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77C" w:rsidRPr="00035967" w:rsidRDefault="002B577C" w:rsidP="002B577C">
      <w:pPr>
        <w:rPr>
          <w:rFonts w:asciiTheme="minorHAnsi" w:hAnsiTheme="minorHAnsi"/>
          <w:b/>
          <w:sz w:val="24"/>
          <w:szCs w:val="24"/>
          <w:lang w:val="nl-NL"/>
        </w:rPr>
      </w:pPr>
      <w:bookmarkStart w:id="0" w:name="_GoBack"/>
      <w:bookmarkEnd w:id="0"/>
      <w:r w:rsidRPr="00035967">
        <w:rPr>
          <w:rFonts w:asciiTheme="minorHAnsi" w:hAnsiTheme="minorHAnsi"/>
          <w:noProof/>
          <w:sz w:val="24"/>
          <w:szCs w:val="24"/>
        </w:rPr>
        <w:drawing>
          <wp:anchor distT="0" distB="0" distL="114300" distR="114300" simplePos="0" relativeHeight="251659264" behindDoc="0" locked="0" layoutInCell="1" allowOverlap="1" wp14:anchorId="72DDF311" wp14:editId="47C2C391">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rsidR="002B577C" w:rsidRPr="00035967" w:rsidRDefault="002B577C" w:rsidP="002B577C">
      <w:pPr>
        <w:rPr>
          <w:rFonts w:asciiTheme="minorHAnsi" w:hAnsiTheme="minorHAnsi"/>
          <w:b/>
          <w:sz w:val="24"/>
          <w:szCs w:val="24"/>
          <w:lang w:val="nl-NL"/>
        </w:rPr>
      </w:pPr>
      <w:r w:rsidRPr="00035967">
        <w:rPr>
          <w:rFonts w:asciiTheme="minorHAnsi" w:hAnsiTheme="minorHAnsi"/>
          <w:noProof/>
          <w:sz w:val="24"/>
          <w:szCs w:val="24"/>
        </w:rPr>
        <w:drawing>
          <wp:inline distT="0" distB="0" distL="0" distR="0" wp14:anchorId="15D57D33" wp14:editId="3A30DA1B">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rsidR="002B577C" w:rsidRPr="00035967" w:rsidRDefault="002B577C" w:rsidP="002B577C">
      <w:pPr>
        <w:spacing w:after="0" w:line="240" w:lineRule="auto"/>
        <w:rPr>
          <w:rFonts w:asciiTheme="minorHAnsi" w:hAnsiTheme="minorHAnsi"/>
          <w:b/>
          <w:sz w:val="24"/>
          <w:szCs w:val="24"/>
          <w:lang w:val="nl-NL"/>
        </w:rPr>
      </w:pPr>
      <w:r w:rsidRPr="00035967">
        <w:rPr>
          <w:rFonts w:asciiTheme="minorHAnsi" w:hAnsiTheme="minorHAnsi"/>
          <w:b/>
          <w:sz w:val="24"/>
          <w:szCs w:val="24"/>
          <w:lang w:val="nl-NL"/>
        </w:rPr>
        <w:t xml:space="preserve">Avans Hogeschool </w:t>
      </w:r>
    </w:p>
    <w:p w:rsidR="002B577C" w:rsidRPr="00035967" w:rsidRDefault="002B577C" w:rsidP="002B577C">
      <w:pPr>
        <w:spacing w:after="0" w:line="240" w:lineRule="auto"/>
        <w:rPr>
          <w:rFonts w:asciiTheme="minorHAnsi" w:hAnsiTheme="minorHAnsi"/>
          <w:b/>
          <w:sz w:val="24"/>
          <w:szCs w:val="24"/>
          <w:lang w:val="nl-NL"/>
        </w:rPr>
      </w:pPr>
      <w:r w:rsidRPr="00035967">
        <w:rPr>
          <w:rFonts w:asciiTheme="minorHAnsi" w:hAnsiTheme="minorHAnsi"/>
          <w:b/>
          <w:sz w:val="24"/>
          <w:szCs w:val="24"/>
          <w:lang w:val="nl-NL"/>
        </w:rPr>
        <w:t>Opleiding verpleegkunde</w:t>
      </w:r>
    </w:p>
    <w:p w:rsidR="002B577C" w:rsidRPr="00035967" w:rsidRDefault="002B577C" w:rsidP="002B577C">
      <w:pPr>
        <w:spacing w:after="0" w:line="240" w:lineRule="auto"/>
        <w:rPr>
          <w:rFonts w:asciiTheme="minorHAnsi" w:hAnsiTheme="minorHAnsi"/>
          <w:b/>
          <w:sz w:val="24"/>
          <w:szCs w:val="24"/>
          <w:lang w:val="nl-NL"/>
        </w:rPr>
      </w:pPr>
    </w:p>
    <w:p w:rsidR="002B577C" w:rsidRPr="00035967" w:rsidRDefault="002B577C" w:rsidP="002B577C">
      <w:pPr>
        <w:spacing w:after="0" w:line="240" w:lineRule="auto"/>
        <w:rPr>
          <w:rFonts w:asciiTheme="minorHAnsi" w:hAnsiTheme="minorHAnsi"/>
          <w:b/>
          <w:sz w:val="24"/>
          <w:szCs w:val="24"/>
          <w:lang w:val="nl-NL"/>
        </w:rPr>
      </w:pPr>
      <w:r w:rsidRPr="00035967">
        <w:rPr>
          <w:rFonts w:asciiTheme="minorHAnsi" w:hAnsiTheme="minorHAnsi"/>
          <w:b/>
          <w:sz w:val="24"/>
          <w:szCs w:val="24"/>
          <w:lang w:val="nl-NL"/>
        </w:rPr>
        <w:t xml:space="preserve">Auteur: </w:t>
      </w:r>
      <w:r w:rsidR="00435F33" w:rsidRPr="00035967">
        <w:rPr>
          <w:rFonts w:asciiTheme="minorHAnsi" w:hAnsiTheme="minorHAnsi"/>
          <w:b/>
          <w:sz w:val="24"/>
          <w:szCs w:val="24"/>
          <w:lang w:val="nl-NL"/>
        </w:rPr>
        <w:t xml:space="preserve">Els Raijmakers, docent Verpleegkunde Avans Hogeschool </w:t>
      </w:r>
    </w:p>
    <w:p w:rsidR="002B577C" w:rsidRPr="00035967" w:rsidRDefault="002B577C" w:rsidP="002B577C">
      <w:pPr>
        <w:spacing w:after="0" w:line="240" w:lineRule="auto"/>
        <w:rPr>
          <w:rFonts w:asciiTheme="minorHAnsi" w:hAnsiTheme="minorHAnsi"/>
          <w:b/>
          <w:sz w:val="24"/>
          <w:szCs w:val="24"/>
          <w:lang w:val="nl-NL"/>
        </w:rPr>
      </w:pPr>
    </w:p>
    <w:p w:rsidR="002B577C" w:rsidRPr="00035967" w:rsidRDefault="002B577C" w:rsidP="002B577C">
      <w:pPr>
        <w:spacing w:after="0" w:line="240" w:lineRule="auto"/>
        <w:rPr>
          <w:rFonts w:asciiTheme="minorHAnsi" w:hAnsiTheme="minorHAnsi"/>
          <w:b/>
          <w:sz w:val="24"/>
          <w:szCs w:val="24"/>
          <w:lang w:val="nl-NL"/>
        </w:rPr>
      </w:pPr>
      <w:r w:rsidRPr="00035967">
        <w:rPr>
          <w:rFonts w:asciiTheme="minorHAnsi" w:hAnsiTheme="minorHAnsi"/>
          <w:b/>
          <w:sz w:val="24"/>
          <w:szCs w:val="24"/>
          <w:lang w:val="nl-NL"/>
        </w:rPr>
        <w:t xml:space="preserve">Leermateriaal: </w:t>
      </w:r>
      <w:r w:rsidR="00035967" w:rsidRPr="00035967">
        <w:rPr>
          <w:rFonts w:asciiTheme="minorHAnsi" w:hAnsiTheme="minorHAnsi"/>
          <w:b/>
          <w:sz w:val="24"/>
          <w:szCs w:val="24"/>
          <w:lang w:val="nl-NL"/>
        </w:rPr>
        <w:t>Zakjes vouwen</w:t>
      </w:r>
      <w:r w:rsidR="00035967">
        <w:rPr>
          <w:rFonts w:asciiTheme="minorHAnsi" w:hAnsiTheme="minorHAnsi"/>
          <w:b/>
          <w:sz w:val="24"/>
          <w:szCs w:val="24"/>
          <w:lang w:val="nl-NL"/>
        </w:rPr>
        <w:t xml:space="preserve"> (samenwerkingsopdracht) </w:t>
      </w:r>
    </w:p>
    <w:p w:rsidR="00035967" w:rsidRPr="00035967" w:rsidRDefault="00035967" w:rsidP="00035967">
      <w:pPr>
        <w:pStyle w:val="Geenafstand"/>
        <w:rPr>
          <w:rFonts w:asciiTheme="minorHAnsi" w:hAnsiTheme="minorHAnsi"/>
          <w:lang w:val="nl-NL"/>
        </w:rPr>
      </w:pPr>
    </w:p>
    <w:tbl>
      <w:tblPr>
        <w:tblStyle w:val="Tabelraster"/>
        <w:tblW w:w="10915" w:type="dxa"/>
        <w:tblInd w:w="-714" w:type="dxa"/>
        <w:tblLook w:val="04A0" w:firstRow="1" w:lastRow="0" w:firstColumn="1" w:lastColumn="0" w:noHBand="0" w:noVBand="1"/>
      </w:tblPr>
      <w:tblGrid>
        <w:gridCol w:w="1702"/>
        <w:gridCol w:w="1701"/>
        <w:gridCol w:w="1974"/>
        <w:gridCol w:w="3837"/>
        <w:gridCol w:w="1701"/>
      </w:tblGrid>
      <w:tr w:rsidR="00035967" w:rsidRPr="00035967" w:rsidTr="00035967">
        <w:tc>
          <w:tcPr>
            <w:tcW w:w="1702"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hideMark/>
          </w:tcPr>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noProof/>
                <w:sz w:val="20"/>
              </w:rPr>
              <w:drawing>
                <wp:inline distT="0" distB="0" distL="0" distR="0">
                  <wp:extent cx="533400" cy="525780"/>
                  <wp:effectExtent l="0" t="0" r="0" b="762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525780"/>
                          </a:xfrm>
                          <a:prstGeom prst="rect">
                            <a:avLst/>
                          </a:prstGeom>
                          <a:noFill/>
                          <a:ln>
                            <a:noFill/>
                          </a:ln>
                        </pic:spPr>
                      </pic:pic>
                    </a:graphicData>
                  </a:graphic>
                </wp:inline>
              </w:drawing>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 xml:space="preserve">15 minuten </w:t>
            </w:r>
          </w:p>
        </w:tc>
        <w:tc>
          <w:tcPr>
            <w:tcW w:w="1701"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hideMark/>
          </w:tcPr>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noProof/>
                <w:sz w:val="20"/>
              </w:rPr>
              <w:drawing>
                <wp:inline distT="0" distB="0" distL="0" distR="0">
                  <wp:extent cx="525780" cy="510540"/>
                  <wp:effectExtent l="0" t="0" r="7620" b="381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510540"/>
                          </a:xfrm>
                          <a:prstGeom prst="rect">
                            <a:avLst/>
                          </a:prstGeom>
                          <a:noFill/>
                          <a:ln>
                            <a:noFill/>
                          </a:ln>
                        </pic:spPr>
                      </pic:pic>
                    </a:graphicData>
                  </a:graphic>
                </wp:inline>
              </w:drawing>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Creëren</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Evalueren</w:t>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Analyseren</w:t>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Toepassen</w:t>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Begrijpen</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b/>
                <w:sz w:val="20"/>
                <w:u w:val="single"/>
                <w:lang w:val="nl-NL"/>
              </w:rPr>
              <w:t>Onthouden</w:t>
            </w:r>
          </w:p>
        </w:tc>
        <w:tc>
          <w:tcPr>
            <w:tcW w:w="197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hideMark/>
          </w:tcPr>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noProof/>
                <w:sz w:val="20"/>
              </w:rPr>
              <w:drawing>
                <wp:inline distT="0" distB="0" distL="0" distR="0">
                  <wp:extent cx="525780" cy="533400"/>
                  <wp:effectExtent l="0" t="0" r="762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Heel zinvol</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Zinvol</w:t>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Neutraal</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Niet zinvol</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Helemaal niet zinvol</w:t>
            </w:r>
          </w:p>
        </w:tc>
        <w:tc>
          <w:tcPr>
            <w:tcW w:w="3837"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hideMark/>
          </w:tcPr>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noProof/>
                <w:sz w:val="20"/>
              </w:rPr>
              <w:drawing>
                <wp:inline distT="0" distB="0" distL="0" distR="0">
                  <wp:extent cx="495300" cy="54102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541020"/>
                          </a:xfrm>
                          <a:prstGeom prst="rect">
                            <a:avLst/>
                          </a:prstGeom>
                          <a:noFill/>
                          <a:ln>
                            <a:noFill/>
                          </a:ln>
                        </pic:spPr>
                      </pic:pic>
                    </a:graphicData>
                  </a:graphic>
                </wp:inline>
              </w:drawing>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Positieve wederzijdse afhankelijkheid</w:t>
            </w:r>
          </w:p>
          <w:p w:rsidR="00035967" w:rsidRPr="00035967" w:rsidRDefault="00035967">
            <w:pPr>
              <w:pStyle w:val="Geenafstand"/>
              <w:jc w:val="center"/>
              <w:rPr>
                <w:rFonts w:asciiTheme="minorHAnsi" w:hAnsiTheme="minorHAnsi"/>
                <w:b/>
                <w:sz w:val="20"/>
                <w:u w:val="single"/>
                <w:lang w:val="nl-NL"/>
              </w:rPr>
            </w:pPr>
            <w:r w:rsidRPr="00035967">
              <w:rPr>
                <w:rFonts w:asciiTheme="minorHAnsi" w:hAnsiTheme="minorHAnsi"/>
                <w:b/>
                <w:sz w:val="20"/>
                <w:u w:val="single"/>
                <w:lang w:val="nl-NL"/>
              </w:rPr>
              <w:t>Individuele aanspreekbaarheid</w:t>
            </w:r>
          </w:p>
          <w:p w:rsidR="00035967" w:rsidRPr="00035967" w:rsidRDefault="00035967">
            <w:pPr>
              <w:pStyle w:val="Geenafstand"/>
              <w:jc w:val="center"/>
              <w:rPr>
                <w:rFonts w:asciiTheme="minorHAnsi" w:hAnsiTheme="minorHAnsi"/>
                <w:b/>
                <w:sz w:val="20"/>
                <w:u w:val="single"/>
                <w:lang w:val="nl-NL"/>
              </w:rPr>
            </w:pPr>
            <w:r w:rsidRPr="00035967">
              <w:rPr>
                <w:rFonts w:asciiTheme="minorHAnsi" w:hAnsiTheme="minorHAnsi"/>
                <w:b/>
                <w:sz w:val="20"/>
                <w:u w:val="single"/>
                <w:lang w:val="nl-NL"/>
              </w:rPr>
              <w:t>Directie interactie</w:t>
            </w:r>
          </w:p>
          <w:p w:rsidR="00035967" w:rsidRPr="00035967" w:rsidRDefault="00035967">
            <w:pPr>
              <w:pStyle w:val="Geenafstand"/>
              <w:jc w:val="center"/>
              <w:rPr>
                <w:rFonts w:asciiTheme="minorHAnsi" w:hAnsiTheme="minorHAnsi"/>
                <w:b/>
                <w:sz w:val="20"/>
                <w:u w:val="single"/>
                <w:lang w:val="nl-NL"/>
              </w:rPr>
            </w:pPr>
            <w:r w:rsidRPr="00035967">
              <w:rPr>
                <w:rFonts w:asciiTheme="minorHAnsi" w:hAnsiTheme="minorHAnsi"/>
                <w:b/>
                <w:sz w:val="20"/>
                <w:u w:val="single"/>
                <w:lang w:val="nl-NL"/>
              </w:rPr>
              <w:t>Sociale vaardigheden</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b/>
                <w:sz w:val="20"/>
                <w:u w:val="single"/>
                <w:lang w:val="nl-NL"/>
              </w:rPr>
              <w:t>Reflectie op inhoud en proces</w:t>
            </w:r>
          </w:p>
        </w:tc>
        <w:tc>
          <w:tcPr>
            <w:tcW w:w="1701"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hideMark/>
          </w:tcPr>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noProof/>
                <w:sz w:val="20"/>
              </w:rPr>
              <w:drawing>
                <wp:inline distT="0" distB="0" distL="0" distR="0">
                  <wp:extent cx="495300" cy="50292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502920"/>
                          </a:xfrm>
                          <a:prstGeom prst="rect">
                            <a:avLst/>
                          </a:prstGeom>
                          <a:noFill/>
                          <a:ln>
                            <a:noFill/>
                          </a:ln>
                        </pic:spPr>
                      </pic:pic>
                    </a:graphicData>
                  </a:graphic>
                </wp:inline>
              </w:drawing>
            </w:r>
          </w:p>
          <w:p w:rsidR="00035967" w:rsidRPr="00035967" w:rsidRDefault="00035967">
            <w:pPr>
              <w:pStyle w:val="Geenafstand"/>
              <w:spacing w:line="276" w:lineRule="auto"/>
              <w:jc w:val="center"/>
              <w:rPr>
                <w:rFonts w:asciiTheme="minorHAnsi" w:hAnsiTheme="minorHAnsi"/>
                <w:b/>
                <w:sz w:val="20"/>
                <w:u w:val="single"/>
                <w:lang w:val="nl-NL"/>
              </w:rPr>
            </w:pPr>
            <w:r w:rsidRPr="00035967">
              <w:rPr>
                <w:rFonts w:asciiTheme="minorHAnsi" w:hAnsiTheme="minorHAnsi"/>
                <w:b/>
                <w:sz w:val="20"/>
                <w:u w:val="single"/>
                <w:lang w:val="nl-NL"/>
              </w:rPr>
              <w:t>Getest</w:t>
            </w:r>
          </w:p>
          <w:p w:rsidR="00035967" w:rsidRPr="00035967" w:rsidRDefault="00035967">
            <w:pPr>
              <w:pStyle w:val="Geenafstand"/>
              <w:spacing w:line="276" w:lineRule="auto"/>
              <w:jc w:val="center"/>
              <w:rPr>
                <w:rFonts w:asciiTheme="minorHAnsi" w:hAnsiTheme="minorHAnsi"/>
                <w:sz w:val="20"/>
                <w:lang w:val="nl-NL"/>
              </w:rPr>
            </w:pPr>
            <w:r w:rsidRPr="00035967">
              <w:rPr>
                <w:rFonts w:asciiTheme="minorHAnsi" w:hAnsiTheme="minorHAnsi"/>
                <w:sz w:val="20"/>
                <w:lang w:val="nl-NL"/>
              </w:rPr>
              <w:t>Niet getest</w:t>
            </w:r>
          </w:p>
        </w:tc>
      </w:tr>
    </w:tbl>
    <w:p w:rsidR="00035967" w:rsidRPr="00035967" w:rsidRDefault="00035967" w:rsidP="00035967">
      <w:pPr>
        <w:spacing w:after="0" w:line="240" w:lineRule="auto"/>
        <w:rPr>
          <w:rFonts w:asciiTheme="minorHAnsi" w:hAnsiTheme="minorHAnsi"/>
          <w:i/>
          <w:szCs w:val="18"/>
          <w:lang w:val="nl-NL"/>
        </w:rPr>
      </w:pPr>
      <w:r w:rsidRPr="00035967">
        <w:rPr>
          <w:rFonts w:asciiTheme="minorHAnsi" w:hAnsiTheme="minorHAnsi"/>
          <w:i/>
          <w:szCs w:val="18"/>
          <w:lang w:val="nl-NL"/>
        </w:rPr>
        <w:t xml:space="preserve">* Dikgedrukte in de tabel is van toepassing </w:t>
      </w:r>
    </w:p>
    <w:p w:rsidR="00035967" w:rsidRDefault="00035967" w:rsidP="00035967">
      <w:pPr>
        <w:pStyle w:val="Geenafstand"/>
        <w:spacing w:line="276" w:lineRule="auto"/>
        <w:rPr>
          <w:rFonts w:asciiTheme="minorHAnsi" w:hAnsiTheme="minorHAnsi" w:cstheme="minorBidi"/>
          <w:lang w:val="nl-NL"/>
        </w:rPr>
      </w:pPr>
    </w:p>
    <w:p w:rsidR="00EA2EDE" w:rsidRPr="00035967" w:rsidRDefault="00EA2EDE" w:rsidP="00EA2EDE">
      <w:pPr>
        <w:pStyle w:val="Geenafstand"/>
        <w:spacing w:line="276" w:lineRule="auto"/>
        <w:rPr>
          <w:rFonts w:asciiTheme="minorHAnsi" w:hAnsiTheme="minorHAnsi"/>
          <w:lang w:val="nl-NL"/>
        </w:rPr>
      </w:pPr>
      <w:r w:rsidRPr="00035967">
        <w:rPr>
          <w:rFonts w:asciiTheme="minorHAnsi" w:hAnsiTheme="minorHAnsi"/>
          <w:b/>
          <w:sz w:val="24"/>
          <w:szCs w:val="24"/>
          <w:lang w:val="nl-NL"/>
        </w:rPr>
        <w:t xml:space="preserve">Leerdoel: </w:t>
      </w:r>
    </w:p>
    <w:p w:rsidR="00EA2EDE" w:rsidRPr="00035967" w:rsidRDefault="00EA2EDE" w:rsidP="00EA2EDE">
      <w:pPr>
        <w:pStyle w:val="Geenafstand"/>
        <w:spacing w:line="276" w:lineRule="auto"/>
        <w:rPr>
          <w:rFonts w:asciiTheme="minorHAnsi" w:hAnsiTheme="minorHAnsi"/>
          <w:lang w:val="nl-NL"/>
        </w:rPr>
      </w:pPr>
      <w:r w:rsidRPr="00035967">
        <w:rPr>
          <w:rFonts w:asciiTheme="minorHAnsi" w:hAnsiTheme="minorHAnsi"/>
          <w:lang w:val="nl-NL"/>
        </w:rPr>
        <w:t xml:space="preserve">Aan het eind van deze werkvorm kunnen de studenten vertellen op welke aspecten naar aanleiding van de opdracht de samenwerking verbeterd kan worden om vervolgens uit te leggen hoe de samenwerking met medestudenten zou moeten gebeuren. </w:t>
      </w:r>
    </w:p>
    <w:p w:rsidR="00EA2EDE" w:rsidRPr="00035967" w:rsidRDefault="00EA2EDE" w:rsidP="00EA2EDE">
      <w:pPr>
        <w:pStyle w:val="Geenafstand"/>
        <w:spacing w:line="276" w:lineRule="auto"/>
        <w:rPr>
          <w:rFonts w:asciiTheme="minorHAnsi" w:hAnsiTheme="minorHAnsi"/>
          <w:sz w:val="24"/>
          <w:szCs w:val="24"/>
          <w:lang w:val="nl-NL"/>
        </w:rPr>
      </w:pPr>
    </w:p>
    <w:p w:rsidR="00035967" w:rsidRPr="00EA2EDE" w:rsidRDefault="00EA2EDE" w:rsidP="00035967">
      <w:pPr>
        <w:pStyle w:val="Geenafstand"/>
        <w:spacing w:line="276" w:lineRule="auto"/>
        <w:rPr>
          <w:rFonts w:asciiTheme="minorHAnsi" w:hAnsiTheme="minorHAnsi"/>
          <w:b/>
          <w:sz w:val="24"/>
          <w:szCs w:val="24"/>
          <w:lang w:val="nl-NL"/>
        </w:rPr>
      </w:pPr>
      <w:r w:rsidRPr="00035967">
        <w:rPr>
          <w:rFonts w:asciiTheme="minorHAnsi" w:hAnsiTheme="minorHAnsi"/>
          <w:b/>
          <w:sz w:val="24"/>
          <w:szCs w:val="24"/>
          <w:lang w:val="nl-NL"/>
        </w:rPr>
        <w:t xml:space="preserve">Werkwijze: </w:t>
      </w:r>
    </w:p>
    <w:p w:rsidR="00035967" w:rsidRPr="00035967" w:rsidRDefault="00035967" w:rsidP="00035967">
      <w:pPr>
        <w:pStyle w:val="Geenafstand"/>
        <w:numPr>
          <w:ilvl w:val="0"/>
          <w:numId w:val="4"/>
        </w:numPr>
        <w:spacing w:line="276" w:lineRule="auto"/>
        <w:rPr>
          <w:rFonts w:asciiTheme="minorHAnsi" w:hAnsiTheme="minorHAnsi"/>
          <w:lang w:val="nl-NL"/>
        </w:rPr>
      </w:pPr>
      <w:r w:rsidRPr="00035967">
        <w:rPr>
          <w:rFonts w:asciiTheme="minorHAnsi" w:hAnsiTheme="minorHAnsi"/>
          <w:lang w:val="nl-NL"/>
        </w:rPr>
        <w:t>Stel viertallen samen. Elk viertal krijgt als opdracht in vier minuten zoveel mogelijk zakjes te vouwen van het aanwezige papier. De aanpak wordt aan henzelf overgelaten.</w:t>
      </w:r>
    </w:p>
    <w:p w:rsidR="00035967" w:rsidRPr="00035967" w:rsidRDefault="00035967" w:rsidP="00035967">
      <w:pPr>
        <w:pStyle w:val="Geenafstand"/>
        <w:numPr>
          <w:ilvl w:val="0"/>
          <w:numId w:val="4"/>
        </w:numPr>
        <w:spacing w:line="276" w:lineRule="auto"/>
        <w:rPr>
          <w:rFonts w:asciiTheme="minorHAnsi" w:hAnsiTheme="minorHAnsi"/>
          <w:lang w:val="nl-NL"/>
        </w:rPr>
      </w:pPr>
      <w:r w:rsidRPr="00035967">
        <w:rPr>
          <w:rFonts w:asciiTheme="minorHAnsi" w:hAnsiTheme="minorHAnsi"/>
          <w:lang w:val="nl-NL"/>
        </w:rPr>
        <w:t>Geef het startsein en bewaak de tijd.</w:t>
      </w:r>
    </w:p>
    <w:p w:rsidR="00035967" w:rsidRPr="00035967" w:rsidRDefault="00035967" w:rsidP="00035967">
      <w:pPr>
        <w:pStyle w:val="Geenafstand"/>
        <w:numPr>
          <w:ilvl w:val="0"/>
          <w:numId w:val="4"/>
        </w:numPr>
        <w:spacing w:line="276" w:lineRule="auto"/>
        <w:rPr>
          <w:rFonts w:asciiTheme="minorHAnsi" w:hAnsiTheme="minorHAnsi"/>
          <w:lang w:val="nl-NL"/>
        </w:rPr>
      </w:pPr>
      <w:r w:rsidRPr="00035967">
        <w:rPr>
          <w:rFonts w:asciiTheme="minorHAnsi" w:hAnsiTheme="minorHAnsi"/>
          <w:lang w:val="nl-NL"/>
        </w:rPr>
        <w:t>In de nabespreking komen de volgende vragen aan bod:</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Hoe verliep het vouwen van de zakjes?</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Zijn er afspraken gemaakt over de aanpak?</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Is er een taakverdeling gemaakt of ging ieder voor zich aan de slag?</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Nam iemand de leiding?</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Wat viel verder nog op?</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lastRenderedPageBreak/>
        <w:t xml:space="preserve">Wat heeft iedereen hier van geleerd? </w:t>
      </w:r>
    </w:p>
    <w:p w:rsidR="00035967" w:rsidRPr="00EA2EDE"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Formuleer verbeterpunten.</w:t>
      </w:r>
    </w:p>
    <w:p w:rsidR="00035967" w:rsidRPr="00035967" w:rsidRDefault="00035967" w:rsidP="00035967">
      <w:pPr>
        <w:pStyle w:val="Geenafstand"/>
        <w:spacing w:line="276" w:lineRule="auto"/>
        <w:rPr>
          <w:rFonts w:asciiTheme="minorHAnsi" w:hAnsiTheme="minorHAnsi"/>
          <w:lang w:val="nl-NL"/>
        </w:rPr>
      </w:pPr>
    </w:p>
    <w:p w:rsidR="00035967" w:rsidRPr="00035967" w:rsidRDefault="00035967" w:rsidP="00035967">
      <w:pPr>
        <w:pStyle w:val="Geenafstand"/>
        <w:spacing w:line="276" w:lineRule="auto"/>
        <w:ind w:left="720"/>
        <w:rPr>
          <w:rFonts w:asciiTheme="minorHAnsi" w:hAnsiTheme="minorHAnsi"/>
          <w:i/>
          <w:lang w:val="nl-NL"/>
        </w:rPr>
      </w:pPr>
      <w:r w:rsidRPr="00035967">
        <w:rPr>
          <w:rFonts w:asciiTheme="minorHAnsi" w:hAnsiTheme="minorHAnsi"/>
          <w:i/>
          <w:lang w:val="nl-NL"/>
        </w:rPr>
        <w:t xml:space="preserve">Alternatief </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 xml:space="preserve">Laat de studenten in de nabespreking uitleggen welke voordelen en nadelen zij zien in het samenwerken en wat hun verwachtingen zijn met betrekking tot het samenwerken op een leerafdeling. </w:t>
      </w:r>
    </w:p>
    <w:p w:rsidR="00035967" w:rsidRPr="00035967" w:rsidRDefault="00035967" w:rsidP="00035967">
      <w:pPr>
        <w:pStyle w:val="Geenafstand"/>
        <w:numPr>
          <w:ilvl w:val="0"/>
          <w:numId w:val="5"/>
        </w:numPr>
        <w:spacing w:line="276" w:lineRule="auto"/>
        <w:rPr>
          <w:rFonts w:asciiTheme="minorHAnsi" w:hAnsiTheme="minorHAnsi"/>
          <w:lang w:val="nl-NL"/>
        </w:rPr>
      </w:pPr>
      <w:r w:rsidRPr="00035967">
        <w:rPr>
          <w:rFonts w:asciiTheme="minorHAnsi" w:hAnsiTheme="minorHAnsi"/>
          <w:lang w:val="nl-NL"/>
        </w:rPr>
        <w:t xml:space="preserve">Geef na de nabespreking opnieuw de opdracht om in vier minuten zoveel mogelijk zakjes te vouwen. Bespreek in de nabespreking dezelfde vragen die bij 3 zijn beschreven. </w:t>
      </w:r>
    </w:p>
    <w:p w:rsidR="00035967" w:rsidRPr="00035967" w:rsidRDefault="00035967" w:rsidP="00035967">
      <w:pPr>
        <w:pStyle w:val="Geenafstand"/>
        <w:spacing w:line="276" w:lineRule="auto"/>
        <w:rPr>
          <w:rFonts w:asciiTheme="minorHAnsi" w:hAnsiTheme="minorHAnsi"/>
          <w:lang w:val="nl-NL"/>
        </w:rPr>
      </w:pPr>
    </w:p>
    <w:p w:rsidR="00035967" w:rsidRPr="00035967" w:rsidRDefault="00035967" w:rsidP="00035967">
      <w:pPr>
        <w:spacing w:after="0" w:line="276" w:lineRule="auto"/>
        <w:rPr>
          <w:rFonts w:asciiTheme="minorHAnsi" w:eastAsiaTheme="minorEastAsia" w:hAnsiTheme="minorHAnsi"/>
          <w:b/>
          <w:sz w:val="22"/>
          <w:lang w:val="nl-NL"/>
        </w:rPr>
      </w:pPr>
      <w:r w:rsidRPr="00035967">
        <w:rPr>
          <w:rFonts w:asciiTheme="minorHAnsi" w:eastAsiaTheme="minorEastAsia" w:hAnsiTheme="minorHAnsi"/>
          <w:b/>
          <w:sz w:val="22"/>
          <w:lang w:val="nl-NL"/>
        </w:rPr>
        <w:t xml:space="preserve">Benodigdheden </w:t>
      </w:r>
    </w:p>
    <w:p w:rsidR="00035967" w:rsidRPr="00035967" w:rsidRDefault="00035967" w:rsidP="00035967">
      <w:pPr>
        <w:pStyle w:val="Geenafstand"/>
        <w:spacing w:line="276" w:lineRule="auto"/>
        <w:rPr>
          <w:rFonts w:asciiTheme="minorHAnsi" w:hAnsiTheme="minorHAnsi"/>
          <w:lang w:val="nl-NL"/>
        </w:rPr>
      </w:pPr>
      <w:r w:rsidRPr="00035967">
        <w:rPr>
          <w:rFonts w:asciiTheme="minorHAnsi" w:hAnsiTheme="minorHAnsi"/>
          <w:lang w:val="nl-NL"/>
        </w:rPr>
        <w:t>Papier om zakjes te vouwen.</w:t>
      </w:r>
    </w:p>
    <w:p w:rsidR="00035967" w:rsidRPr="00035967" w:rsidRDefault="00035967" w:rsidP="00035967">
      <w:pPr>
        <w:pStyle w:val="Geenafstand"/>
        <w:spacing w:line="276" w:lineRule="auto"/>
        <w:rPr>
          <w:rFonts w:asciiTheme="minorHAnsi" w:hAnsiTheme="minorHAnsi"/>
          <w:lang w:val="nl-NL"/>
        </w:rPr>
      </w:pPr>
    </w:p>
    <w:p w:rsidR="00035967" w:rsidRPr="00035967" w:rsidRDefault="00035967" w:rsidP="00035967">
      <w:pPr>
        <w:pStyle w:val="Geenafstand"/>
        <w:spacing w:line="276" w:lineRule="auto"/>
        <w:rPr>
          <w:rFonts w:asciiTheme="minorHAnsi" w:hAnsiTheme="minorHAnsi"/>
          <w:b/>
          <w:lang w:val="nl-NL"/>
        </w:rPr>
      </w:pPr>
      <w:r w:rsidRPr="00035967">
        <w:rPr>
          <w:rFonts w:asciiTheme="minorHAnsi" w:hAnsiTheme="minorHAnsi"/>
          <w:b/>
          <w:lang w:val="nl-NL"/>
        </w:rPr>
        <w:t xml:space="preserve">Bron </w:t>
      </w:r>
    </w:p>
    <w:p w:rsidR="00035967" w:rsidRPr="00035967" w:rsidRDefault="00035967" w:rsidP="00035967">
      <w:pPr>
        <w:pStyle w:val="Geenafstand"/>
        <w:spacing w:line="276" w:lineRule="auto"/>
        <w:rPr>
          <w:rFonts w:asciiTheme="minorHAnsi" w:hAnsiTheme="minorHAnsi"/>
          <w:lang w:val="nl-NL"/>
        </w:rPr>
      </w:pPr>
      <w:r w:rsidRPr="00035967">
        <w:rPr>
          <w:rFonts w:asciiTheme="minorHAnsi" w:hAnsiTheme="minorHAnsi"/>
          <w:lang w:val="nl-NL"/>
        </w:rPr>
        <w:t xml:space="preserve">Aangepast door BPV-docenten van AGZ-verpleegkunde van Avans Hogeschool en gebaseerd op: </w:t>
      </w:r>
    </w:p>
    <w:p w:rsidR="00EA2EDE" w:rsidRDefault="00035967" w:rsidP="00EA2EDE">
      <w:pPr>
        <w:pStyle w:val="Geenafstand"/>
        <w:spacing w:line="276" w:lineRule="auto"/>
        <w:ind w:left="851" w:hanging="851"/>
        <w:rPr>
          <w:rFonts w:asciiTheme="minorHAnsi" w:hAnsiTheme="minorHAnsi"/>
          <w:lang w:val="nl-NL"/>
        </w:rPr>
      </w:pPr>
      <w:proofErr w:type="spellStart"/>
      <w:r w:rsidRPr="00035967">
        <w:rPr>
          <w:rFonts w:asciiTheme="minorHAnsi" w:hAnsiTheme="minorHAnsi"/>
          <w:lang w:val="de-DE"/>
        </w:rPr>
        <w:t>Bakx</w:t>
      </w:r>
      <w:proofErr w:type="spellEnd"/>
      <w:r w:rsidRPr="00035967">
        <w:rPr>
          <w:rFonts w:asciiTheme="minorHAnsi" w:hAnsiTheme="minorHAnsi"/>
          <w:lang w:val="de-DE"/>
        </w:rPr>
        <w:t xml:space="preserve">, I., Sturm, R., &amp; </w:t>
      </w:r>
      <w:proofErr w:type="spellStart"/>
      <w:r w:rsidRPr="00035967">
        <w:rPr>
          <w:rFonts w:asciiTheme="minorHAnsi" w:hAnsiTheme="minorHAnsi"/>
          <w:lang w:val="de-DE"/>
        </w:rPr>
        <w:t>Hazelhoff</w:t>
      </w:r>
      <w:proofErr w:type="spellEnd"/>
      <w:r w:rsidRPr="00035967">
        <w:rPr>
          <w:rFonts w:asciiTheme="minorHAnsi" w:hAnsiTheme="minorHAnsi"/>
          <w:lang w:val="de-DE"/>
        </w:rPr>
        <w:t xml:space="preserve">, E. (2008). </w:t>
      </w:r>
      <w:r w:rsidRPr="00035967">
        <w:rPr>
          <w:rFonts w:asciiTheme="minorHAnsi" w:hAnsiTheme="minorHAnsi"/>
          <w:i/>
          <w:lang w:val="nl-NL"/>
        </w:rPr>
        <w:t>Koppen bij elkaar! Handleiding voor intercollegiaal overleg in de verzorging</w:t>
      </w:r>
      <w:r w:rsidRPr="00035967">
        <w:rPr>
          <w:rFonts w:asciiTheme="minorHAnsi" w:hAnsiTheme="minorHAnsi"/>
          <w:lang w:val="nl-NL"/>
        </w:rPr>
        <w:t>. Utrecht: Sting, Landelijk</w:t>
      </w:r>
      <w:r w:rsidR="00EA2EDE">
        <w:rPr>
          <w:rFonts w:asciiTheme="minorHAnsi" w:hAnsiTheme="minorHAnsi"/>
          <w:lang w:val="nl-NL"/>
        </w:rPr>
        <w:t>e Beroepsvereniging Verzorging.</w:t>
      </w:r>
    </w:p>
    <w:p w:rsidR="00EA2EDE" w:rsidRDefault="00EA2EDE" w:rsidP="00EA2EDE">
      <w:pPr>
        <w:pStyle w:val="Geenafstand"/>
        <w:spacing w:line="276" w:lineRule="auto"/>
        <w:rPr>
          <w:rFonts w:asciiTheme="minorHAnsi" w:hAnsiTheme="minorHAnsi"/>
          <w:lang w:val="nl-NL"/>
        </w:rPr>
      </w:pPr>
    </w:p>
    <w:p w:rsidR="00435F33" w:rsidRPr="00035967" w:rsidRDefault="00435F33" w:rsidP="002B577C">
      <w:pPr>
        <w:spacing w:after="0" w:line="240" w:lineRule="auto"/>
        <w:rPr>
          <w:rFonts w:asciiTheme="minorHAnsi" w:hAnsiTheme="minorHAnsi"/>
          <w:sz w:val="24"/>
          <w:szCs w:val="24"/>
          <w:lang w:val="nl-NL"/>
        </w:rPr>
      </w:pPr>
    </w:p>
    <w:sectPr w:rsidR="00435F33" w:rsidRPr="000359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5013"/>
    <w:multiLevelType w:val="hybridMultilevel"/>
    <w:tmpl w:val="6B2608D2"/>
    <w:lvl w:ilvl="0" w:tplc="B3569B10">
      <w:start w:val="13"/>
      <w:numFmt w:val="bullet"/>
      <w:lvlText w:val="-"/>
      <w:lvlJc w:val="left"/>
      <w:pPr>
        <w:ind w:left="1080" w:hanging="360"/>
      </w:pPr>
      <w:rPr>
        <w:rFonts w:ascii="Calibri" w:eastAsiaTheme="minorEastAsia"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22F00737"/>
    <w:multiLevelType w:val="hybridMultilevel"/>
    <w:tmpl w:val="329CEAEA"/>
    <w:lvl w:ilvl="0" w:tplc="4104A49A">
      <w:numFmt w:val="bullet"/>
      <w:lvlText w:val="-"/>
      <w:lvlJc w:val="left"/>
      <w:pPr>
        <w:ind w:left="720" w:hanging="360"/>
      </w:pPr>
      <w:rPr>
        <w:rFonts w:ascii="Calibri" w:eastAsiaTheme="minorHAnsi" w:hAnsi="Calibri" w:cstheme="minorBidi" w:hint="default"/>
      </w:rPr>
    </w:lvl>
    <w:lvl w:ilvl="1" w:tplc="4104A49A">
      <w:numFmt w:val="bullet"/>
      <w:lvlText w:val="-"/>
      <w:lvlJc w:val="left"/>
      <w:pPr>
        <w:ind w:left="1440" w:hanging="36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89511D"/>
    <w:multiLevelType w:val="hybridMultilevel"/>
    <w:tmpl w:val="C6E4C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5B906EB"/>
    <w:multiLevelType w:val="multilevel"/>
    <w:tmpl w:val="0108F608"/>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lowerLetter"/>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77223583"/>
    <w:multiLevelType w:val="hybridMultilevel"/>
    <w:tmpl w:val="BE28B4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7C"/>
    <w:rsid w:val="00035967"/>
    <w:rsid w:val="002B577C"/>
    <w:rsid w:val="00435F33"/>
    <w:rsid w:val="004B400A"/>
    <w:rsid w:val="00584FC0"/>
    <w:rsid w:val="007E7E4B"/>
    <w:rsid w:val="008857FF"/>
    <w:rsid w:val="00AC3F0F"/>
    <w:rsid w:val="00EA2EDE"/>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2E727-7052-4FF2-97CE-B0E6824B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paragraph" w:styleId="Kop2">
    <w:name w:val="heading 2"/>
    <w:basedOn w:val="Standaard"/>
    <w:next w:val="Standaard"/>
    <w:link w:val="Kop2Char"/>
    <w:uiPriority w:val="9"/>
    <w:semiHidden/>
    <w:unhideWhenUsed/>
    <w:qFormat/>
    <w:rsid w:val="00435F33"/>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435F33"/>
    <w:rPr>
      <w:rFonts w:asciiTheme="majorHAnsi" w:eastAsiaTheme="majorEastAsia" w:hAnsiTheme="majorHAnsi" w:cstheme="majorBidi"/>
      <w:color w:val="2E74B5" w:themeColor="accent1" w:themeShade="BF"/>
      <w:sz w:val="26"/>
      <w:szCs w:val="26"/>
    </w:rPr>
  </w:style>
  <w:style w:type="character" w:customStyle="1" w:styleId="GeenafstandChar">
    <w:name w:val="Geen afstand Char"/>
    <w:basedOn w:val="Standaardalinea-lettertype"/>
    <w:link w:val="Geenafstand"/>
    <w:uiPriority w:val="1"/>
    <w:locked/>
    <w:rsid w:val="00435F33"/>
    <w:rPr>
      <w:rFonts w:ascii="Times New Roman" w:eastAsiaTheme="minorEastAsia" w:hAnsi="Times New Roman" w:cs="Times New Roman"/>
    </w:rPr>
  </w:style>
  <w:style w:type="paragraph" w:styleId="Geenafstand">
    <w:name w:val="No Spacing"/>
    <w:link w:val="GeenafstandChar"/>
    <w:uiPriority w:val="1"/>
    <w:qFormat/>
    <w:rsid w:val="00435F33"/>
    <w:pPr>
      <w:spacing w:after="0" w:line="240" w:lineRule="auto"/>
    </w:pPr>
    <w:rPr>
      <w:rFonts w:ascii="Times New Roman" w:eastAsiaTheme="minorEastAsia" w:hAnsi="Times New Roman" w:cs="Times New Roman"/>
    </w:rPr>
  </w:style>
  <w:style w:type="table" w:styleId="Tabelraster">
    <w:name w:val="Table Grid"/>
    <w:basedOn w:val="Standaardtabel"/>
    <w:uiPriority w:val="59"/>
    <w:rsid w:val="00435F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583924">
      <w:bodyDiv w:val="1"/>
      <w:marLeft w:val="0"/>
      <w:marRight w:val="0"/>
      <w:marTop w:val="0"/>
      <w:marBottom w:val="0"/>
      <w:divBdr>
        <w:top w:val="none" w:sz="0" w:space="0" w:color="auto"/>
        <w:left w:val="none" w:sz="0" w:space="0" w:color="auto"/>
        <w:bottom w:val="none" w:sz="0" w:space="0" w:color="auto"/>
        <w:right w:val="none" w:sz="0" w:space="0" w:color="auto"/>
      </w:divBdr>
    </w:div>
    <w:div w:id="127752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1683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2</cp:revision>
  <dcterms:created xsi:type="dcterms:W3CDTF">2019-01-10T09:11:00Z</dcterms:created>
  <dcterms:modified xsi:type="dcterms:W3CDTF">2019-01-10T09:11:00Z</dcterms:modified>
</cp:coreProperties>
</file>