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81E" w:rsidRPr="00C5781E" w:rsidRDefault="00C5781E" w:rsidP="00C5781E">
      <w:pPr>
        <w:spacing w:before="100" w:beforeAutospacing="1" w:after="100" w:afterAutospacing="1" w:line="240" w:lineRule="auto"/>
        <w:outlineLvl w:val="2"/>
        <w:rPr>
          <w:rFonts w:asciiTheme="majorHAnsi" w:eastAsia="Times New Roman" w:hAnsiTheme="majorHAnsi" w:cs="Times New Roman"/>
          <w:b/>
          <w:bCs/>
          <w:sz w:val="24"/>
          <w:szCs w:val="24"/>
          <w:lang w:eastAsia="nl-NL"/>
        </w:rPr>
      </w:pPr>
      <w:r w:rsidRPr="00C5781E">
        <w:rPr>
          <w:rFonts w:asciiTheme="majorHAnsi" w:eastAsia="Times New Roman" w:hAnsiTheme="majorHAnsi" w:cs="Times New Roman"/>
          <w:b/>
          <w:bCs/>
          <w:color w:val="000000"/>
          <w:sz w:val="24"/>
          <w:szCs w:val="24"/>
          <w:lang w:eastAsia="nl-NL"/>
        </w:rPr>
        <w:t>Opdracht Conflicthantering</w:t>
      </w:r>
      <w:r w:rsidRPr="00C5781E">
        <w:rPr>
          <w:rFonts w:asciiTheme="majorHAnsi" w:eastAsia="Times New Roman" w:hAnsiTheme="majorHAnsi" w:cs="Times New Roman"/>
          <w:b/>
          <w:bCs/>
          <w:sz w:val="24"/>
          <w:szCs w:val="24"/>
          <w:lang w:eastAsia="nl-NL"/>
        </w:rPr>
        <w:t xml:space="preserve"> </w:t>
      </w:r>
    </w:p>
    <w:p w:rsidR="00C5781E" w:rsidRPr="00C5781E" w:rsidRDefault="00C5781E" w:rsidP="00C5781E">
      <w:pPr>
        <w:spacing w:after="0"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noProof/>
          <w:color w:val="0000FF"/>
          <w:sz w:val="24"/>
          <w:szCs w:val="24"/>
          <w:lang w:eastAsia="nl-NL"/>
        </w:rPr>
        <w:drawing>
          <wp:inline distT="0" distB="0" distL="0" distR="0" wp14:anchorId="304DBD94" wp14:editId="316EAE0F">
            <wp:extent cx="175260" cy="175260"/>
            <wp:effectExtent l="0" t="0" r="0" b="0"/>
            <wp:docPr id="2" name="Afbeelding 2" descr="Opdracht Conflicthantering item options">
              <a:hlinkClick xmlns:a="http://schemas.openxmlformats.org/drawingml/2006/main" r:id="rId6" tooltip="&quot;Opdracht Conflicthantering item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pdracht Conflicthantering item options">
                      <a:hlinkClick r:id="rId6" tooltip="&quot;Opdracht Conflicthantering item options&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175260"/>
                    </a:xfrm>
                    <a:prstGeom prst="rect">
                      <a:avLst/>
                    </a:prstGeom>
                    <a:noFill/>
                    <a:ln>
                      <a:noFill/>
                    </a:ln>
                  </pic:spPr>
                </pic:pic>
              </a:graphicData>
            </a:graphic>
          </wp:inline>
        </w:drawing>
      </w:r>
      <w:r w:rsidRPr="00C5781E">
        <w:rPr>
          <w:rFonts w:asciiTheme="majorHAnsi" w:eastAsia="Times New Roman" w:hAnsiTheme="majorHAnsi" w:cs="Times New Roman"/>
          <w:noProof/>
          <w:color w:val="0000FF"/>
          <w:sz w:val="24"/>
          <w:szCs w:val="24"/>
          <w:lang w:eastAsia="nl-NL"/>
        </w:rPr>
        <w:drawing>
          <wp:inline distT="0" distB="0" distL="0" distR="0" wp14:anchorId="7E184060" wp14:editId="036A954B">
            <wp:extent cx="124460" cy="116840"/>
            <wp:effectExtent l="0" t="0" r="8890" b="0"/>
            <wp:docPr id="1" name="Afbeelding 1" descr="Hide Details">
              <a:hlinkClick xmlns:a="http://schemas.openxmlformats.org/drawingml/2006/main" r:id="rId8" tooltip="&quot;Hide Detail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ide Details">
                      <a:hlinkClick r:id="rId8" tooltip="&quot;Hide Details&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460" cy="116840"/>
                    </a:xfrm>
                    <a:prstGeom prst="rect">
                      <a:avLst/>
                    </a:prstGeom>
                    <a:noFill/>
                    <a:ln>
                      <a:noFill/>
                    </a:ln>
                  </pic:spPr>
                </pic:pic>
              </a:graphicData>
            </a:graphic>
          </wp:inline>
        </w:drawing>
      </w:r>
    </w:p>
    <w:p w:rsidR="00C5781E" w:rsidRPr="00C5781E" w:rsidRDefault="00C5781E" w:rsidP="00C5781E">
      <w:p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b/>
          <w:bCs/>
          <w:sz w:val="24"/>
          <w:szCs w:val="24"/>
          <w:lang w:eastAsia="nl-NL"/>
        </w:rPr>
        <w:t>Leerlijn</w:t>
      </w:r>
      <w:r w:rsidRPr="00C5781E">
        <w:rPr>
          <w:rFonts w:asciiTheme="majorHAnsi" w:eastAsia="Times New Roman" w:hAnsiTheme="majorHAnsi" w:cs="Times New Roman"/>
          <w:sz w:val="24"/>
          <w:szCs w:val="24"/>
          <w:lang w:eastAsia="nl-NL"/>
        </w:rPr>
        <w:t>: Communicatie &amp; Gedrag en Gezondheidsbevordering &amp; Preventie</w:t>
      </w:r>
    </w:p>
    <w:p w:rsidR="00C5781E" w:rsidRPr="00C5781E" w:rsidRDefault="00C5781E" w:rsidP="00C5781E">
      <w:p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b/>
          <w:bCs/>
          <w:sz w:val="24"/>
          <w:szCs w:val="24"/>
          <w:lang w:eastAsia="nl-NL"/>
        </w:rPr>
        <w:t>Inhoud: </w:t>
      </w:r>
    </w:p>
    <w:p w:rsidR="00C5781E" w:rsidRPr="00C5781E" w:rsidRDefault="00C5781E" w:rsidP="00C5781E">
      <w:p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Voor het kwaliteitsregister is één van de opdrac</w:t>
      </w:r>
      <w:bookmarkStart w:id="0" w:name="_GoBack"/>
      <w:bookmarkEnd w:id="0"/>
      <w:r w:rsidRPr="00C5781E">
        <w:rPr>
          <w:rFonts w:asciiTheme="majorHAnsi" w:eastAsia="Times New Roman" w:hAnsiTheme="majorHAnsi" w:cs="Times New Roman"/>
          <w:sz w:val="24"/>
          <w:szCs w:val="24"/>
          <w:lang w:eastAsia="nl-NL"/>
        </w:rPr>
        <w:t>hten een artikel te schrijven over het onderwerp conflicthantering. Dit artikel schrijf je voor de  pagina ‘wijklink’. De leerlijnen Communicatie &amp; Gedrag en Gezondheid &amp; Preventie zijn onderdeel in deze toets. Voor deze toets is de vraag één van de drie thema’s die horen tot het ZIP semester te kiezen als onderwerp. De thema’s zijn ‘gezond opgroeien’, ‘psychische kwetsbaarheid’ en ‘gezond ouder worden’. Je kiest in beide ZIP semester een ander thema.</w:t>
      </w:r>
    </w:p>
    <w:p w:rsidR="00C5781E" w:rsidRPr="00C5781E" w:rsidRDefault="00C5781E" w:rsidP="00C5781E">
      <w:p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b/>
          <w:bCs/>
          <w:sz w:val="24"/>
          <w:szCs w:val="24"/>
          <w:lang w:eastAsia="nl-NL"/>
        </w:rPr>
        <w:t>Opdracht: </w:t>
      </w:r>
    </w:p>
    <w:p w:rsidR="00C5781E" w:rsidRPr="00C5781E" w:rsidRDefault="00C5781E" w:rsidP="00C5781E">
      <w:p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Zoek een casus waarin jij een conflict hebt ervaren met een zorgvrager of collega . Een conflict hoeft niet persé  te betekenen dat  er slaande ruzie is.  Het kan zijn dat je het niet eens bent over de werkwijze of over een behandeling met collega of zorgvrager. Het kan ook zijn dat er sprake is van onbegrip vanuit beide partijen, omdat er tussen de gesprekspartners grote verschillen zijn in zienswijzen of interpretatie. De vraag aan jullie is, literatuur te zoeken  en deze literatuur te  verwerken in  een artikel. Dit artikel wordt beoordeeld in het kwaliteitsregister. De opdracht is een conflictsituatie uit een stage te kiezen, omdat dit mogelijk de meeste kansen geeft op een opdracht met voldoende verdieping. Je kunt je keuzes met een docent  bespreken.  Deze casus is gekoppeld aan het ZIP thema. Een tip is deze situatie ook zelf te oefenen en te trainen met een medestudent. Voor het kwaliteitsregister hoeft dit niet.</w:t>
      </w:r>
    </w:p>
    <w:p w:rsidR="00C5781E" w:rsidRPr="00C5781E" w:rsidRDefault="00C5781E" w:rsidP="00C5781E">
      <w:p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In je groepje dat je hebt gevormd tijdens de ZIP coaching, kun je deze voorbereiding  gezamenlijk bekijken. Een tussentijdse beoordeling van je product dient  plaats te vinden door middel van peer-assessment. Dit zal je helpen de kwaliteit van je product te verbeteren.  Het beoordelingsformulier wordt door jezelf en door twee medestudenten ingevuld.</w:t>
      </w:r>
    </w:p>
    <w:p w:rsidR="00C5781E" w:rsidRPr="00C5781E" w:rsidRDefault="00C5781E" w:rsidP="00C5781E">
      <w:p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Het doel van dit artikel is tips te geven op basis van ervaring &amp; literatuur. Onder het kopje  ‘literatuur’ vind je literatuur die ook onderdeel  is van de beoordeling. Het is daarom belangrijk deze literatuur in ieder geval op te nemen in je artikel. Literatuur  kun je ook  zelf  zoeken in de Saxion Digitale bibliotheek. Dit wordt ook meegenomen in de beoordeling.   </w:t>
      </w:r>
    </w:p>
    <w:p w:rsidR="00C5781E" w:rsidRPr="00C5781E" w:rsidRDefault="00C5781E" w:rsidP="00C5781E">
      <w:p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Aan jou de opdracht de volgende vragen te beantwoorden en te verwerken in een artikel. Dit artikel moet geschikt zijn voor een publicatie op wijklink. Het doel is de lezer een kans te bieden  iets te leren over conflicthantering in een zorgsituatie.</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Beschrijf de situatie van jou en je zorgvrager. Onderwerpen hierin zijn de ziektegeschiedenis en de aard van het probleem van de cliënt.</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Beschrijf de visie/ mening van je gesprekspartner</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lastRenderedPageBreak/>
        <w:t xml:space="preserve">Welke rol nemen jij en je gesprekspartner  in volgens de het artikel over de Roos van </w:t>
      </w:r>
      <w:proofErr w:type="spellStart"/>
      <w:r w:rsidRPr="00C5781E">
        <w:rPr>
          <w:rFonts w:asciiTheme="majorHAnsi" w:eastAsia="Times New Roman" w:hAnsiTheme="majorHAnsi" w:cs="Times New Roman"/>
          <w:sz w:val="24"/>
          <w:szCs w:val="24"/>
          <w:lang w:eastAsia="nl-NL"/>
        </w:rPr>
        <w:t>Leary</w:t>
      </w:r>
      <w:proofErr w:type="spellEnd"/>
      <w:r w:rsidRPr="00C5781E">
        <w:rPr>
          <w:rFonts w:asciiTheme="majorHAnsi" w:eastAsia="Times New Roman" w:hAnsiTheme="majorHAnsi" w:cs="Times New Roman"/>
          <w:sz w:val="24"/>
          <w:szCs w:val="24"/>
          <w:lang w:eastAsia="nl-NL"/>
        </w:rPr>
        <w:t>? Onder, boven, tegen of samen? Of een combinatie?</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Speelt je positie zoals aangeven volgens de Roos van :</w:t>
      </w:r>
      <w:proofErr w:type="spellStart"/>
      <w:r w:rsidRPr="00C5781E">
        <w:rPr>
          <w:rFonts w:asciiTheme="majorHAnsi" w:eastAsia="Times New Roman" w:hAnsiTheme="majorHAnsi" w:cs="Times New Roman"/>
          <w:sz w:val="24"/>
          <w:szCs w:val="24"/>
          <w:lang w:eastAsia="nl-NL"/>
        </w:rPr>
        <w:t>Leary</w:t>
      </w:r>
      <w:proofErr w:type="spellEnd"/>
      <w:r w:rsidRPr="00C5781E">
        <w:rPr>
          <w:rFonts w:asciiTheme="majorHAnsi" w:eastAsia="Times New Roman" w:hAnsiTheme="majorHAnsi" w:cs="Times New Roman"/>
          <w:sz w:val="24"/>
          <w:szCs w:val="24"/>
          <w:lang w:eastAsia="nl-NL"/>
        </w:rPr>
        <w:t xml:space="preserve"> een rol in een conflict?</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Theorie taak, inhoud, proces, kun je aangeven op welk niveau het conflict zich afspeelt en op welke manier dit een rol speelt?</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Beschrijf of diversiteit  mogelijk een bron is van dit conflict? Let op diversiteit kan ook zitten in regionale verschillen. Denk aan F&amp; G-culturen!</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Welk verschil in normen en waarden liggen mogelijk ten grondslag aan dit conflict?</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Beschrijf wat je hebt ingezet uit het boek Trainingsboek conflicthantering als voorbereiding op je gesprek</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Beschrijf nog een ander punt uit dit boek wat je leerzaam zou vinden om in te zetten in conflictgesprek  </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Beschrijf of er mogelijk andere zaken spelen in dit conflict en onderbouw dit zo mogelijk met literatuur.</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Beschrijf je advies voor aanpak in een gesprek en verantwoord dit aan de hand van gekozen literatuur.</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Geef een korte samenvatting en advies tot slot.</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 xml:space="preserve">Je kunt voor het schrijven </w:t>
      </w:r>
      <w:proofErr w:type="spellStart"/>
      <w:r w:rsidRPr="00C5781E">
        <w:rPr>
          <w:rFonts w:asciiTheme="majorHAnsi" w:eastAsia="Times New Roman" w:hAnsiTheme="majorHAnsi" w:cs="Times New Roman"/>
          <w:sz w:val="24"/>
          <w:szCs w:val="24"/>
          <w:lang w:eastAsia="nl-NL"/>
        </w:rPr>
        <w:t>vanhet</w:t>
      </w:r>
      <w:proofErr w:type="spellEnd"/>
      <w:r w:rsidRPr="00C5781E">
        <w:rPr>
          <w:rFonts w:asciiTheme="majorHAnsi" w:eastAsia="Times New Roman" w:hAnsiTheme="majorHAnsi" w:cs="Times New Roman"/>
          <w:sz w:val="24"/>
          <w:szCs w:val="24"/>
          <w:lang w:eastAsia="nl-NL"/>
        </w:rPr>
        <w:t xml:space="preserve"> artikel de richtlijnen volgen van de generieke criteria van leerjaar 4.</w:t>
      </w:r>
    </w:p>
    <w:p w:rsidR="00C5781E" w:rsidRPr="00C5781E" w:rsidRDefault="00C5781E" w:rsidP="00C5781E">
      <w:pPr>
        <w:numPr>
          <w:ilvl w:val="0"/>
          <w:numId w:val="1"/>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 xml:space="preserve">Het artikel moet minimaal 1000 woorden </w:t>
      </w:r>
      <w:proofErr w:type="spellStart"/>
      <w:r w:rsidRPr="00C5781E">
        <w:rPr>
          <w:rFonts w:asciiTheme="majorHAnsi" w:eastAsia="Times New Roman" w:hAnsiTheme="majorHAnsi" w:cs="Times New Roman"/>
          <w:sz w:val="24"/>
          <w:szCs w:val="24"/>
          <w:lang w:eastAsia="nl-NL"/>
        </w:rPr>
        <w:t>bevattten</w:t>
      </w:r>
      <w:proofErr w:type="spellEnd"/>
      <w:r w:rsidRPr="00C5781E">
        <w:rPr>
          <w:rFonts w:asciiTheme="majorHAnsi" w:eastAsia="Times New Roman" w:hAnsiTheme="majorHAnsi" w:cs="Times New Roman"/>
          <w:sz w:val="24"/>
          <w:szCs w:val="24"/>
          <w:lang w:eastAsia="nl-NL"/>
        </w:rPr>
        <w:t xml:space="preserve"> en maximaal 1500.</w:t>
      </w:r>
    </w:p>
    <w:p w:rsidR="00C5781E" w:rsidRPr="00C5781E" w:rsidRDefault="00C5781E" w:rsidP="00C5781E">
      <w:p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Times New Roman"/>
          <w:sz w:val="24"/>
          <w:szCs w:val="24"/>
          <w:lang w:eastAsia="nl-NL"/>
        </w:rPr>
        <w:t>In je artikel moeten bovenstaande punten uitgewerkt zijn.</w:t>
      </w:r>
    </w:p>
    <w:p w:rsidR="00C5781E" w:rsidRPr="00C5781E" w:rsidRDefault="00C5781E" w:rsidP="00C5781E">
      <w:p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Arial"/>
          <w:b/>
          <w:bCs/>
          <w:sz w:val="24"/>
          <w:szCs w:val="24"/>
          <w:lang w:eastAsia="nl-NL"/>
        </w:rPr>
        <w:t xml:space="preserve">Opdracht Conflicthantering, Eisen aan een </w:t>
      </w:r>
      <w:proofErr w:type="spellStart"/>
      <w:r w:rsidRPr="00C5781E">
        <w:rPr>
          <w:rFonts w:asciiTheme="majorHAnsi" w:eastAsia="Times New Roman" w:hAnsiTheme="majorHAnsi" w:cs="Arial"/>
          <w:b/>
          <w:bCs/>
          <w:sz w:val="24"/>
          <w:szCs w:val="24"/>
          <w:lang w:eastAsia="nl-NL"/>
        </w:rPr>
        <w:t>webartikel</w:t>
      </w:r>
      <w:proofErr w:type="spellEnd"/>
    </w:p>
    <w:p w:rsidR="00C5781E" w:rsidRPr="00C5781E" w:rsidRDefault="00C5781E" w:rsidP="00C5781E">
      <w:p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Arial"/>
          <w:sz w:val="24"/>
          <w:szCs w:val="24"/>
          <w:lang w:eastAsia="nl-NL"/>
        </w:rPr>
        <w:t xml:space="preserve">Voor de pagina Wijklink schrijven jullie een artikel over hoe je kunt omgaan met conflicten. Een goed </w:t>
      </w:r>
      <w:proofErr w:type="spellStart"/>
      <w:r w:rsidRPr="00C5781E">
        <w:rPr>
          <w:rFonts w:asciiTheme="majorHAnsi" w:eastAsia="Times New Roman" w:hAnsiTheme="majorHAnsi" w:cs="Arial"/>
          <w:sz w:val="24"/>
          <w:szCs w:val="24"/>
          <w:lang w:eastAsia="nl-NL"/>
        </w:rPr>
        <w:t>webartikel</w:t>
      </w:r>
      <w:proofErr w:type="spellEnd"/>
      <w:r w:rsidRPr="00C5781E">
        <w:rPr>
          <w:rFonts w:asciiTheme="majorHAnsi" w:eastAsia="Times New Roman" w:hAnsiTheme="majorHAnsi" w:cs="Arial"/>
          <w:sz w:val="24"/>
          <w:szCs w:val="24"/>
          <w:lang w:eastAsia="nl-NL"/>
        </w:rPr>
        <w:t xml:space="preserve"> schrijven is niet gemakkelijk. De eisen die aan een </w:t>
      </w:r>
      <w:proofErr w:type="spellStart"/>
      <w:r w:rsidRPr="00C5781E">
        <w:rPr>
          <w:rFonts w:asciiTheme="majorHAnsi" w:eastAsia="Times New Roman" w:hAnsiTheme="majorHAnsi" w:cs="Arial"/>
          <w:sz w:val="24"/>
          <w:szCs w:val="24"/>
          <w:lang w:eastAsia="nl-NL"/>
        </w:rPr>
        <w:t>webartikel</w:t>
      </w:r>
      <w:proofErr w:type="spellEnd"/>
      <w:r w:rsidRPr="00C5781E">
        <w:rPr>
          <w:rFonts w:asciiTheme="majorHAnsi" w:eastAsia="Times New Roman" w:hAnsiTheme="majorHAnsi" w:cs="Arial"/>
          <w:sz w:val="24"/>
          <w:szCs w:val="24"/>
          <w:lang w:eastAsia="nl-NL"/>
        </w:rPr>
        <w:t xml:space="preserve"> worden gesteld zijn anders dan voor een verslag. Belangrijk om in de gaten te houden is dat je lezer zo ‘zapt’ naar een volgend artikel.  Dit ‘zappen’ komt, omdat lezen van een scherm minder prettig is dan lezen van papier. Je lezer is daardoor sneller afgeleid. In de onderstaande opsomming vind je de minimale eisen aan een </w:t>
      </w:r>
      <w:proofErr w:type="spellStart"/>
      <w:r w:rsidRPr="00C5781E">
        <w:rPr>
          <w:rFonts w:asciiTheme="majorHAnsi" w:eastAsia="Times New Roman" w:hAnsiTheme="majorHAnsi" w:cs="Arial"/>
          <w:sz w:val="24"/>
          <w:szCs w:val="24"/>
          <w:lang w:eastAsia="nl-NL"/>
        </w:rPr>
        <w:t>webartikel</w:t>
      </w:r>
      <w:proofErr w:type="spellEnd"/>
      <w:r w:rsidRPr="00C5781E">
        <w:rPr>
          <w:rFonts w:asciiTheme="majorHAnsi" w:eastAsia="Times New Roman" w:hAnsiTheme="majorHAnsi" w:cs="Arial"/>
          <w:sz w:val="24"/>
          <w:szCs w:val="24"/>
          <w:lang w:eastAsia="nl-NL"/>
        </w:rPr>
        <w:t xml:space="preserve">. Deze eisen dienen als criteria </w:t>
      </w:r>
    </w:p>
    <w:p w:rsidR="00C5781E" w:rsidRPr="00C5781E" w:rsidRDefault="00C5781E" w:rsidP="00C5781E">
      <w:pPr>
        <w:numPr>
          <w:ilvl w:val="0"/>
          <w:numId w:val="2"/>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Arial"/>
          <w:sz w:val="24"/>
          <w:szCs w:val="24"/>
          <w:lang w:eastAsia="nl-NL"/>
        </w:rPr>
        <w:t>Zorg voor een pakkende titel en maak eventueel een ondertitel.</w:t>
      </w:r>
    </w:p>
    <w:p w:rsidR="00C5781E" w:rsidRPr="00C5781E" w:rsidRDefault="00C5781E" w:rsidP="00C5781E">
      <w:pPr>
        <w:numPr>
          <w:ilvl w:val="0"/>
          <w:numId w:val="2"/>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Arial"/>
          <w:sz w:val="24"/>
          <w:szCs w:val="24"/>
          <w:lang w:eastAsia="nl-NL"/>
        </w:rPr>
        <w:t>Voorzie je tekst van een inleiding, een kern en een slotstructuur. Denk hiervoor ook een aan leerjaar 3. In leerjaar 2 van de game heb je een betoog leren schrijven. Dit is ook een voorbeeld van een inleiding/kern/slot structuur. Kijk naar hoe je het toen hebt aangepakt en gebruik deze structuur ook voor je artikel. Lees onder het kopje tekstopbouw hoe je een tekst kunt opbouwen.</w:t>
      </w:r>
    </w:p>
    <w:p w:rsidR="00C5781E" w:rsidRPr="00C5781E" w:rsidRDefault="00C5781E" w:rsidP="00C5781E">
      <w:pPr>
        <w:numPr>
          <w:ilvl w:val="0"/>
          <w:numId w:val="2"/>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Arial"/>
          <w:sz w:val="24"/>
          <w:szCs w:val="24"/>
          <w:lang w:eastAsia="nl-NL"/>
        </w:rPr>
        <w:t>Zorg voor een introductie van het onderwerp en beschrijving van het onderwerp en geef ook aan waarom dit echt gelezen zou moeten worden (doorleesstimulus)</w:t>
      </w:r>
    </w:p>
    <w:p w:rsidR="00C5781E" w:rsidRPr="00C5781E" w:rsidRDefault="00C5781E" w:rsidP="00C5781E">
      <w:pPr>
        <w:numPr>
          <w:ilvl w:val="0"/>
          <w:numId w:val="2"/>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Arial"/>
          <w:sz w:val="24"/>
          <w:szCs w:val="24"/>
          <w:lang w:eastAsia="nl-NL"/>
        </w:rPr>
        <w:t xml:space="preserve">Gebruik tussenkopjes, plaatjes: kortom alles wat de aandacht trekt (Doorleesstimuli). </w:t>
      </w:r>
    </w:p>
    <w:p w:rsidR="00C5781E" w:rsidRPr="00C5781E" w:rsidRDefault="00C5781E" w:rsidP="00C5781E">
      <w:pPr>
        <w:numPr>
          <w:ilvl w:val="0"/>
          <w:numId w:val="2"/>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Arial"/>
          <w:sz w:val="24"/>
          <w:szCs w:val="24"/>
          <w:lang w:eastAsia="nl-NL"/>
        </w:rPr>
        <w:t xml:space="preserve">Maak korte alinea’s, dit geeft structuur aan je tekst. Elke alinea zou moeten bestaan uit een inleidende zin, een kernzin en een slotzin. Te kort is dus ook niet de bedoeling. Zoek daarom als schrijver de gulden middenweg, </w:t>
      </w:r>
    </w:p>
    <w:p w:rsidR="00C5781E" w:rsidRPr="00C5781E" w:rsidRDefault="00C5781E" w:rsidP="00C5781E">
      <w:pPr>
        <w:numPr>
          <w:ilvl w:val="0"/>
          <w:numId w:val="2"/>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Arial"/>
          <w:sz w:val="24"/>
          <w:szCs w:val="24"/>
          <w:lang w:eastAsia="nl-NL"/>
        </w:rPr>
        <w:t>Schrijf in de actieve vorm en in de tegenwoordige tijd waar mogelijk.</w:t>
      </w:r>
    </w:p>
    <w:p w:rsidR="00C5781E" w:rsidRPr="00C5781E" w:rsidRDefault="00C5781E" w:rsidP="00C5781E">
      <w:pPr>
        <w:numPr>
          <w:ilvl w:val="0"/>
          <w:numId w:val="2"/>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Arial"/>
          <w:sz w:val="24"/>
          <w:szCs w:val="24"/>
          <w:lang w:eastAsia="nl-NL"/>
        </w:rPr>
        <w:lastRenderedPageBreak/>
        <w:t xml:space="preserve">Gebruik niet te moeilijke woorden, jargon mag wel omdat dit een </w:t>
      </w:r>
      <w:proofErr w:type="spellStart"/>
      <w:r w:rsidRPr="00C5781E">
        <w:rPr>
          <w:rFonts w:asciiTheme="majorHAnsi" w:eastAsia="Times New Roman" w:hAnsiTheme="majorHAnsi" w:cs="Arial"/>
          <w:sz w:val="24"/>
          <w:szCs w:val="24"/>
          <w:lang w:eastAsia="nl-NL"/>
        </w:rPr>
        <w:t>beroepsgerelateerde</w:t>
      </w:r>
      <w:proofErr w:type="spellEnd"/>
      <w:r w:rsidRPr="00C5781E">
        <w:rPr>
          <w:rFonts w:asciiTheme="majorHAnsi" w:eastAsia="Times New Roman" w:hAnsiTheme="majorHAnsi" w:cs="Arial"/>
          <w:sz w:val="24"/>
          <w:szCs w:val="24"/>
          <w:lang w:eastAsia="nl-NL"/>
        </w:rPr>
        <w:t xml:space="preserve"> site is. </w:t>
      </w:r>
    </w:p>
    <w:p w:rsidR="00C5781E" w:rsidRPr="00C5781E" w:rsidRDefault="00C5781E" w:rsidP="00C5781E">
      <w:pPr>
        <w:numPr>
          <w:ilvl w:val="0"/>
          <w:numId w:val="2"/>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Arial"/>
          <w:sz w:val="24"/>
          <w:szCs w:val="24"/>
          <w:lang w:eastAsia="nl-NL"/>
        </w:rPr>
        <w:t>Gebruik niet meer dan 500-650 woorden</w:t>
      </w:r>
    </w:p>
    <w:p w:rsidR="00C5781E" w:rsidRPr="00C5781E" w:rsidRDefault="00C5781E" w:rsidP="00C5781E">
      <w:pPr>
        <w:numPr>
          <w:ilvl w:val="0"/>
          <w:numId w:val="2"/>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Arial"/>
          <w:sz w:val="24"/>
          <w:szCs w:val="24"/>
          <w:lang w:eastAsia="nl-NL"/>
        </w:rPr>
        <w:t xml:space="preserve">Kijk eens op </w:t>
      </w:r>
      <w:hyperlink r:id="rId10" w:history="1">
        <w:r w:rsidRPr="00C5781E">
          <w:rPr>
            <w:rFonts w:asciiTheme="majorHAnsi" w:eastAsia="Times New Roman" w:hAnsiTheme="majorHAnsi" w:cs="Arial"/>
            <w:color w:val="0000FF"/>
            <w:sz w:val="24"/>
            <w:szCs w:val="24"/>
            <w:u w:val="single"/>
            <w:lang w:eastAsia="nl-NL"/>
          </w:rPr>
          <w:t>https://www.nursing.nl/</w:t>
        </w:r>
      </w:hyperlink>
      <w:r w:rsidRPr="00C5781E">
        <w:rPr>
          <w:rFonts w:asciiTheme="majorHAnsi" w:eastAsia="Times New Roman" w:hAnsiTheme="majorHAnsi" w:cs="Arial"/>
          <w:sz w:val="24"/>
          <w:szCs w:val="24"/>
          <w:lang w:eastAsia="nl-NL"/>
        </w:rPr>
        <w:t xml:space="preserve"> hoe een </w:t>
      </w:r>
      <w:proofErr w:type="spellStart"/>
      <w:r w:rsidRPr="00C5781E">
        <w:rPr>
          <w:rFonts w:asciiTheme="majorHAnsi" w:eastAsia="Times New Roman" w:hAnsiTheme="majorHAnsi" w:cs="Arial"/>
          <w:sz w:val="24"/>
          <w:szCs w:val="24"/>
          <w:lang w:eastAsia="nl-NL"/>
        </w:rPr>
        <w:t>webartikel</w:t>
      </w:r>
      <w:proofErr w:type="spellEnd"/>
      <w:r w:rsidRPr="00C5781E">
        <w:rPr>
          <w:rFonts w:asciiTheme="majorHAnsi" w:eastAsia="Times New Roman" w:hAnsiTheme="majorHAnsi" w:cs="Arial"/>
          <w:sz w:val="24"/>
          <w:szCs w:val="24"/>
          <w:lang w:eastAsia="nl-NL"/>
        </w:rPr>
        <w:t xml:space="preserve"> eruit ziet.</w:t>
      </w:r>
    </w:p>
    <w:p w:rsidR="00C5781E" w:rsidRPr="00C5781E" w:rsidRDefault="00C5781E" w:rsidP="00C5781E">
      <w:pPr>
        <w:numPr>
          <w:ilvl w:val="0"/>
          <w:numId w:val="2"/>
        </w:num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Arial"/>
          <w:sz w:val="24"/>
          <w:szCs w:val="24"/>
          <w:lang w:eastAsia="nl-NL"/>
        </w:rPr>
        <w:t>Je kunt ook links naar andere artikelen geven. Dit lijkt wat tegenstrijdig met wat eerder beschreven stond over doorleesstimuli. Linkjes toevoegen biedt je lezer de mogelijkheid te zien wat er nog meer te lezen is. Het stimuleert de lezer juist door te lezen. Het is dus prima op deze manier om aanvullende of verdiepende informatie te geven. Eventueel kun je hierover ook informatie geven aan het einde van je artikel.</w:t>
      </w:r>
    </w:p>
    <w:p w:rsidR="00C5781E" w:rsidRPr="00C5781E" w:rsidRDefault="00C5781E" w:rsidP="00C5781E">
      <w:pPr>
        <w:numPr>
          <w:ilvl w:val="0"/>
          <w:numId w:val="3"/>
        </w:numPr>
        <w:spacing w:before="100" w:beforeAutospacing="1" w:after="100" w:afterAutospacing="1" w:line="240" w:lineRule="auto"/>
        <w:ind w:left="2160"/>
        <w:rPr>
          <w:rFonts w:asciiTheme="majorHAnsi" w:eastAsia="Times New Roman" w:hAnsiTheme="majorHAnsi" w:cs="Times New Roman"/>
          <w:sz w:val="24"/>
          <w:szCs w:val="24"/>
          <w:lang w:eastAsia="nl-NL"/>
        </w:rPr>
      </w:pPr>
      <w:r w:rsidRPr="00C5781E">
        <w:rPr>
          <w:rFonts w:asciiTheme="majorHAnsi" w:eastAsia="Times New Roman" w:hAnsiTheme="majorHAnsi" w:cs="Arial"/>
          <w:sz w:val="24"/>
          <w:szCs w:val="24"/>
          <w:lang w:eastAsia="nl-NL"/>
        </w:rPr>
        <w:t>Tip: Schrijven je artikel door de ogen van je doelgroep, alsof je in dialoog bent. Houd je doelgroep daarom voor ogen wanneer je een artikel schrijft. Wanneer je je eigen tekst terugleest verplaats je je in de doelgroep en kun je je afvragen hoe de lezer dit zou ontvangen. Eventueel kun je ook andere mensen deze opdracht geven.</w:t>
      </w:r>
    </w:p>
    <w:p w:rsidR="00C5781E" w:rsidRPr="00C5781E" w:rsidRDefault="00C5781E" w:rsidP="00C5781E">
      <w:pPr>
        <w:spacing w:before="100" w:beforeAutospacing="1" w:after="100" w:afterAutospacing="1" w:line="240" w:lineRule="auto"/>
        <w:rPr>
          <w:rFonts w:asciiTheme="majorHAnsi" w:eastAsia="Times New Roman" w:hAnsiTheme="majorHAnsi" w:cs="Times New Roman"/>
          <w:sz w:val="24"/>
          <w:szCs w:val="24"/>
          <w:lang w:eastAsia="nl-NL"/>
        </w:rPr>
      </w:pPr>
      <w:r w:rsidRPr="00C5781E">
        <w:rPr>
          <w:rFonts w:asciiTheme="majorHAnsi" w:eastAsia="Times New Roman" w:hAnsiTheme="majorHAnsi" w:cs="Arial"/>
          <w:sz w:val="24"/>
          <w:szCs w:val="24"/>
          <w:lang w:eastAsia="nl-NL"/>
        </w:rPr>
        <w:t xml:space="preserve"> * Deze </w:t>
      </w:r>
      <w:proofErr w:type="spellStart"/>
      <w:r w:rsidRPr="00C5781E">
        <w:rPr>
          <w:rFonts w:asciiTheme="majorHAnsi" w:eastAsia="Times New Roman" w:hAnsiTheme="majorHAnsi" w:cs="Arial"/>
          <w:sz w:val="24"/>
          <w:szCs w:val="24"/>
          <w:lang w:eastAsia="nl-NL"/>
        </w:rPr>
        <w:t>opracht</w:t>
      </w:r>
      <w:proofErr w:type="spellEnd"/>
      <w:r w:rsidRPr="00C5781E">
        <w:rPr>
          <w:rFonts w:asciiTheme="majorHAnsi" w:eastAsia="Times New Roman" w:hAnsiTheme="majorHAnsi" w:cs="Arial"/>
          <w:sz w:val="24"/>
          <w:szCs w:val="24"/>
          <w:lang w:eastAsia="nl-NL"/>
        </w:rPr>
        <w:t xml:space="preserve"> wordt beoordeeld door de ZIP-coach</w:t>
      </w:r>
    </w:p>
    <w:p w:rsidR="005B6297" w:rsidRPr="00C5781E" w:rsidRDefault="005B6297">
      <w:pPr>
        <w:rPr>
          <w:rFonts w:asciiTheme="majorHAnsi" w:hAnsiTheme="majorHAnsi"/>
          <w:sz w:val="24"/>
          <w:szCs w:val="24"/>
        </w:rPr>
      </w:pPr>
    </w:p>
    <w:sectPr w:rsidR="005B6297" w:rsidRPr="00C5781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E6053B"/>
    <w:multiLevelType w:val="multilevel"/>
    <w:tmpl w:val="9BFED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38054A"/>
    <w:multiLevelType w:val="multilevel"/>
    <w:tmpl w:val="3C062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229400B"/>
    <w:multiLevelType w:val="multilevel"/>
    <w:tmpl w:val="3C444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81E"/>
    <w:rsid w:val="001D2F3D"/>
    <w:rsid w:val="005B6297"/>
    <w:rsid w:val="00C5781E"/>
    <w:rsid w:val="00D166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3">
    <w:name w:val="heading 3"/>
    <w:basedOn w:val="Standaard"/>
    <w:link w:val="Kop3Char"/>
    <w:uiPriority w:val="9"/>
    <w:qFormat/>
    <w:rsid w:val="00C5781E"/>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C5781E"/>
    <w:rPr>
      <w:rFonts w:ascii="Times New Roman" w:eastAsia="Times New Roman" w:hAnsi="Times New Roman" w:cs="Times New Roman"/>
      <w:b/>
      <w:bCs/>
      <w:sz w:val="27"/>
      <w:szCs w:val="27"/>
      <w:lang w:eastAsia="nl-NL"/>
    </w:rPr>
  </w:style>
  <w:style w:type="character" w:customStyle="1" w:styleId="contextmenucontainer">
    <w:name w:val="contextmenucontainer"/>
    <w:basedOn w:val="Standaardalinea-lettertype"/>
    <w:rsid w:val="00C5781E"/>
  </w:style>
  <w:style w:type="character" w:styleId="Hyperlink">
    <w:name w:val="Hyperlink"/>
    <w:basedOn w:val="Standaardalinea-lettertype"/>
    <w:uiPriority w:val="99"/>
    <w:semiHidden/>
    <w:unhideWhenUsed/>
    <w:rsid w:val="00C5781E"/>
    <w:rPr>
      <w:color w:val="0000FF"/>
      <w:u w:val="single"/>
    </w:rPr>
  </w:style>
  <w:style w:type="paragraph" w:styleId="Normaalweb">
    <w:name w:val="Normal (Web)"/>
    <w:basedOn w:val="Standaard"/>
    <w:uiPriority w:val="99"/>
    <w:semiHidden/>
    <w:unhideWhenUsed/>
    <w:rsid w:val="00C5781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C5781E"/>
    <w:rPr>
      <w:b/>
      <w:bCs/>
    </w:rPr>
  </w:style>
  <w:style w:type="paragraph" w:styleId="Ballontekst">
    <w:name w:val="Balloon Text"/>
    <w:basedOn w:val="Standaard"/>
    <w:link w:val="BallontekstChar"/>
    <w:uiPriority w:val="99"/>
    <w:semiHidden/>
    <w:unhideWhenUsed/>
    <w:rsid w:val="00C5781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578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3">
    <w:name w:val="heading 3"/>
    <w:basedOn w:val="Standaard"/>
    <w:link w:val="Kop3Char"/>
    <w:uiPriority w:val="9"/>
    <w:qFormat/>
    <w:rsid w:val="00C5781E"/>
    <w:pPr>
      <w:spacing w:before="100" w:beforeAutospacing="1" w:after="100" w:afterAutospacing="1" w:line="240" w:lineRule="auto"/>
      <w:outlineLvl w:val="2"/>
    </w:pPr>
    <w:rPr>
      <w:rFonts w:ascii="Times New Roman" w:eastAsia="Times New Roman" w:hAnsi="Times New Roman" w:cs="Times New Roman"/>
      <w:b/>
      <w:bCs/>
      <w:sz w:val="27"/>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basedOn w:val="Standaardalinea-lettertype"/>
    <w:link w:val="Kop3"/>
    <w:uiPriority w:val="9"/>
    <w:rsid w:val="00C5781E"/>
    <w:rPr>
      <w:rFonts w:ascii="Times New Roman" w:eastAsia="Times New Roman" w:hAnsi="Times New Roman" w:cs="Times New Roman"/>
      <w:b/>
      <w:bCs/>
      <w:sz w:val="27"/>
      <w:szCs w:val="27"/>
      <w:lang w:eastAsia="nl-NL"/>
    </w:rPr>
  </w:style>
  <w:style w:type="character" w:customStyle="1" w:styleId="contextmenucontainer">
    <w:name w:val="contextmenucontainer"/>
    <w:basedOn w:val="Standaardalinea-lettertype"/>
    <w:rsid w:val="00C5781E"/>
  </w:style>
  <w:style w:type="character" w:styleId="Hyperlink">
    <w:name w:val="Hyperlink"/>
    <w:basedOn w:val="Standaardalinea-lettertype"/>
    <w:uiPriority w:val="99"/>
    <w:semiHidden/>
    <w:unhideWhenUsed/>
    <w:rsid w:val="00C5781E"/>
    <w:rPr>
      <w:color w:val="0000FF"/>
      <w:u w:val="single"/>
    </w:rPr>
  </w:style>
  <w:style w:type="paragraph" w:styleId="Normaalweb">
    <w:name w:val="Normal (Web)"/>
    <w:basedOn w:val="Standaard"/>
    <w:uiPriority w:val="99"/>
    <w:semiHidden/>
    <w:unhideWhenUsed/>
    <w:rsid w:val="00C5781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C5781E"/>
    <w:rPr>
      <w:b/>
      <w:bCs/>
    </w:rPr>
  </w:style>
  <w:style w:type="paragraph" w:styleId="Ballontekst">
    <w:name w:val="Balloon Text"/>
    <w:basedOn w:val="Standaard"/>
    <w:link w:val="BallontekstChar"/>
    <w:uiPriority w:val="99"/>
    <w:semiHidden/>
    <w:unhideWhenUsed/>
    <w:rsid w:val="00C5781E"/>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C578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8846322">
      <w:bodyDiv w:val="1"/>
      <w:marLeft w:val="0"/>
      <w:marRight w:val="0"/>
      <w:marTop w:val="0"/>
      <w:marBottom w:val="0"/>
      <w:divBdr>
        <w:top w:val="none" w:sz="0" w:space="0" w:color="auto"/>
        <w:left w:val="none" w:sz="0" w:space="0" w:color="auto"/>
        <w:bottom w:val="none" w:sz="0" w:space="0" w:color="auto"/>
        <w:right w:val="none" w:sz="0" w:space="0" w:color="auto"/>
      </w:divBdr>
      <w:divsChild>
        <w:div w:id="2076388493">
          <w:marLeft w:val="0"/>
          <w:marRight w:val="0"/>
          <w:marTop w:val="0"/>
          <w:marBottom w:val="0"/>
          <w:divBdr>
            <w:top w:val="none" w:sz="0" w:space="0" w:color="auto"/>
            <w:left w:val="none" w:sz="0" w:space="0" w:color="auto"/>
            <w:bottom w:val="none" w:sz="0" w:space="0" w:color="auto"/>
            <w:right w:val="none" w:sz="0" w:space="0" w:color="auto"/>
          </w:divBdr>
        </w:div>
        <w:div w:id="1502698129">
          <w:marLeft w:val="0"/>
          <w:marRight w:val="0"/>
          <w:marTop w:val="0"/>
          <w:marBottom w:val="0"/>
          <w:divBdr>
            <w:top w:val="none" w:sz="0" w:space="0" w:color="auto"/>
            <w:left w:val="none" w:sz="0" w:space="0" w:color="auto"/>
            <w:bottom w:val="none" w:sz="0" w:space="0" w:color="auto"/>
            <w:right w:val="none" w:sz="0" w:space="0" w:color="auto"/>
          </w:divBdr>
          <w:divsChild>
            <w:div w:id="797531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ren.saxion.nl/webapps/blackboard/content/listContentEditable.jsp?content_id=_2264491_1&amp;course_id=_37528_1" TargetMode="External"/><Relationship Id="rId3" Type="http://schemas.microsoft.com/office/2007/relationships/stylesWithEffects" Target="stylesWithEffects.xml"/><Relationship Id="rId7" Type="http://schemas.openxmlformats.org/officeDocument/2006/relationships/image" Target="media/image1.gi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ren.saxion.nl/webapps/blackboard/content/listContentEditable.jsp?content_id=_2264491_1&amp;course_id=_37528_1#contextMen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nursing.nl/" TargetMode="External"/><Relationship Id="rId4" Type="http://schemas.openxmlformats.org/officeDocument/2006/relationships/settings" Target="settings.xml"/><Relationship Id="rId9" Type="http://schemas.openxmlformats.org/officeDocument/2006/relationships/image" Target="media/image2.gi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1019</Words>
  <Characters>5610</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Windows-gebruiker</cp:lastModifiedBy>
  <cp:revision>1</cp:revision>
  <dcterms:created xsi:type="dcterms:W3CDTF">2019-12-06T15:22:00Z</dcterms:created>
  <dcterms:modified xsi:type="dcterms:W3CDTF">2019-12-06T15:22:00Z</dcterms:modified>
</cp:coreProperties>
</file>