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84A" w:rsidRPr="00B0484A" w:rsidRDefault="00B0484A" w:rsidP="00B0484A">
      <w:pPr>
        <w:pStyle w:val="HoofdtekstA"/>
        <w:spacing w:line="360" w:lineRule="auto"/>
        <w:rPr>
          <w:rFonts w:ascii="Arial" w:hAnsi="Arial"/>
          <w:b/>
          <w:sz w:val="28"/>
          <w:szCs w:val="28"/>
          <w:lang w:val="nl-NL"/>
        </w:rPr>
      </w:pPr>
      <w:r w:rsidRPr="00B0484A">
        <w:rPr>
          <w:rFonts w:ascii="Arial" w:hAnsi="Arial"/>
          <w:noProof/>
          <w:sz w:val="20"/>
          <w:szCs w:val="20"/>
          <w:lang w:val="nl-NL"/>
        </w:rPr>
        <w:drawing>
          <wp:anchor distT="0" distB="0" distL="114300" distR="114300" simplePos="0" relativeHeight="251660288" behindDoc="0" locked="0" layoutInCell="1" allowOverlap="1" wp14:anchorId="6C5CB9E4" wp14:editId="3C543E50">
            <wp:simplePos x="0" y="0"/>
            <wp:positionH relativeFrom="margin">
              <wp:align>right</wp:align>
            </wp:positionH>
            <wp:positionV relativeFrom="paragraph">
              <wp:posOffset>0</wp:posOffset>
            </wp:positionV>
            <wp:extent cx="1457325" cy="2085975"/>
            <wp:effectExtent l="0" t="0" r="9525" b="9525"/>
            <wp:wrapSquare wrapText="bothSides"/>
            <wp:docPr id="1" name="Afbeelding 1" descr="https://images.springer.com/sgw/books/medium/9789036818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springer.com/sgw/books/medium/978903681867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5732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84A">
        <w:rPr>
          <w:rFonts w:ascii="Arial" w:hAnsi="Arial"/>
          <w:b/>
          <w:sz w:val="28"/>
          <w:szCs w:val="28"/>
          <w:lang w:val="nl-NL"/>
        </w:rPr>
        <w:t>Verpleegkundige ondersteuning bij zelfmanagement en eigen regie</w:t>
      </w:r>
    </w:p>
    <w:p w:rsidR="00F95DD2" w:rsidRDefault="001A5AA0">
      <w:pPr>
        <w:pStyle w:val="HoofdtekstA"/>
        <w:spacing w:line="360" w:lineRule="auto"/>
        <w:rPr>
          <w:rFonts w:ascii="Arial" w:hAnsi="Arial"/>
          <w:sz w:val="20"/>
          <w:szCs w:val="20"/>
          <w:lang w:val="nl-NL"/>
        </w:rPr>
      </w:pPr>
      <w:r>
        <w:rPr>
          <w:rFonts w:ascii="Arial" w:hAnsi="Arial"/>
          <w:sz w:val="20"/>
          <w:szCs w:val="20"/>
          <w:lang w:val="nl-NL"/>
        </w:rPr>
        <w:t xml:space="preserve">Het studieboek Verpleegkundige ondersteuning bij zelfmanagement en eigen regie </w:t>
      </w:r>
      <w:r w:rsidR="009D4EF8">
        <w:rPr>
          <w:rFonts w:ascii="Arial" w:hAnsi="Arial"/>
          <w:sz w:val="20"/>
          <w:szCs w:val="20"/>
          <w:lang w:val="nl-NL"/>
        </w:rPr>
        <w:t xml:space="preserve">(Van Staa, A., ter Maten-Speksnijder, A., J. &amp; Mies, L., </w:t>
      </w:r>
      <w:r w:rsidR="00E02D8E">
        <w:rPr>
          <w:rFonts w:ascii="Arial" w:hAnsi="Arial"/>
          <w:sz w:val="20"/>
          <w:szCs w:val="20"/>
          <w:lang w:val="nl-NL"/>
        </w:rPr>
        <w:t xml:space="preserve">2018) </w:t>
      </w:r>
      <w:r>
        <w:rPr>
          <w:rFonts w:ascii="Arial" w:hAnsi="Arial"/>
          <w:sz w:val="20"/>
          <w:szCs w:val="20"/>
          <w:lang w:val="nl-NL"/>
        </w:rPr>
        <w:t xml:space="preserve">is geschreven voor studenten van de opleiding Verpleegkunde (bachelor- en masterniveau) en voor verpleegkundigen en verpleegkundig specialisten die zich willen ontwikkelen op het gebied van zelfmanagementondersteuning. Ook kan het boek op onderdelen voor studenten van het mbo bruikbaar zijn. </w:t>
      </w:r>
    </w:p>
    <w:p w:rsidR="00B0484A" w:rsidRDefault="00B0484A">
      <w:pPr>
        <w:pStyle w:val="HoofdtekstA"/>
        <w:spacing w:line="360" w:lineRule="auto"/>
        <w:rPr>
          <w:rFonts w:ascii="Arial" w:eastAsia="Arial" w:hAnsi="Arial" w:cs="Arial"/>
          <w:sz w:val="20"/>
          <w:szCs w:val="20"/>
          <w:lang w:val="nl-NL"/>
        </w:rPr>
      </w:pPr>
      <w:r>
        <w:rPr>
          <w:rFonts w:ascii="Arial" w:hAnsi="Arial"/>
          <w:sz w:val="20"/>
          <w:szCs w:val="20"/>
          <w:lang w:val="nl-NL"/>
        </w:rPr>
        <w:t>(</w:t>
      </w:r>
      <w:hyperlink r:id="rId8" w:history="1">
        <w:r w:rsidRPr="00CC5413">
          <w:rPr>
            <w:rStyle w:val="Hyperlink"/>
            <w:rFonts w:ascii="Arial" w:hAnsi="Arial"/>
            <w:sz w:val="20"/>
            <w:szCs w:val="20"/>
            <w:lang w:val="nl-NL"/>
          </w:rPr>
          <w:t>https://www.bsl.nl</w:t>
        </w:r>
      </w:hyperlink>
      <w:r>
        <w:rPr>
          <w:rFonts w:ascii="Arial" w:hAnsi="Arial"/>
          <w:sz w:val="20"/>
          <w:szCs w:val="20"/>
          <w:lang w:val="nl-NL"/>
        </w:rPr>
        <w:t>)</w:t>
      </w:r>
    </w:p>
    <w:p w:rsidR="00F95DD2" w:rsidRDefault="00F95DD2">
      <w:pPr>
        <w:pStyle w:val="HoofdtekstA"/>
        <w:spacing w:line="360" w:lineRule="auto"/>
        <w:rPr>
          <w:rFonts w:ascii="Arial" w:eastAsia="Arial" w:hAnsi="Arial" w:cs="Arial"/>
          <w:sz w:val="20"/>
          <w:szCs w:val="20"/>
          <w:lang w:val="nl-NL"/>
        </w:rPr>
      </w:pPr>
    </w:p>
    <w:p w:rsidR="00F95DD2" w:rsidRDefault="001A5AA0">
      <w:pPr>
        <w:pStyle w:val="HoofdtekstA"/>
        <w:spacing w:line="360" w:lineRule="auto"/>
        <w:rPr>
          <w:rFonts w:ascii="Arial" w:eastAsia="Arial" w:hAnsi="Arial" w:cs="Arial"/>
          <w:sz w:val="20"/>
          <w:szCs w:val="20"/>
          <w:lang w:val="nl-NL"/>
        </w:rPr>
      </w:pPr>
      <w:r>
        <w:rPr>
          <w:rFonts w:ascii="Arial" w:hAnsi="Arial"/>
          <w:sz w:val="20"/>
          <w:szCs w:val="20"/>
          <w:lang w:val="nl-NL"/>
        </w:rPr>
        <w:t>Het boek bestaat uit 3 delen:</w:t>
      </w:r>
    </w:p>
    <w:p w:rsidR="00F95DD2" w:rsidRDefault="001A5AA0">
      <w:pPr>
        <w:pStyle w:val="HoofdtekstA"/>
        <w:numPr>
          <w:ilvl w:val="0"/>
          <w:numId w:val="2"/>
        </w:numPr>
        <w:spacing w:line="360" w:lineRule="auto"/>
        <w:rPr>
          <w:rFonts w:ascii="Arial" w:eastAsia="Arial" w:hAnsi="Arial" w:cs="Arial"/>
          <w:sz w:val="20"/>
          <w:szCs w:val="20"/>
          <w:lang w:val="nl-NL"/>
        </w:rPr>
      </w:pPr>
      <w:r>
        <w:rPr>
          <w:rFonts w:ascii="Arial" w:hAnsi="Arial"/>
          <w:sz w:val="20"/>
          <w:szCs w:val="20"/>
          <w:lang w:val="nl-NL"/>
        </w:rPr>
        <w:t>Deel 1, ‘Zelfmanagementondersteuning: de basis’ bevat de theoretische onderbouwing van het begrip zelfmanagement; de competenties die nodig zijn om zelfmanagement te ondersteunen en bijpassende communicatie.</w:t>
      </w:r>
    </w:p>
    <w:p w:rsidR="00F95DD2" w:rsidRDefault="001A5AA0">
      <w:pPr>
        <w:pStyle w:val="HoofdtekstA"/>
        <w:numPr>
          <w:ilvl w:val="0"/>
          <w:numId w:val="2"/>
        </w:numPr>
        <w:spacing w:line="360" w:lineRule="auto"/>
        <w:rPr>
          <w:rFonts w:ascii="Arial" w:eastAsia="Arial" w:hAnsi="Arial" w:cs="Arial"/>
          <w:sz w:val="20"/>
          <w:szCs w:val="20"/>
          <w:lang w:val="nl-NL"/>
        </w:rPr>
      </w:pPr>
      <w:r>
        <w:rPr>
          <w:rFonts w:ascii="Arial" w:hAnsi="Arial"/>
          <w:sz w:val="20"/>
          <w:szCs w:val="20"/>
          <w:lang w:val="nl-NL"/>
        </w:rPr>
        <w:t xml:space="preserve">Deel 2, ‘Uitdagingen voor zelfmanagement bij vier ziektebeelden’. We hebben er niet voor gekozen om in dit deel de meest voorkomende chronische aandoeningen op te nemen, maar wel voor een variëteit aan ziektebeelden waarmee we illustreren hoe verschillend de zelfmanagementopgaven van patiënten kunnen zijn. </w:t>
      </w:r>
    </w:p>
    <w:p w:rsidR="00F95DD2" w:rsidRDefault="001A5AA0">
      <w:pPr>
        <w:pStyle w:val="HoofdtekstA"/>
        <w:numPr>
          <w:ilvl w:val="0"/>
          <w:numId w:val="2"/>
        </w:numPr>
        <w:spacing w:line="360" w:lineRule="auto"/>
        <w:rPr>
          <w:rFonts w:ascii="Arial" w:eastAsia="Arial" w:hAnsi="Arial" w:cs="Arial"/>
          <w:sz w:val="20"/>
          <w:szCs w:val="20"/>
          <w:lang w:val="nl-NL"/>
        </w:rPr>
      </w:pPr>
      <w:r>
        <w:rPr>
          <w:rFonts w:ascii="Arial" w:hAnsi="Arial"/>
          <w:sz w:val="20"/>
          <w:szCs w:val="20"/>
          <w:lang w:val="nl-NL"/>
        </w:rPr>
        <w:t>Deel 3, ‘Uitgelicht: specifieke thema’s bij zelfmanagementondersteuning’, bevat informatie over de raakvlakken met zelfmanagement zoals de rol van de familie, ethische dilemma’s, het gebruik van e-health, het multidisciplinair team etc.</w:t>
      </w:r>
    </w:p>
    <w:p w:rsidR="00F95DD2" w:rsidRDefault="00F95DD2">
      <w:pPr>
        <w:pStyle w:val="HoofdtekstA"/>
        <w:spacing w:line="360" w:lineRule="auto"/>
        <w:rPr>
          <w:rFonts w:ascii="Arial" w:eastAsia="Arial" w:hAnsi="Arial" w:cs="Arial"/>
          <w:sz w:val="20"/>
          <w:szCs w:val="20"/>
          <w:lang w:val="nl-NL"/>
        </w:rPr>
      </w:pPr>
    </w:p>
    <w:p w:rsidR="00F95DD2" w:rsidRDefault="001A5AA0">
      <w:pPr>
        <w:pStyle w:val="HoofdtekstA"/>
        <w:spacing w:line="360" w:lineRule="auto"/>
        <w:rPr>
          <w:rFonts w:ascii="Arial" w:eastAsia="Arial" w:hAnsi="Arial" w:cs="Arial"/>
          <w:sz w:val="20"/>
          <w:szCs w:val="20"/>
          <w:lang w:val="nl-NL"/>
        </w:rPr>
      </w:pPr>
      <w:r>
        <w:rPr>
          <w:rFonts w:ascii="Arial" w:hAnsi="Arial"/>
          <w:sz w:val="20"/>
          <w:szCs w:val="20"/>
          <w:lang w:val="nl-NL"/>
        </w:rPr>
        <w:t xml:space="preserve">Naast het boek hebben wij aanvullend materiaal ontwikkeld wat elders op deze website te vinden is. Het aanvullend materiaal bestaat uit video’s, verhalen, beschrijvingen of verwijzingen naar tools en interventies en kennisclips. Voor verwerking van de lesstof zijn er ruim 160 opdrachten beschikbaar die studenten individueel kunnen maken, in studiegroepen en tijdens de stages. Het doel van het boek is namelijk om kennis, vaardigheden en inspiratie te bieden aan verpleegkundigen in opleiding over </w:t>
      </w:r>
      <w:r>
        <w:rPr>
          <w:rFonts w:ascii="Arial" w:hAnsi="Arial"/>
          <w:sz w:val="20"/>
          <w:szCs w:val="20"/>
          <w:u w:val="single"/>
          <w:lang w:val="nl-NL"/>
        </w:rPr>
        <w:t>hoe</w:t>
      </w:r>
      <w:r>
        <w:rPr>
          <w:rFonts w:ascii="Arial" w:hAnsi="Arial"/>
          <w:sz w:val="20"/>
          <w:szCs w:val="20"/>
          <w:lang w:val="nl-NL"/>
        </w:rPr>
        <w:t xml:space="preserve"> zij het zelfmanagement van mensen met een chronische aandoening of ziekte kunnen ondersteunen. Daarmee draagt het boek ook bij aan de implementatie van het nieuwe opleidingscompetentieprofiel van verpleegkundigen BN2020 en uiteindelijk tot goede zorg voor mensen met een chronische aandoening. In deze docentenhandleiding vind je tips hoe je het boek en aanvullend materiaal kunt gebruiken in het onderwijs.</w:t>
      </w:r>
    </w:p>
    <w:p w:rsidR="00F95DD2" w:rsidRDefault="00F95DD2">
      <w:pPr>
        <w:pStyle w:val="HoofdtekstA"/>
        <w:spacing w:line="360" w:lineRule="auto"/>
        <w:rPr>
          <w:rFonts w:ascii="Arial" w:eastAsia="Arial" w:hAnsi="Arial" w:cs="Arial"/>
          <w:sz w:val="20"/>
          <w:szCs w:val="20"/>
          <w:lang w:val="nl-NL"/>
        </w:rPr>
      </w:pPr>
    </w:p>
    <w:p w:rsidR="00F95DD2" w:rsidRDefault="001A5AA0">
      <w:pPr>
        <w:pStyle w:val="HoofdtekstAA"/>
        <w:spacing w:line="360" w:lineRule="auto"/>
        <w:rPr>
          <w:rFonts w:ascii="Arial" w:eastAsia="Arial" w:hAnsi="Arial" w:cs="Arial"/>
          <w:sz w:val="20"/>
          <w:szCs w:val="20"/>
          <w:lang w:val="nl-NL"/>
        </w:rPr>
      </w:pPr>
      <w:r>
        <w:rPr>
          <w:rFonts w:ascii="Arial" w:hAnsi="Arial"/>
          <w:sz w:val="20"/>
          <w:szCs w:val="20"/>
          <w:lang w:val="nl-NL"/>
        </w:rPr>
        <w:t>Het boek met het aanvullend materiaal biedt:</w:t>
      </w:r>
    </w:p>
    <w:p w:rsidR="00F95DD2" w:rsidRDefault="001A5AA0">
      <w:pPr>
        <w:pStyle w:val="HoofdtekstAA"/>
        <w:numPr>
          <w:ilvl w:val="0"/>
          <w:numId w:val="4"/>
        </w:numPr>
        <w:spacing w:line="360" w:lineRule="auto"/>
        <w:rPr>
          <w:rFonts w:ascii="Arial" w:eastAsia="Arial" w:hAnsi="Arial" w:cs="Arial"/>
          <w:sz w:val="20"/>
          <w:szCs w:val="20"/>
          <w:lang w:val="nl-NL"/>
        </w:rPr>
      </w:pPr>
      <w:r>
        <w:rPr>
          <w:rFonts w:ascii="Arial" w:hAnsi="Arial"/>
          <w:sz w:val="20"/>
          <w:szCs w:val="20"/>
          <w:lang w:val="nl-NL"/>
        </w:rPr>
        <w:t xml:space="preserve">Een theoretisch perspectief én een praktijkgericht perspectief op zelfmanagement; </w:t>
      </w:r>
    </w:p>
    <w:p w:rsidR="00E02D8E" w:rsidRPr="00E02D8E" w:rsidRDefault="001A5AA0">
      <w:pPr>
        <w:pStyle w:val="HoofdtekstAA"/>
        <w:numPr>
          <w:ilvl w:val="0"/>
          <w:numId w:val="4"/>
        </w:numPr>
        <w:spacing w:line="360" w:lineRule="auto"/>
        <w:rPr>
          <w:rFonts w:ascii="Arial" w:eastAsia="Arial" w:hAnsi="Arial" w:cs="Arial"/>
          <w:sz w:val="20"/>
          <w:szCs w:val="20"/>
          <w:lang w:val="nl-NL"/>
        </w:rPr>
      </w:pPr>
      <w:r>
        <w:rPr>
          <w:rFonts w:ascii="Arial" w:hAnsi="Arial"/>
          <w:sz w:val="20"/>
          <w:szCs w:val="20"/>
          <w:lang w:val="nl-NL"/>
        </w:rPr>
        <w:t xml:space="preserve">Inzicht in de opgaven van mensen met een chronische aandoening om zelfmanagement te realiseren en hun behoeften aan ondersteuning hierbij. Vier ziektebeelden worden specifiek uitgelicht: dementie bipolaire stoornis, borstkanker en diabetes mellitus. </w:t>
      </w:r>
    </w:p>
    <w:p w:rsidR="00F95DD2" w:rsidRDefault="001A5AA0" w:rsidP="00E02D8E">
      <w:pPr>
        <w:pStyle w:val="HoofdtekstAA"/>
        <w:spacing w:line="360" w:lineRule="auto"/>
        <w:ind w:left="360"/>
        <w:rPr>
          <w:rFonts w:ascii="Arial" w:eastAsia="Arial" w:hAnsi="Arial" w:cs="Arial"/>
          <w:sz w:val="20"/>
          <w:szCs w:val="20"/>
          <w:lang w:val="nl-NL"/>
        </w:rPr>
      </w:pPr>
      <w:r>
        <w:rPr>
          <w:rFonts w:ascii="Arial" w:hAnsi="Arial"/>
          <w:sz w:val="20"/>
          <w:szCs w:val="20"/>
          <w:lang w:val="nl-NL"/>
        </w:rPr>
        <w:lastRenderedPageBreak/>
        <w:t>We nodigen de studenten via de opdrachten uit om generieke thema’s en instrumenten ook toe te passen bij patiënten met andere chronische aandoeningen. Docenten kunnen hierin ook inspiratie vinden voor eigen opdrachten.</w:t>
      </w:r>
    </w:p>
    <w:p w:rsidR="00F95DD2" w:rsidRDefault="001A5AA0">
      <w:pPr>
        <w:pStyle w:val="HoofdtekstAA"/>
        <w:numPr>
          <w:ilvl w:val="0"/>
          <w:numId w:val="4"/>
        </w:numPr>
        <w:spacing w:line="360" w:lineRule="auto"/>
        <w:rPr>
          <w:rFonts w:ascii="Arial" w:eastAsia="Arial" w:hAnsi="Arial" w:cs="Arial"/>
          <w:sz w:val="20"/>
          <w:szCs w:val="20"/>
          <w:lang w:val="nl-NL"/>
        </w:rPr>
      </w:pPr>
      <w:r>
        <w:rPr>
          <w:rFonts w:ascii="Arial" w:hAnsi="Arial"/>
          <w:sz w:val="20"/>
          <w:szCs w:val="20"/>
          <w:lang w:val="nl-NL"/>
        </w:rPr>
        <w:t>Een overzicht van verschillende vormen van zelfmanagementondersteuning door verpleegkundigen (competenties en interventies);</w:t>
      </w:r>
    </w:p>
    <w:p w:rsidR="00F95DD2" w:rsidRDefault="001A5AA0">
      <w:pPr>
        <w:pStyle w:val="HoofdtekstAA"/>
        <w:numPr>
          <w:ilvl w:val="0"/>
          <w:numId w:val="4"/>
        </w:numPr>
        <w:spacing w:line="360" w:lineRule="auto"/>
        <w:rPr>
          <w:rFonts w:ascii="Arial" w:eastAsia="Arial" w:hAnsi="Arial" w:cs="Arial"/>
          <w:sz w:val="20"/>
          <w:szCs w:val="20"/>
          <w:lang w:val="nl-NL"/>
        </w:rPr>
      </w:pPr>
      <w:r>
        <w:rPr>
          <w:rFonts w:ascii="Arial" w:hAnsi="Arial"/>
          <w:sz w:val="20"/>
          <w:szCs w:val="20"/>
          <w:lang w:val="nl-NL"/>
        </w:rPr>
        <w:t>Trainingsmogelijkheden van de hiervoor benodigde beroepscompetenties.</w:t>
      </w:r>
    </w:p>
    <w:p w:rsidR="00F95DD2" w:rsidRDefault="00F95DD2">
      <w:pPr>
        <w:pStyle w:val="HoofdtekstA"/>
        <w:spacing w:line="360" w:lineRule="auto"/>
        <w:rPr>
          <w:rFonts w:ascii="Arial" w:eastAsia="Arial" w:hAnsi="Arial" w:cs="Arial"/>
          <w:b/>
          <w:bCs/>
          <w:sz w:val="20"/>
          <w:szCs w:val="20"/>
          <w:lang w:val="nl-NL"/>
        </w:rPr>
      </w:pPr>
    </w:p>
    <w:p w:rsidR="00F95DD2" w:rsidRDefault="001A5AA0">
      <w:pPr>
        <w:pStyle w:val="HoofdtekstA"/>
        <w:spacing w:line="360" w:lineRule="auto"/>
        <w:rPr>
          <w:rFonts w:ascii="Arial" w:eastAsia="Arial" w:hAnsi="Arial" w:cs="Arial"/>
          <w:sz w:val="20"/>
          <w:szCs w:val="20"/>
          <w:lang w:val="nl-NL"/>
        </w:rPr>
      </w:pPr>
      <w:r>
        <w:rPr>
          <w:rFonts w:ascii="Arial" w:hAnsi="Arial"/>
          <w:b/>
          <w:bCs/>
          <w:sz w:val="20"/>
          <w:szCs w:val="20"/>
          <w:lang w:val="nl-NL"/>
        </w:rPr>
        <w:t>Toepassing in het onderwijs</w:t>
      </w:r>
    </w:p>
    <w:p w:rsidR="00F95DD2" w:rsidRDefault="001A5AA0">
      <w:pPr>
        <w:pStyle w:val="Standaard1"/>
        <w:spacing w:line="360" w:lineRule="auto"/>
        <w:rPr>
          <w:rFonts w:ascii="Arial" w:eastAsia="Arial" w:hAnsi="Arial" w:cs="Arial"/>
          <w:sz w:val="20"/>
          <w:szCs w:val="20"/>
          <w:lang w:val="nl-NL"/>
        </w:rPr>
      </w:pPr>
      <w:r>
        <w:rPr>
          <w:rFonts w:ascii="Arial" w:hAnsi="Arial"/>
          <w:sz w:val="20"/>
          <w:szCs w:val="20"/>
          <w:lang w:val="nl-NL"/>
        </w:rPr>
        <w:t xml:space="preserve">Het boek kan in alle leerjaren van de hbo-V worden gebruikt. In de keuze van de casuïstiek, verhalen en video’s is een variatie in sectoren in de eerste- en tweedelijns gezondheidzorg aangebracht: ziekenhuis, poliklinisch, wijkzorg en komt de samenwerking met collega’s in een zorgteam, met informele zorg en de relatie met welzijn aan bod. </w:t>
      </w:r>
    </w:p>
    <w:p w:rsidR="00F95DD2" w:rsidRDefault="001A5AA0">
      <w:pPr>
        <w:pStyle w:val="Standaard1"/>
        <w:spacing w:line="360" w:lineRule="auto"/>
        <w:rPr>
          <w:rFonts w:ascii="Arial" w:eastAsia="Arial" w:hAnsi="Arial" w:cs="Arial"/>
          <w:lang w:val="nl-NL"/>
        </w:rPr>
      </w:pPr>
      <w:r>
        <w:rPr>
          <w:rFonts w:ascii="Arial" w:hAnsi="Arial"/>
          <w:sz w:val="20"/>
          <w:szCs w:val="20"/>
          <w:lang w:val="nl-NL"/>
        </w:rPr>
        <w:t>Wat je als docententeam besluit aan te reiken in de vier leerjaren van de hbo-V is te kiezen aan de hand van het opleidingscompetentieprofiel dat gebaseerd is op de 7 rollen van de verpleegkundige (CanMeds-rollen). Elke hogeschool heeft op basis hiervan immers zijn eigen curriculum.</w:t>
      </w:r>
    </w:p>
    <w:p w:rsidR="00F95DD2" w:rsidRPr="009D4EF8" w:rsidRDefault="001A5AA0">
      <w:pPr>
        <w:pStyle w:val="Hoofdtekst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132"/>
        </w:tabs>
        <w:spacing w:line="360" w:lineRule="auto"/>
        <w:rPr>
          <w:rFonts w:ascii="Arial" w:eastAsia="Arial" w:hAnsi="Arial" w:cs="Arial"/>
          <w:color w:val="0070C0"/>
          <w:sz w:val="20"/>
          <w:szCs w:val="20"/>
          <w:u w:color="0070C0"/>
          <w:lang w:val="nl-NL"/>
        </w:rPr>
      </w:pPr>
      <w:r>
        <w:rPr>
          <w:rFonts w:ascii="Arial" w:eastAsia="Arial" w:hAnsi="Arial" w:cs="Arial"/>
          <w:noProof/>
          <w:lang w:val="nl-NL"/>
        </w:rPr>
        <w:drawing>
          <wp:anchor distT="152400" distB="152400" distL="152400" distR="152400" simplePos="0" relativeHeight="251659264" behindDoc="0" locked="0" layoutInCell="1" allowOverlap="1">
            <wp:simplePos x="0" y="0"/>
            <wp:positionH relativeFrom="margin">
              <wp:posOffset>1485899</wp:posOffset>
            </wp:positionH>
            <wp:positionV relativeFrom="line">
              <wp:posOffset>172720</wp:posOffset>
            </wp:positionV>
            <wp:extent cx="2655571" cy="2978786"/>
            <wp:effectExtent l="0" t="0" r="0" b="0"/>
            <wp:wrapThrough wrapText="bothSides" distL="152400" distR="152400">
              <wp:wrapPolygon edited="1">
                <wp:start x="0" y="0"/>
                <wp:lineTo x="21600" y="0"/>
                <wp:lineTo x="21600" y="21600"/>
                <wp:lineTo x="0" y="21600"/>
                <wp:lineTo x="0" y="0"/>
              </wp:wrapPolygon>
            </wp:wrapThrough>
            <wp:docPr id="1073741825" name="officeArt object" descr="image1.gif"/>
            <wp:cNvGraphicFramePr/>
            <a:graphic xmlns:a="http://schemas.openxmlformats.org/drawingml/2006/main">
              <a:graphicData uri="http://schemas.openxmlformats.org/drawingml/2006/picture">
                <pic:pic xmlns:pic="http://schemas.openxmlformats.org/drawingml/2006/picture">
                  <pic:nvPicPr>
                    <pic:cNvPr id="1073741825" name="image1.gif" descr="image1.gif"/>
                    <pic:cNvPicPr>
                      <a:picLocks noChangeAspect="1"/>
                    </pic:cNvPicPr>
                  </pic:nvPicPr>
                  <pic:blipFill>
                    <a:blip r:embed="rId9">
                      <a:extLst/>
                    </a:blip>
                    <a:stretch>
                      <a:fillRect/>
                    </a:stretch>
                  </pic:blipFill>
                  <pic:spPr>
                    <a:xfrm>
                      <a:off x="0" y="0"/>
                      <a:ext cx="2655571" cy="2978786"/>
                    </a:xfrm>
                    <a:prstGeom prst="rect">
                      <a:avLst/>
                    </a:prstGeom>
                    <a:ln w="12700" cap="flat">
                      <a:noFill/>
                      <a:miter lim="400000"/>
                    </a:ln>
                    <a:effectLst/>
                  </pic:spPr>
                </pic:pic>
              </a:graphicData>
            </a:graphic>
          </wp:anchor>
        </w:drawing>
      </w:r>
    </w:p>
    <w:p w:rsidR="00F95DD2" w:rsidRDefault="00F95DD2">
      <w:pPr>
        <w:pStyle w:val="Hoofdtekst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132"/>
        </w:tabs>
        <w:spacing w:line="360" w:lineRule="auto"/>
        <w:rPr>
          <w:rFonts w:ascii="Arial" w:eastAsia="Arial" w:hAnsi="Arial" w:cs="Arial"/>
          <w:color w:val="0070C0"/>
          <w:sz w:val="20"/>
          <w:szCs w:val="20"/>
          <w:u w:color="0070C0"/>
          <w:lang w:val="nl-NL"/>
        </w:rPr>
      </w:pPr>
    </w:p>
    <w:p w:rsidR="00F95DD2" w:rsidRDefault="00F95DD2">
      <w:pPr>
        <w:pStyle w:val="Hoofdtekst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132"/>
        </w:tabs>
        <w:spacing w:line="360" w:lineRule="auto"/>
        <w:rPr>
          <w:rFonts w:ascii="Arial" w:eastAsia="Arial" w:hAnsi="Arial" w:cs="Arial"/>
          <w:sz w:val="20"/>
          <w:szCs w:val="20"/>
          <w:lang w:val="nl-NL"/>
        </w:rPr>
      </w:pPr>
    </w:p>
    <w:p w:rsidR="00F95DD2" w:rsidRDefault="00F95DD2">
      <w:pPr>
        <w:pStyle w:val="Hoofdtekst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8580"/>
          <w:tab w:val="left" w:pos="8600"/>
          <w:tab w:val="left" w:pos="8620"/>
          <w:tab w:val="left" w:pos="8640"/>
          <w:tab w:val="left" w:pos="8660"/>
          <w:tab w:val="left" w:pos="8680"/>
          <w:tab w:val="left" w:pos="8700"/>
          <w:tab w:val="left" w:pos="8720"/>
          <w:tab w:val="left" w:pos="8740"/>
          <w:tab w:val="left" w:pos="8760"/>
          <w:tab w:val="left" w:pos="8780"/>
          <w:tab w:val="left" w:pos="8800"/>
          <w:tab w:val="left" w:pos="8820"/>
          <w:tab w:val="left" w:pos="8840"/>
          <w:tab w:val="left" w:pos="8860"/>
          <w:tab w:val="left" w:pos="8880"/>
          <w:tab w:val="left" w:pos="8900"/>
          <w:tab w:val="left" w:pos="8920"/>
          <w:tab w:val="left" w:pos="8940"/>
          <w:tab w:val="left" w:pos="8960"/>
          <w:tab w:val="left" w:pos="8980"/>
          <w:tab w:val="left" w:pos="9000"/>
          <w:tab w:val="left" w:pos="9020"/>
          <w:tab w:val="left" w:pos="9040"/>
          <w:tab w:val="left" w:pos="9060"/>
          <w:tab w:val="left" w:pos="9080"/>
          <w:tab w:val="left" w:pos="9100"/>
          <w:tab w:val="left" w:pos="9120"/>
          <w:tab w:val="left" w:pos="9132"/>
        </w:tabs>
        <w:spacing w:line="360" w:lineRule="auto"/>
        <w:rPr>
          <w:rFonts w:ascii="Arial" w:eastAsia="Arial" w:hAnsi="Arial" w:cs="Arial"/>
          <w:sz w:val="20"/>
          <w:szCs w:val="20"/>
          <w:lang w:val="nl-NL"/>
        </w:rPr>
      </w:pPr>
    </w:p>
    <w:p w:rsidR="00F95DD2" w:rsidRDefault="00F95DD2">
      <w:pPr>
        <w:pStyle w:val="Hoofdtekst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8580"/>
          <w:tab w:val="left" w:pos="8600"/>
          <w:tab w:val="left" w:pos="8620"/>
          <w:tab w:val="left" w:pos="8640"/>
          <w:tab w:val="left" w:pos="8660"/>
          <w:tab w:val="left" w:pos="8680"/>
          <w:tab w:val="left" w:pos="8700"/>
          <w:tab w:val="left" w:pos="8720"/>
          <w:tab w:val="left" w:pos="8740"/>
          <w:tab w:val="left" w:pos="8760"/>
          <w:tab w:val="left" w:pos="8780"/>
          <w:tab w:val="left" w:pos="8800"/>
          <w:tab w:val="left" w:pos="8820"/>
          <w:tab w:val="left" w:pos="8840"/>
          <w:tab w:val="left" w:pos="8860"/>
          <w:tab w:val="left" w:pos="8880"/>
          <w:tab w:val="left" w:pos="8900"/>
          <w:tab w:val="left" w:pos="8920"/>
          <w:tab w:val="left" w:pos="8940"/>
          <w:tab w:val="left" w:pos="8960"/>
          <w:tab w:val="left" w:pos="8980"/>
          <w:tab w:val="left" w:pos="9000"/>
          <w:tab w:val="left" w:pos="9020"/>
          <w:tab w:val="left" w:pos="9040"/>
          <w:tab w:val="left" w:pos="9060"/>
          <w:tab w:val="left" w:pos="9080"/>
          <w:tab w:val="left" w:pos="9100"/>
          <w:tab w:val="left" w:pos="9120"/>
          <w:tab w:val="left" w:pos="9132"/>
        </w:tabs>
        <w:spacing w:line="360" w:lineRule="auto"/>
        <w:rPr>
          <w:rFonts w:ascii="Arial" w:eastAsia="Arial" w:hAnsi="Arial" w:cs="Arial"/>
          <w:sz w:val="20"/>
          <w:szCs w:val="20"/>
          <w:lang w:val="nl-NL"/>
        </w:rPr>
      </w:pPr>
    </w:p>
    <w:p w:rsidR="00F95DD2" w:rsidRDefault="00F95DD2">
      <w:pPr>
        <w:pStyle w:val="Hoofdtekst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132"/>
        </w:tabs>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1A5AA0">
      <w:pPr>
        <w:pStyle w:val="Standaard1"/>
        <w:spacing w:line="360" w:lineRule="auto"/>
        <w:rPr>
          <w:rFonts w:ascii="Arial" w:eastAsia="Arial" w:hAnsi="Arial" w:cs="Arial"/>
          <w:sz w:val="20"/>
          <w:szCs w:val="20"/>
          <w:lang w:val="nl-NL"/>
        </w:rPr>
      </w:pPr>
      <w:r>
        <w:rPr>
          <w:rFonts w:ascii="Arial" w:hAnsi="Arial"/>
          <w:b/>
          <w:bCs/>
          <w:sz w:val="20"/>
          <w:szCs w:val="20"/>
          <w:lang w:val="nl-NL"/>
        </w:rPr>
        <w:t>Verhalen en video’s</w:t>
      </w:r>
    </w:p>
    <w:p w:rsidR="00F95DD2" w:rsidRDefault="001A5AA0">
      <w:pPr>
        <w:pStyle w:val="Standaard1"/>
        <w:spacing w:line="360" w:lineRule="auto"/>
        <w:rPr>
          <w:rFonts w:ascii="Arial" w:eastAsia="Arial" w:hAnsi="Arial" w:cs="Arial"/>
          <w:sz w:val="20"/>
          <w:szCs w:val="20"/>
          <w:lang w:val="nl-NL"/>
        </w:rPr>
      </w:pPr>
      <w:r>
        <w:rPr>
          <w:rFonts w:ascii="Arial" w:hAnsi="Arial"/>
          <w:sz w:val="20"/>
          <w:szCs w:val="20"/>
          <w:lang w:val="nl-NL"/>
        </w:rPr>
        <w:t xml:space="preserve">Een deel van de video’s is speciaal voor dit boek opgenomen. Het betreft professioneel geregisseerde filmportretten en filmopnamen van consulten met interactie tussen patiënten en verpleegkundigen. Ze bevatten levensecht, uniek materiaal: verhalen en beelden van patiënten, ontmoetingen met verpleegkundigen op diverse plekken, reflecties van verpleegkundigen op de uitdagingen bij het ondersteunen van zelfmanagement. </w:t>
      </w:r>
    </w:p>
    <w:p w:rsidR="00F95DD2" w:rsidRDefault="001A5AA0">
      <w:pPr>
        <w:pStyle w:val="Standaard1"/>
        <w:spacing w:line="360" w:lineRule="auto"/>
        <w:rPr>
          <w:rFonts w:ascii="Arial" w:eastAsia="Arial" w:hAnsi="Arial" w:cs="Arial"/>
          <w:sz w:val="20"/>
          <w:szCs w:val="20"/>
          <w:lang w:val="nl-NL"/>
        </w:rPr>
      </w:pPr>
      <w:r>
        <w:rPr>
          <w:rFonts w:ascii="Arial" w:hAnsi="Arial"/>
          <w:sz w:val="20"/>
          <w:szCs w:val="20"/>
          <w:lang w:val="nl-NL"/>
        </w:rPr>
        <w:lastRenderedPageBreak/>
        <w:t>De video’s zijn geen instructievideo’s of bevatten uitsluitend goede voorbeelden; zij zijn bruikbaar als reflectiemateriaal en als inspiratie voor beroepsontwikkeling.</w:t>
      </w:r>
    </w:p>
    <w:p w:rsidR="00F95DD2" w:rsidRDefault="001A5AA0">
      <w:pPr>
        <w:pStyle w:val="Standaard1"/>
        <w:spacing w:line="360" w:lineRule="auto"/>
        <w:rPr>
          <w:rFonts w:ascii="Arial" w:eastAsia="Arial" w:hAnsi="Arial" w:cs="Arial"/>
          <w:sz w:val="20"/>
          <w:szCs w:val="20"/>
          <w:lang w:val="nl-NL"/>
        </w:rPr>
      </w:pPr>
      <w:r>
        <w:rPr>
          <w:rFonts w:ascii="Arial" w:hAnsi="Arial"/>
          <w:sz w:val="20"/>
          <w:szCs w:val="20"/>
          <w:lang w:val="nl-NL"/>
        </w:rPr>
        <w:t>Ter verdieping van de levensechte casuïstiek is naast de video in een aantal gevallen een uitgebreid patiëntverhaal beschreven. Hiermee kan nuance worden aangebracht en biedt het completere verhaal meer mogelijkheden voor verdiepende opdrachten.</w:t>
      </w:r>
    </w:p>
    <w:p w:rsidR="00F95DD2" w:rsidRDefault="001A5AA0">
      <w:pPr>
        <w:pStyle w:val="Standaard1"/>
        <w:spacing w:line="360" w:lineRule="auto"/>
        <w:rPr>
          <w:rFonts w:ascii="Arial" w:eastAsia="Arial" w:hAnsi="Arial" w:cs="Arial"/>
          <w:sz w:val="20"/>
          <w:szCs w:val="20"/>
          <w:lang w:val="nl-NL"/>
        </w:rPr>
      </w:pPr>
      <w:r>
        <w:rPr>
          <w:rFonts w:ascii="Arial" w:hAnsi="Arial"/>
          <w:sz w:val="20"/>
          <w:szCs w:val="20"/>
          <w:lang w:val="nl-NL"/>
        </w:rPr>
        <w:t>Een aantal video’s is gedoneerd of aangekocht. Overige video’s met uitleg over thema’s of interventies, of met patiëntervaringen zijn bestaand en stellen we (met bronvermelding) in het kader van dit leerboek beschikbaar via de website.</w:t>
      </w:r>
    </w:p>
    <w:p w:rsidR="00F95DD2" w:rsidRDefault="00F95DD2">
      <w:pPr>
        <w:pStyle w:val="HoofdtekstA"/>
        <w:spacing w:line="360" w:lineRule="auto"/>
        <w:rPr>
          <w:rFonts w:ascii="Arial" w:eastAsia="Arial" w:hAnsi="Arial" w:cs="Arial"/>
          <w:b/>
          <w:bCs/>
          <w:sz w:val="20"/>
          <w:szCs w:val="20"/>
          <w:lang w:val="nl-NL"/>
        </w:rPr>
      </w:pPr>
    </w:p>
    <w:p w:rsidR="00F95DD2" w:rsidRDefault="001A5AA0">
      <w:pPr>
        <w:pStyle w:val="HoofdtekstA"/>
        <w:spacing w:line="360" w:lineRule="auto"/>
        <w:rPr>
          <w:rFonts w:ascii="Arial" w:eastAsia="Arial" w:hAnsi="Arial" w:cs="Arial"/>
          <w:b/>
          <w:bCs/>
          <w:sz w:val="20"/>
          <w:szCs w:val="20"/>
          <w:lang w:val="nl-NL"/>
        </w:rPr>
      </w:pPr>
      <w:r>
        <w:rPr>
          <w:rFonts w:ascii="Arial" w:hAnsi="Arial"/>
          <w:b/>
          <w:bCs/>
          <w:sz w:val="20"/>
          <w:szCs w:val="20"/>
          <w:lang w:val="nl-NL"/>
        </w:rPr>
        <w:t>Opdrachten</w:t>
      </w:r>
    </w:p>
    <w:p w:rsidR="00F95DD2" w:rsidRDefault="001A5AA0">
      <w:pPr>
        <w:pStyle w:val="HoofdtekstA"/>
        <w:spacing w:line="360" w:lineRule="auto"/>
        <w:rPr>
          <w:rFonts w:ascii="Arial" w:eastAsia="Arial" w:hAnsi="Arial" w:cs="Arial"/>
          <w:sz w:val="20"/>
          <w:szCs w:val="20"/>
          <w:lang w:val="nl-NL"/>
        </w:rPr>
      </w:pPr>
      <w:r>
        <w:rPr>
          <w:rFonts w:ascii="Arial" w:hAnsi="Arial"/>
          <w:sz w:val="20"/>
          <w:szCs w:val="20"/>
          <w:lang w:val="nl-NL"/>
        </w:rPr>
        <w:t xml:space="preserve">In het boek staat onderaan elk hoofdstuk een verwijzing naar opdrachten die betrekking hebben op het betreffende hoofdstuk. De opdrachten zijn in zijn geheel opgenomen </w:t>
      </w:r>
      <w:r>
        <w:rPr>
          <w:rFonts w:ascii="Arial" w:hAnsi="Arial"/>
          <w:sz w:val="20"/>
          <w:szCs w:val="20"/>
          <w:u w:color="FF2600"/>
          <w:lang w:val="nl-NL"/>
        </w:rPr>
        <w:t>op de website</w:t>
      </w:r>
      <w:r>
        <w:rPr>
          <w:rFonts w:ascii="Arial" w:hAnsi="Arial"/>
          <w:sz w:val="20"/>
          <w:szCs w:val="20"/>
          <w:lang w:val="nl-NL"/>
        </w:rPr>
        <w:t>. Ze zijn bedoeld om studenten actief aan de slag te laten gaan met de vraag wat zelfmanagementondersteuning is, waarom het belangrijk is voor patiënten, om te oefenen met interventies, gesprekstechnieken en te reflecteren op de theorie en de praktijk. Veel individuele opdrachten kunnen door docenten ook gebruikt worden voor het ontwikkelen van toetsen.</w:t>
      </w:r>
    </w:p>
    <w:p w:rsidR="00F95DD2" w:rsidRDefault="001A5AA0">
      <w:pPr>
        <w:pStyle w:val="HoofdtekstA"/>
        <w:spacing w:line="360" w:lineRule="auto"/>
        <w:rPr>
          <w:rFonts w:ascii="Arial" w:eastAsia="Arial" w:hAnsi="Arial" w:cs="Arial"/>
          <w:sz w:val="20"/>
          <w:szCs w:val="20"/>
          <w:lang w:val="nl-NL"/>
        </w:rPr>
      </w:pPr>
      <w:r>
        <w:rPr>
          <w:rFonts w:ascii="Arial" w:hAnsi="Arial"/>
          <w:sz w:val="20"/>
          <w:szCs w:val="20"/>
          <w:lang w:val="nl-NL"/>
        </w:rPr>
        <w:t xml:space="preserve">Bij de delen 1, 2 en 3 van het boek zijn integratieopdrachten gemaakt waarbij studenten alle informatie uit een bepaald deel nog eens kunnen toepassen. Deel 1 sluit af met een opdracht waarbij studenten hun opgedane basiskennis over zelfmanagementondersteuning kunnen toetsen. De integratieopdracht voor deel 2 ondersteunt onderzoeksvaardigheden voor zowel de bachelor- als masterstudenten en heeft betrekking op cardiovasculaire aandoeningen. De integratieopdracht voor deel 3: Zelfmanagementondersteuning in breder perspectief, uit te voeren in een groep, is vooral meningsvormend. De opdracht heeft betrekking op het videomateriaal over mensen met dementie en is zowel voor bachelor- als masterstudenten geschikt. </w:t>
      </w:r>
    </w:p>
    <w:p w:rsidR="00F95DD2" w:rsidRDefault="00F95DD2">
      <w:pPr>
        <w:pStyle w:val="HoofdtekstA"/>
        <w:spacing w:line="360" w:lineRule="auto"/>
        <w:rPr>
          <w:rFonts w:ascii="Arial" w:eastAsia="Arial" w:hAnsi="Arial" w:cs="Arial"/>
          <w:sz w:val="20"/>
          <w:szCs w:val="20"/>
          <w:lang w:val="nl-NL"/>
        </w:rPr>
      </w:pPr>
    </w:p>
    <w:p w:rsidR="00F95DD2" w:rsidRDefault="001A5AA0">
      <w:pPr>
        <w:pStyle w:val="HoofdtekstA"/>
        <w:spacing w:line="360" w:lineRule="auto"/>
        <w:rPr>
          <w:rFonts w:ascii="Arial" w:eastAsia="Arial" w:hAnsi="Arial" w:cs="Arial"/>
          <w:sz w:val="20"/>
          <w:szCs w:val="20"/>
          <w:lang w:val="nl-NL"/>
        </w:rPr>
      </w:pPr>
      <w:r>
        <w:rPr>
          <w:rFonts w:ascii="Arial" w:hAnsi="Arial"/>
          <w:sz w:val="20"/>
          <w:szCs w:val="20"/>
          <w:lang w:val="nl-NL"/>
        </w:rPr>
        <w:t>In het Exel bestand op deze website staan de opdrachten geordend naar 1) de verpleegkundige rollen en competenties, 2) de concepten die in het boek worden gebruikt en de 3) medische aandoeningen die aan de orde komen. Daarnaast is er een overzicht van opdrachten voor 4) de masteropleiding en 5) tijdens stages.</w:t>
      </w:r>
    </w:p>
    <w:p w:rsidR="00F95DD2" w:rsidRDefault="00F95DD2">
      <w:pPr>
        <w:pStyle w:val="HoofdtekstA"/>
        <w:spacing w:line="360" w:lineRule="auto"/>
        <w:rPr>
          <w:rFonts w:ascii="Arial" w:eastAsia="Arial" w:hAnsi="Arial" w:cs="Arial"/>
          <w:sz w:val="20"/>
          <w:szCs w:val="20"/>
          <w:lang w:val="nl-NL"/>
        </w:rPr>
      </w:pPr>
    </w:p>
    <w:p w:rsidR="00B0484A" w:rsidRDefault="001A5AA0" w:rsidP="00B0484A">
      <w:pPr>
        <w:pStyle w:val="HoofdtekstA"/>
        <w:spacing w:line="360" w:lineRule="auto"/>
        <w:rPr>
          <w:rStyle w:val="Hyperlink0"/>
          <w:rFonts w:ascii="Arial" w:hAnsi="Arial"/>
          <w:sz w:val="20"/>
          <w:szCs w:val="20"/>
          <w:lang w:val="nl-NL"/>
        </w:rPr>
      </w:pPr>
      <w:r>
        <w:rPr>
          <w:rFonts w:ascii="Arial" w:hAnsi="Arial"/>
          <w:sz w:val="20"/>
          <w:szCs w:val="20"/>
          <w:lang w:val="nl-NL"/>
        </w:rPr>
        <w:t xml:space="preserve">Tot slot: We zijn benieuwd naar de ervaringen met dit onderwijsmateriaal in opleidingen en trainingen. Heb je </w:t>
      </w:r>
      <w:r w:rsidR="00E02D8E">
        <w:rPr>
          <w:rFonts w:ascii="Arial" w:hAnsi="Arial"/>
          <w:sz w:val="20"/>
          <w:szCs w:val="20"/>
          <w:lang w:val="nl-NL"/>
        </w:rPr>
        <w:t xml:space="preserve">reacties </w:t>
      </w:r>
      <w:r>
        <w:rPr>
          <w:rFonts w:ascii="Arial" w:hAnsi="Arial"/>
          <w:sz w:val="20"/>
          <w:szCs w:val="20"/>
          <w:lang w:val="nl-NL"/>
        </w:rPr>
        <w:t xml:space="preserve">of vragen bij het boek en/of de website, we horen het graag. </w:t>
      </w:r>
    </w:p>
    <w:p w:rsidR="00B0484A" w:rsidRDefault="00B0484A">
      <w:pPr>
        <w:pStyle w:val="HoofdtekstA"/>
        <w:spacing w:line="360" w:lineRule="auto"/>
        <w:rPr>
          <w:rFonts w:ascii="Arial" w:hAnsi="Arial"/>
          <w:sz w:val="20"/>
          <w:szCs w:val="20"/>
          <w:lang w:val="nl-NL"/>
        </w:rPr>
      </w:pPr>
    </w:p>
    <w:p w:rsidR="00E02D8E" w:rsidRPr="00E02D8E" w:rsidRDefault="00E02D8E" w:rsidP="00E02D8E">
      <w:pPr>
        <w:pStyle w:val="HoofdtekstA"/>
        <w:spacing w:line="360" w:lineRule="auto"/>
        <w:rPr>
          <w:rStyle w:val="Hyperlink0"/>
          <w:rFonts w:ascii="Arial" w:hAnsi="Arial"/>
          <w:lang w:val="nl-NL"/>
        </w:rPr>
      </w:pPr>
      <w:r>
        <w:rPr>
          <w:rFonts w:ascii="Arial" w:hAnsi="Arial"/>
          <w:sz w:val="20"/>
          <w:szCs w:val="20"/>
          <w:lang w:val="nl-NL"/>
        </w:rPr>
        <w:t xml:space="preserve">Mail de redactie via </w:t>
      </w:r>
      <w:hyperlink r:id="rId10" w:history="1">
        <w:r>
          <w:rPr>
            <w:rStyle w:val="Hyperlink0"/>
            <w:rFonts w:ascii="Arial" w:hAnsi="Arial"/>
            <w:sz w:val="20"/>
            <w:szCs w:val="20"/>
            <w:lang w:val="nl-NL"/>
          </w:rPr>
          <w:t>a.van.staa@hr.nl</w:t>
        </w:r>
      </w:hyperlink>
      <w:r>
        <w:rPr>
          <w:rStyle w:val="Hyperlink0"/>
          <w:rFonts w:ascii="Arial" w:hAnsi="Arial"/>
          <w:sz w:val="20"/>
          <w:szCs w:val="20"/>
          <w:lang w:val="nl-NL"/>
        </w:rPr>
        <w:t xml:space="preserve"> </w:t>
      </w:r>
      <w:r>
        <w:rPr>
          <w:rFonts w:ascii="Arial" w:hAnsi="Arial"/>
          <w:sz w:val="20"/>
          <w:szCs w:val="20"/>
          <w:lang w:val="nl-NL"/>
        </w:rPr>
        <w:t xml:space="preserve">of </w:t>
      </w:r>
      <w:r>
        <w:rPr>
          <w:rStyle w:val="Hyperlink0"/>
          <w:rFonts w:ascii="Arial" w:hAnsi="Arial"/>
          <w:sz w:val="20"/>
          <w:szCs w:val="20"/>
          <w:lang w:val="nl-NL"/>
        </w:rPr>
        <w:t xml:space="preserve">a.j.ter.maten-speksnijder@hr.nl. </w:t>
      </w:r>
    </w:p>
    <w:p w:rsidR="003B6CBC" w:rsidRPr="00347C56" w:rsidRDefault="008A6330" w:rsidP="003B6CBC">
      <w:pPr>
        <w:pStyle w:val="Titel"/>
        <w:rPr>
          <w:rFonts w:ascii="Helvetica" w:hAnsi="Helvetica" w:cs="Helvetica"/>
        </w:rPr>
      </w:pPr>
      <w:bookmarkStart w:id="0" w:name="_GoBack"/>
      <w:bookmarkEnd w:id="0"/>
      <w:r>
        <w:br w:type="page"/>
      </w:r>
      <w:r w:rsidR="003B6CBC">
        <w:rPr>
          <w:rFonts w:ascii="Helvetica" w:hAnsi="Helvetica" w:cs="Helvetica"/>
        </w:rPr>
        <w:lastRenderedPageBreak/>
        <w:t>ZMO EN HET MULTIDISCIPLINAIRE TEAM</w:t>
      </w:r>
    </w:p>
    <w:p w:rsidR="003B6CBC" w:rsidRPr="00E02D8E" w:rsidRDefault="003B6CBC" w:rsidP="003B6CBC">
      <w:pPr>
        <w:spacing w:line="360" w:lineRule="auto"/>
        <w:rPr>
          <w:rFonts w:ascii="Helvetica" w:hAnsi="Helvetica" w:cs="Helvetica"/>
          <w:b/>
          <w:color w:val="000000" w:themeColor="text1"/>
          <w:lang w:val="nl-NL"/>
        </w:rPr>
      </w:pPr>
      <w:r w:rsidRPr="00E02D8E">
        <w:rPr>
          <w:rFonts w:ascii="Helvetica" w:hAnsi="Helvetica" w:cs="Helvetica"/>
          <w:b/>
          <w:color w:val="000000" w:themeColor="text1"/>
          <w:lang w:val="nl-NL"/>
        </w:rPr>
        <w:t>OPDRACHTEN</w:t>
      </w:r>
    </w:p>
    <w:p w:rsidR="003B6CBC" w:rsidRPr="00E02D8E" w:rsidRDefault="003B6CBC" w:rsidP="003B6CBC">
      <w:pPr>
        <w:spacing w:line="360" w:lineRule="auto"/>
        <w:rPr>
          <w:rFonts w:ascii="Helvetica" w:hAnsi="Helvetica" w:cs="Helvetica"/>
          <w:b/>
          <w:color w:val="000000" w:themeColor="text1"/>
          <w:lang w:val="nl-NL"/>
        </w:rPr>
      </w:pPr>
    </w:p>
    <w:p w:rsidR="003B6CBC" w:rsidRPr="00E02D8E" w:rsidRDefault="003B6CBC" w:rsidP="003B6CBC">
      <w:pPr>
        <w:spacing w:after="120" w:line="300" w:lineRule="auto"/>
        <w:rPr>
          <w:rFonts w:ascii="Helvetica" w:hAnsi="Helvetica" w:cs="Arial Unicode MS"/>
          <w:bCs/>
          <w:color w:val="0070C0"/>
          <w:u w:color="0070C0"/>
          <w:lang w:val="nl-NL" w:eastAsia="nl-NL"/>
        </w:rPr>
      </w:pPr>
      <w:r w:rsidRPr="00E02D8E">
        <w:rPr>
          <w:rFonts w:ascii="Helvetica" w:hAnsi="Helvetica" w:cs="Arial Unicode MS"/>
          <w:bCs/>
          <w:color w:val="0070C0"/>
          <w:u w:color="0070C0"/>
          <w:lang w:val="nl-NL" w:eastAsia="nl-NL"/>
        </w:rPr>
        <w:t>16.1</w:t>
      </w:r>
      <w:r w:rsidRPr="00E02D8E">
        <w:rPr>
          <w:rFonts w:ascii="Helvetica" w:hAnsi="Helvetica" w:cs="Arial Unicode MS"/>
          <w:bCs/>
          <w:color w:val="0070C0"/>
          <w:u w:color="0070C0"/>
          <w:lang w:val="nl-NL" w:eastAsia="nl-NL"/>
        </w:rPr>
        <w:tab/>
        <w:t xml:space="preserve">INDIVIDUELE opdracht - Samenwerking in de wijk </w:t>
      </w:r>
    </w:p>
    <w:p w:rsidR="003B6CBC" w:rsidRPr="00E02D8E" w:rsidRDefault="003B6CBC" w:rsidP="003B6CBC">
      <w:pPr>
        <w:spacing w:after="120" w:line="300" w:lineRule="auto"/>
        <w:rPr>
          <w:rFonts w:ascii="Helvetica" w:hAnsi="Helvetica" w:cs="Arial Unicode MS"/>
          <w:color w:val="0070C0"/>
          <w:u w:color="000000"/>
          <w:lang w:val="nl-NL" w:eastAsia="nl-NL"/>
        </w:rPr>
      </w:pPr>
      <w:r w:rsidRPr="00E02D8E">
        <w:rPr>
          <w:rFonts w:ascii="Helvetica" w:hAnsi="Helvetica" w:cs="Arial Unicode MS"/>
          <w:color w:val="0070C0"/>
          <w:u w:color="000000"/>
          <w:lang w:val="nl-NL" w:eastAsia="nl-NL"/>
        </w:rPr>
        <w:t>16.2</w:t>
      </w:r>
      <w:r w:rsidRPr="00E02D8E">
        <w:rPr>
          <w:rFonts w:ascii="Helvetica" w:hAnsi="Helvetica" w:cs="Arial Unicode MS"/>
          <w:color w:val="0070C0"/>
          <w:u w:color="000000"/>
          <w:lang w:val="nl-NL" w:eastAsia="nl-NL"/>
        </w:rPr>
        <w:tab/>
        <w:t>GROEPS opdracht –Samenwerken in de ouderenzorg in de wijk</w:t>
      </w:r>
    </w:p>
    <w:p w:rsidR="003B6CBC" w:rsidRPr="00E02D8E" w:rsidRDefault="003B6CBC" w:rsidP="003B6CBC">
      <w:pPr>
        <w:spacing w:after="120" w:line="300" w:lineRule="auto"/>
        <w:rPr>
          <w:rFonts w:ascii="Helvetica" w:hAnsi="Helvetica" w:cs="Arial Unicode MS"/>
          <w:bCs/>
          <w:color w:val="0070C0"/>
          <w:u w:color="0070C0"/>
          <w:lang w:val="nl-NL" w:eastAsia="nl-NL"/>
        </w:rPr>
      </w:pPr>
      <w:r w:rsidRPr="00E02D8E">
        <w:rPr>
          <w:rFonts w:ascii="Helvetica" w:hAnsi="Helvetica" w:cs="Arial Unicode MS"/>
          <w:bCs/>
          <w:color w:val="0070C0"/>
          <w:u w:color="0070C0"/>
          <w:lang w:val="nl-NL" w:eastAsia="nl-NL"/>
        </w:rPr>
        <w:t>16.3</w:t>
      </w:r>
      <w:r w:rsidRPr="00E02D8E">
        <w:rPr>
          <w:rFonts w:ascii="Helvetica" w:hAnsi="Helvetica" w:cs="Arial Unicode MS"/>
          <w:bCs/>
          <w:color w:val="0070C0"/>
          <w:u w:color="0070C0"/>
          <w:lang w:val="nl-NL" w:eastAsia="nl-NL"/>
        </w:rPr>
        <w:tab/>
        <w:t xml:space="preserve">STAGE opdracht - Breng jouw wijk in kaart </w:t>
      </w:r>
    </w:p>
    <w:p w:rsidR="003B6CBC" w:rsidRPr="00E02D8E" w:rsidRDefault="003B6CBC" w:rsidP="003B6CBC">
      <w:pPr>
        <w:spacing w:after="120" w:line="300" w:lineRule="auto"/>
        <w:rPr>
          <w:rFonts w:ascii="Helvetica" w:hAnsi="Helvetica" w:cs="Arial Unicode MS"/>
          <w:bCs/>
          <w:color w:val="0070C0"/>
          <w:u w:color="0070C0"/>
          <w:lang w:val="nl-NL" w:eastAsia="nl-NL"/>
        </w:rPr>
      </w:pPr>
      <w:r w:rsidRPr="00E02D8E">
        <w:rPr>
          <w:rFonts w:ascii="Helvetica" w:hAnsi="Helvetica" w:cs="Arial Unicode MS"/>
          <w:bCs/>
          <w:color w:val="0070C0"/>
          <w:u w:color="0070C0"/>
          <w:lang w:val="nl-NL" w:eastAsia="nl-NL"/>
        </w:rPr>
        <w:t>16.4</w:t>
      </w:r>
      <w:r w:rsidRPr="00E02D8E">
        <w:rPr>
          <w:rFonts w:ascii="Helvetica" w:hAnsi="Helvetica" w:cs="Arial Unicode MS"/>
          <w:bCs/>
          <w:color w:val="0070C0"/>
          <w:u w:color="0070C0"/>
          <w:lang w:val="nl-NL" w:eastAsia="nl-NL"/>
        </w:rPr>
        <w:tab/>
        <w:t>STAGE opdracht - Werken met de ‘Z-scan’ (Zelfdiagnose-instrument)</w:t>
      </w:r>
    </w:p>
    <w:p w:rsidR="003B6CBC" w:rsidRPr="00E02D8E" w:rsidRDefault="003B6CBC" w:rsidP="003B6CBC">
      <w:pPr>
        <w:spacing w:after="120" w:line="300" w:lineRule="auto"/>
        <w:ind w:left="708" w:hanging="708"/>
        <w:rPr>
          <w:rFonts w:ascii="Helvetica" w:hAnsi="Helvetica" w:cs="Arial Unicode MS"/>
          <w:bCs/>
          <w:color w:val="0070C0"/>
          <w:u w:color="0070C0"/>
          <w:lang w:val="nl-NL" w:eastAsia="nl-NL"/>
        </w:rPr>
      </w:pPr>
      <w:r w:rsidRPr="00E02D8E">
        <w:rPr>
          <w:rFonts w:ascii="Helvetica" w:hAnsi="Helvetica" w:cs="Arial Unicode MS"/>
          <w:bCs/>
          <w:color w:val="0070C0"/>
          <w:u w:color="0070C0"/>
          <w:lang w:val="nl-NL" w:eastAsia="nl-NL"/>
        </w:rPr>
        <w:t>16.5</w:t>
      </w:r>
      <w:r w:rsidRPr="00E02D8E">
        <w:rPr>
          <w:rFonts w:ascii="Helvetica" w:hAnsi="Helvetica" w:cs="Arial Unicode MS"/>
          <w:bCs/>
          <w:color w:val="0070C0"/>
          <w:u w:color="0070C0"/>
          <w:lang w:val="nl-NL" w:eastAsia="nl-NL"/>
        </w:rPr>
        <w:tab/>
        <w:t>STAGE opdracht - Wat doet het team op je stageplek actief aan ‘leren in de praktijk’?</w:t>
      </w:r>
    </w:p>
    <w:p w:rsidR="003B6CBC" w:rsidRPr="00E02D8E" w:rsidRDefault="003B6CBC" w:rsidP="003B6CBC">
      <w:pPr>
        <w:spacing w:after="120" w:line="300" w:lineRule="auto"/>
        <w:ind w:left="708" w:hanging="708"/>
        <w:rPr>
          <w:rFonts w:ascii="Helvetica" w:hAnsi="Helvetica" w:cs="Arial Unicode MS"/>
          <w:bCs/>
          <w:color w:val="0070C0"/>
          <w:u w:color="0070C0"/>
          <w:lang w:val="nl-NL" w:eastAsia="nl-NL"/>
        </w:rPr>
      </w:pPr>
      <w:r w:rsidRPr="00E02D8E">
        <w:rPr>
          <w:rFonts w:ascii="Helvetica" w:hAnsi="Helvetica" w:cs="Arial Unicode MS"/>
          <w:bCs/>
          <w:color w:val="0070C0"/>
          <w:u w:color="0070C0"/>
          <w:lang w:val="nl-NL" w:eastAsia="nl-NL"/>
        </w:rPr>
        <w:t>16.6</w:t>
      </w:r>
      <w:r w:rsidRPr="00E02D8E">
        <w:rPr>
          <w:rFonts w:ascii="Helvetica" w:hAnsi="Helvetica" w:cs="Arial Unicode MS"/>
          <w:bCs/>
          <w:color w:val="0070C0"/>
          <w:u w:color="0070C0"/>
          <w:lang w:val="nl-NL" w:eastAsia="nl-NL"/>
        </w:rPr>
        <w:tab/>
        <w:t>STAGE opdracht - Komt ‘te snel het probleem oplossen’ voor op jouw stageplek?</w:t>
      </w:r>
    </w:p>
    <w:p w:rsidR="003B6CBC" w:rsidRPr="00E02D8E" w:rsidRDefault="003B6CBC" w:rsidP="003B6CBC">
      <w:pPr>
        <w:spacing w:after="120" w:line="300" w:lineRule="auto"/>
        <w:ind w:left="708" w:hanging="708"/>
        <w:rPr>
          <w:rFonts w:ascii="Helvetica" w:hAnsi="Helvetica" w:cs="Arial Unicode MS"/>
          <w:bCs/>
          <w:color w:val="0070C0"/>
          <w:u w:color="0070C0"/>
          <w:lang w:val="nl-NL" w:eastAsia="nl-NL"/>
        </w:rPr>
      </w:pPr>
      <w:r w:rsidRPr="00E02D8E">
        <w:rPr>
          <w:rFonts w:ascii="Helvetica" w:hAnsi="Helvetica" w:cs="Arial Unicode MS"/>
          <w:bCs/>
          <w:color w:val="0070C0"/>
          <w:u w:color="0070C0"/>
          <w:lang w:val="nl-NL" w:eastAsia="nl-NL"/>
        </w:rPr>
        <w:t>16.7</w:t>
      </w:r>
      <w:r w:rsidRPr="00E02D8E">
        <w:rPr>
          <w:rFonts w:ascii="Helvetica" w:hAnsi="Helvetica" w:cs="Arial Unicode MS"/>
          <w:bCs/>
          <w:color w:val="0070C0"/>
          <w:u w:color="0070C0"/>
          <w:lang w:val="nl-NL" w:eastAsia="nl-NL"/>
        </w:rPr>
        <w:tab/>
        <w:t>STAGE opdracht – Onderzoek het teamklimaat</w:t>
      </w:r>
    </w:p>
    <w:p w:rsidR="003B6CBC" w:rsidRPr="00E02D8E" w:rsidRDefault="003B6CBC" w:rsidP="003B6CBC">
      <w:pPr>
        <w:spacing w:line="360" w:lineRule="auto"/>
        <w:rPr>
          <w:rFonts w:ascii="Helvetica" w:hAnsi="Helvetica" w:cs="Helvetica"/>
          <w:color w:val="0070C0"/>
          <w:sz w:val="18"/>
          <w:szCs w:val="20"/>
          <w:u w:color="000000"/>
          <w:lang w:val="nl-NL" w:eastAsia="nl-NL"/>
        </w:rPr>
      </w:pPr>
    </w:p>
    <w:p w:rsidR="003B6CBC" w:rsidRPr="00E02D8E" w:rsidRDefault="003B6CBC" w:rsidP="003B6CBC">
      <w:pPr>
        <w:spacing w:line="360" w:lineRule="auto"/>
        <w:rPr>
          <w:rFonts w:ascii="Helvetica" w:hAnsi="Helvetica" w:cs="Helvetica"/>
          <w:b/>
          <w:color w:val="000000" w:themeColor="text1"/>
          <w:lang w:val="nl-NL"/>
        </w:rPr>
      </w:pPr>
    </w:p>
    <w:p w:rsidR="003B6CBC" w:rsidRPr="00E02D8E" w:rsidRDefault="003B6CBC">
      <w:pPr>
        <w:rPr>
          <w:b/>
          <w:bCs/>
          <w:color w:val="FF0000"/>
          <w:u w:color="FF0000"/>
          <w:lang w:val="nl-NL"/>
        </w:rPr>
      </w:pPr>
      <w:r w:rsidRPr="00E02D8E">
        <w:rPr>
          <w:b/>
          <w:bCs/>
          <w:color w:val="FF0000"/>
          <w:u w:color="FF0000"/>
          <w:lang w:val="nl-NL"/>
        </w:rPr>
        <w:br w:type="page"/>
      </w:r>
    </w:p>
    <w:p w:rsidR="003B6CBC" w:rsidRPr="00E02D8E" w:rsidRDefault="003B6CBC" w:rsidP="003B6CBC">
      <w:pPr>
        <w:spacing w:after="120" w:line="300" w:lineRule="auto"/>
        <w:rPr>
          <w:b/>
          <w:bCs/>
          <w:color w:val="FF0000"/>
          <w:u w:color="FF0000"/>
          <w:lang w:val="nl-NL"/>
        </w:rPr>
      </w:pPr>
      <w:r w:rsidRPr="00E02D8E">
        <w:rPr>
          <w:b/>
          <w:bCs/>
          <w:color w:val="FF0000"/>
          <w:u w:color="FF0000"/>
          <w:lang w:val="nl-NL"/>
        </w:rPr>
        <w:lastRenderedPageBreak/>
        <w:t>opdrachten bij 16.1</w:t>
      </w:r>
    </w:p>
    <w:p w:rsidR="003B6CBC" w:rsidRPr="00E02D8E" w:rsidRDefault="003B6CBC" w:rsidP="003B6CBC">
      <w:pPr>
        <w:spacing w:after="120" w:line="300" w:lineRule="auto"/>
        <w:rPr>
          <w:b/>
          <w:bCs/>
          <w:color w:val="0070C0"/>
          <w:u w:color="0070C0"/>
          <w:lang w:val="nl-NL"/>
        </w:rPr>
      </w:pPr>
      <w:r w:rsidRPr="00E02D8E">
        <w:rPr>
          <w:b/>
          <w:bCs/>
          <w:color w:val="0070C0"/>
          <w:u w:color="0070C0"/>
          <w:lang w:val="nl-NL"/>
        </w:rPr>
        <w:t>16.1</w:t>
      </w:r>
      <w:r w:rsidRPr="00E02D8E">
        <w:rPr>
          <w:b/>
          <w:bCs/>
          <w:color w:val="0070C0"/>
          <w:u w:color="0070C0"/>
          <w:lang w:val="nl-NL"/>
        </w:rPr>
        <w:tab/>
        <w:t xml:space="preserve">INDIVIDUELE opdracht - Samenwerking in de wijk </w:t>
      </w:r>
    </w:p>
    <w:p w:rsidR="003B6CBC" w:rsidRPr="00E02D8E" w:rsidRDefault="003B6CBC" w:rsidP="003B6CBC">
      <w:pPr>
        <w:spacing w:after="120" w:line="300" w:lineRule="auto"/>
        <w:rPr>
          <w:u w:color="0070C0"/>
          <w:lang w:val="nl-NL"/>
        </w:rPr>
      </w:pPr>
      <w:r w:rsidRPr="00E02D8E">
        <w:rPr>
          <w:u w:color="0070C0"/>
          <w:lang w:val="nl-NL"/>
        </w:rPr>
        <w:t xml:space="preserve">Bekijk de </w:t>
      </w:r>
      <w:r w:rsidRPr="00E02D8E">
        <w:rPr>
          <w:color w:val="0070C0"/>
          <w:u w:color="0070C0"/>
          <w:lang w:val="nl-NL"/>
        </w:rPr>
        <w:t>video ‘Ondersteuning Zelfzorg’</w:t>
      </w:r>
      <w:r w:rsidRPr="00E02D8E">
        <w:rPr>
          <w:u w:color="0070C0"/>
          <w:lang w:val="nl-NL"/>
        </w:rPr>
        <w:t xml:space="preserve"> van Raedelijn. Hier wordt toegelicht hoe een eerstelijnszorggroep een nieuwe visie en werkwijze heeft aangegrepen om beter aan te sluiten op de wens van de patiënt. Beantwoord de vraag: Wat vraagt dit van de teamsamenwerking en wat levert het op?</w:t>
      </w:r>
    </w:p>
    <w:p w:rsidR="003B6CBC" w:rsidRPr="00E02D8E" w:rsidRDefault="003B6CBC" w:rsidP="003B6CBC">
      <w:pPr>
        <w:spacing w:after="120" w:line="300" w:lineRule="auto"/>
        <w:rPr>
          <w:color w:val="0070C0"/>
          <w:u w:color="0070C0"/>
          <w:lang w:val="nl-NL"/>
        </w:rPr>
      </w:pPr>
      <w:r w:rsidRPr="00E02D8E">
        <w:rPr>
          <w:b/>
          <w:color w:val="0070C0"/>
          <w:u w:color="0070C0"/>
          <w:lang w:val="nl-NL"/>
        </w:rPr>
        <w:t>Video:</w:t>
      </w:r>
      <w:r w:rsidRPr="00E02D8E">
        <w:rPr>
          <w:color w:val="0070C0"/>
          <w:u w:color="0070C0"/>
          <w:lang w:val="nl-NL"/>
        </w:rPr>
        <w:t xml:space="preserve"> ‘Ondersteuning Zelfzorg’</w:t>
      </w:r>
    </w:p>
    <w:p w:rsidR="003B6CBC" w:rsidRPr="00E02D8E" w:rsidRDefault="003B6CBC" w:rsidP="003B6CBC">
      <w:pPr>
        <w:spacing w:after="120" w:line="300" w:lineRule="auto"/>
        <w:rPr>
          <w:u w:color="000000"/>
          <w:lang w:val="nl-NL"/>
        </w:rPr>
      </w:pPr>
    </w:p>
    <w:p w:rsidR="003B6CBC" w:rsidRPr="00E02D8E" w:rsidRDefault="003B6CBC" w:rsidP="003B6CBC">
      <w:pPr>
        <w:spacing w:after="120" w:line="300" w:lineRule="auto"/>
        <w:rPr>
          <w:b/>
          <w:color w:val="0070C0"/>
          <w:u w:color="000000"/>
          <w:lang w:val="nl-NL"/>
        </w:rPr>
      </w:pPr>
      <w:r w:rsidRPr="00E02D8E">
        <w:rPr>
          <w:b/>
          <w:color w:val="0070C0"/>
          <w:u w:color="000000"/>
          <w:lang w:val="nl-NL"/>
        </w:rPr>
        <w:t>16.2</w:t>
      </w:r>
      <w:r w:rsidRPr="00E02D8E">
        <w:rPr>
          <w:b/>
          <w:color w:val="0070C0"/>
          <w:u w:color="000000"/>
          <w:lang w:val="nl-NL"/>
        </w:rPr>
        <w:tab/>
        <w:t>GROEPS opdracht –Samenwerken in de ouderenzorg in de wijk</w:t>
      </w:r>
    </w:p>
    <w:p w:rsidR="003B6CBC" w:rsidRPr="00E02D8E" w:rsidRDefault="003B6CBC" w:rsidP="003B6CBC">
      <w:pPr>
        <w:spacing w:after="120" w:line="300" w:lineRule="auto"/>
        <w:rPr>
          <w:u w:color="FF0000"/>
          <w:lang w:val="nl-NL"/>
        </w:rPr>
      </w:pPr>
      <w:r w:rsidRPr="00E02D8E">
        <w:rPr>
          <w:u w:val="single" w:color="000000"/>
          <w:lang w:val="nl-NL"/>
        </w:rPr>
        <w:t>Voorbereiding</w:t>
      </w:r>
      <w:r w:rsidRPr="00E02D8E">
        <w:rPr>
          <w:u w:color="FF0000"/>
          <w:lang w:val="nl-NL"/>
        </w:rPr>
        <w:t>: Raadpleeg de Infographic ‘Wie is wie in de wijk’ van het Programma Beter Oud (</w:t>
      </w:r>
      <w:r w:rsidRPr="00E02D8E">
        <w:rPr>
          <w:color w:val="0070C0"/>
          <w:u w:color="FF0000"/>
          <w:lang w:val="nl-NL"/>
        </w:rPr>
        <w:t>DOC16.8</w:t>
      </w:r>
      <w:r w:rsidRPr="00E02D8E">
        <w:rPr>
          <w:u w:color="FF0000"/>
          <w:lang w:val="nl-NL"/>
        </w:rPr>
        <w:t>). Lees de interviews met de verpleegkundigen die op verschillende plekken werken. Met welke andere professionals werken deze verpleegkundigen regelmatig samen?</w:t>
      </w:r>
    </w:p>
    <w:p w:rsidR="003B6CBC" w:rsidRPr="00E02D8E" w:rsidRDefault="003B6CBC" w:rsidP="003B6CBC">
      <w:pPr>
        <w:spacing w:after="120" w:line="300" w:lineRule="auto"/>
        <w:rPr>
          <w:rFonts w:cs="Helvetica"/>
          <w:u w:color="FF0000"/>
          <w:lang w:val="nl-NL"/>
        </w:rPr>
      </w:pPr>
      <w:r w:rsidRPr="00E02D8E">
        <w:rPr>
          <w:rFonts w:cs="Helvetica"/>
          <w:u w:color="FF0000"/>
          <w:lang w:val="nl-NL"/>
        </w:rPr>
        <w:t xml:space="preserve">Bekijk in de groep de </w:t>
      </w:r>
      <w:r w:rsidRPr="00E02D8E">
        <w:rPr>
          <w:rFonts w:cs="Helvetica"/>
          <w:u w:color="FF0000"/>
          <w:shd w:val="clear" w:color="auto" w:fill="FFFFFF"/>
          <w:lang w:val="nl-NL"/>
        </w:rPr>
        <w:t xml:space="preserve">video </w:t>
      </w:r>
      <w:r w:rsidRPr="00E02D8E">
        <w:rPr>
          <w:rFonts w:cs="Helvetica"/>
          <w:color w:val="0070C0"/>
          <w:u w:color="FF0000"/>
          <w:shd w:val="clear" w:color="auto" w:fill="FFFFFF"/>
          <w:lang w:val="nl-NL"/>
        </w:rPr>
        <w:t>‘Meneer Feenstra’</w:t>
      </w:r>
      <w:r w:rsidRPr="00E02D8E">
        <w:rPr>
          <w:rFonts w:cs="Helvetica"/>
          <w:u w:color="FF0000"/>
          <w:shd w:val="clear" w:color="auto" w:fill="FFFFFF"/>
          <w:lang w:val="nl-NL"/>
        </w:rPr>
        <w:t xml:space="preserve"> </w:t>
      </w:r>
      <w:r w:rsidRPr="00E02D8E">
        <w:rPr>
          <w:rFonts w:cs="Helvetica"/>
          <w:u w:color="FF0000"/>
          <w:lang w:val="nl-NL"/>
        </w:rPr>
        <w:t xml:space="preserve">met casemanager dementie Ankie van Dalen. </w:t>
      </w:r>
    </w:p>
    <w:p w:rsidR="003B6CBC" w:rsidRPr="00E02D8E" w:rsidRDefault="003B6CBC" w:rsidP="003B6CBC">
      <w:pPr>
        <w:numPr>
          <w:ilvl w:val="0"/>
          <w:numId w:val="30"/>
        </w:numPr>
        <w:spacing w:after="120" w:line="300" w:lineRule="auto"/>
        <w:rPr>
          <w:rFonts w:eastAsia="Trebuchet MS" w:cs="Helvetica"/>
          <w:u w:color="000000"/>
          <w:lang w:val="nl-NL"/>
        </w:rPr>
      </w:pPr>
      <w:r w:rsidRPr="00E02D8E">
        <w:rPr>
          <w:rFonts w:eastAsia="Trebuchet MS" w:cs="Helvetica"/>
          <w:u w:color="FF0000"/>
          <w:lang w:val="nl-NL"/>
        </w:rPr>
        <w:t>Bespreek met elkaar de volgende stelling: ‘Als alle betrokken zorgprofessionals onderling voldoende onderling afstemmen is een casemanager dementie overbodig’.</w:t>
      </w:r>
    </w:p>
    <w:p w:rsidR="003B6CBC" w:rsidRPr="00E02D8E" w:rsidRDefault="003B6CBC" w:rsidP="003B6CBC">
      <w:pPr>
        <w:numPr>
          <w:ilvl w:val="0"/>
          <w:numId w:val="31"/>
        </w:numPr>
        <w:spacing w:after="120" w:line="300" w:lineRule="auto"/>
        <w:rPr>
          <w:rFonts w:eastAsia="Trebuchet MS" w:cs="Helvetica"/>
          <w:u w:color="000000"/>
          <w:lang w:val="nl-NL"/>
        </w:rPr>
      </w:pPr>
      <w:r w:rsidRPr="00E02D8E">
        <w:rPr>
          <w:rFonts w:eastAsia="Trebuchet MS" w:cs="Helvetica"/>
          <w:u w:color="FF0000"/>
          <w:lang w:val="nl-NL"/>
        </w:rPr>
        <w:t>Neem de Infographic (</w:t>
      </w:r>
      <w:r w:rsidRPr="00E02D8E">
        <w:rPr>
          <w:rFonts w:eastAsia="Trebuchet MS" w:cs="Helvetica"/>
          <w:color w:val="0070C0"/>
          <w:u w:color="FF0000"/>
          <w:lang w:val="nl-NL"/>
        </w:rPr>
        <w:t>DOC16.8</w:t>
      </w:r>
      <w:r w:rsidRPr="00E02D8E">
        <w:rPr>
          <w:rFonts w:eastAsia="Trebuchet MS" w:cs="Helvetica"/>
          <w:u w:color="FF0000"/>
          <w:lang w:val="nl-NL"/>
        </w:rPr>
        <w:t xml:space="preserve">) erbij. Welke personen of instanties worden in de video genoemd als samenwerkingspartners van de casemanager dementie? Welke partners zouden ook nog betrokken kunnen zijn / worden in het geval van </w:t>
      </w:r>
      <w:r w:rsidRPr="00E02D8E">
        <w:rPr>
          <w:rFonts w:eastAsia="Trebuchet MS" w:cs="Helvetica"/>
          <w:u w:color="FF0000"/>
          <w:shd w:val="clear" w:color="auto" w:fill="FFFFFF"/>
          <w:lang w:val="nl-NL"/>
        </w:rPr>
        <w:t>meneer Feenstra?</w:t>
      </w:r>
    </w:p>
    <w:p w:rsidR="003B6CBC" w:rsidRPr="00E02D8E" w:rsidRDefault="003B6CBC" w:rsidP="003B6CBC">
      <w:pPr>
        <w:numPr>
          <w:ilvl w:val="0"/>
          <w:numId w:val="31"/>
        </w:numPr>
        <w:spacing w:after="120" w:line="300" w:lineRule="auto"/>
        <w:rPr>
          <w:rFonts w:eastAsia="Trebuchet MS" w:cs="Helvetica"/>
          <w:u w:color="000000"/>
          <w:lang w:val="nl-NL"/>
        </w:rPr>
      </w:pPr>
      <w:r w:rsidRPr="00E02D8E">
        <w:rPr>
          <w:rFonts w:eastAsia="Trebuchet MS" w:cs="Helvetica"/>
          <w:u w:color="FF0000"/>
          <w:lang w:val="nl-NL"/>
        </w:rPr>
        <w:t xml:space="preserve">Lees dan de Checklist </w:t>
      </w:r>
      <w:r w:rsidRPr="00E02D8E">
        <w:rPr>
          <w:rFonts w:eastAsia="Trebuchet MS" w:cs="Helvetica"/>
          <w:u w:color="000000"/>
          <w:lang w:val="nl-NL"/>
        </w:rPr>
        <w:t xml:space="preserve">‘Handreiking Verantwoordelijkheidsverdeling bij samenwerking in de zorg’ (KNMG et al. 2010; </w:t>
      </w:r>
      <w:r w:rsidRPr="00E02D8E">
        <w:rPr>
          <w:rFonts w:eastAsia="Trebuchet MS" w:cs="Helvetica"/>
          <w:color w:val="0070C0"/>
          <w:u w:color="0070C0"/>
          <w:lang w:val="nl-NL"/>
        </w:rPr>
        <w:t>DOC16.1B</w:t>
      </w:r>
      <w:r w:rsidRPr="00E02D8E">
        <w:rPr>
          <w:rFonts w:eastAsia="Trebuchet MS" w:cs="Helvetica"/>
          <w:u w:color="000000"/>
          <w:lang w:val="nl-NL"/>
        </w:rPr>
        <w:t>). Hoe denk je dat het geval van meneer Feenstra invulling gegeven is aan de 13 concrete aandachtspunten die genoemd worden in de Checklist?</w:t>
      </w:r>
    </w:p>
    <w:p w:rsidR="003B6CBC" w:rsidRPr="00E02D8E" w:rsidRDefault="003B6CBC" w:rsidP="003B6CBC">
      <w:pPr>
        <w:spacing w:after="120" w:line="300" w:lineRule="auto"/>
        <w:rPr>
          <w:rFonts w:cs="Helvetica"/>
          <w:color w:val="0070C0"/>
          <w:u w:color="000000"/>
          <w:lang w:val="nl-NL"/>
        </w:rPr>
      </w:pPr>
      <w:r w:rsidRPr="00E02D8E">
        <w:rPr>
          <w:rFonts w:cs="Helvetica"/>
          <w:b/>
          <w:color w:val="0070C0"/>
          <w:u w:color="000000"/>
          <w:lang w:val="nl-NL"/>
        </w:rPr>
        <w:t>Video:</w:t>
      </w:r>
      <w:r w:rsidRPr="00E02D8E">
        <w:rPr>
          <w:rFonts w:cs="Helvetica"/>
          <w:color w:val="0070C0"/>
          <w:u w:color="000000"/>
          <w:lang w:val="nl-NL"/>
        </w:rPr>
        <w:t xml:space="preserve"> ‘Meneer Feenstra’</w:t>
      </w:r>
    </w:p>
    <w:p w:rsidR="003B6CBC" w:rsidRPr="00E02D8E" w:rsidRDefault="003B6CBC" w:rsidP="003B6CBC">
      <w:pPr>
        <w:spacing w:line="360" w:lineRule="auto"/>
        <w:rPr>
          <w:rFonts w:eastAsia="Calibri" w:cs="Helvetica"/>
          <w:b/>
          <w:u w:color="FF0000"/>
          <w:lang w:val="nl-NL"/>
        </w:rPr>
      </w:pPr>
      <w:r w:rsidRPr="00E02D8E">
        <w:rPr>
          <w:rFonts w:eastAsia="Calibri" w:cs="Helvetica"/>
          <w:b/>
          <w:color w:val="FF0000"/>
          <w:u w:color="000000"/>
          <w:lang w:val="nl-NL"/>
        </w:rPr>
        <w:t>[DOC16.8]</w:t>
      </w:r>
      <w:r w:rsidRPr="00E02D8E">
        <w:rPr>
          <w:rFonts w:eastAsia="Calibri" w:cs="Helvetica"/>
          <w:color w:val="5B9BD5"/>
          <w:u w:color="000000"/>
          <w:lang w:val="nl-NL"/>
        </w:rPr>
        <w:t xml:space="preserve"> </w:t>
      </w:r>
      <w:r w:rsidRPr="00E02D8E">
        <w:rPr>
          <w:rFonts w:eastAsia="Calibri" w:cs="Helvetica"/>
          <w:b/>
          <w:u w:color="000000"/>
          <w:lang w:val="nl-NL"/>
        </w:rPr>
        <w:t xml:space="preserve">Infographic </w:t>
      </w:r>
      <w:r w:rsidRPr="00E02D8E">
        <w:rPr>
          <w:rFonts w:eastAsia="Calibri" w:cs="Helvetica"/>
          <w:b/>
          <w:u w:color="FF0000"/>
          <w:lang w:val="nl-NL"/>
        </w:rPr>
        <w:t>Wie is wie in de wijk (2016)</w:t>
      </w:r>
    </w:p>
    <w:p w:rsidR="003B6CBC" w:rsidRPr="00E02D8E" w:rsidRDefault="003B6CBC" w:rsidP="003B6CBC">
      <w:pPr>
        <w:spacing w:line="360" w:lineRule="auto"/>
        <w:rPr>
          <w:rFonts w:eastAsia="Calibri" w:cs="Helvetica"/>
          <w:b/>
          <w:u w:color="000000"/>
          <w:lang w:val="nl-NL"/>
        </w:rPr>
      </w:pPr>
      <w:r w:rsidRPr="00E02D8E">
        <w:rPr>
          <w:rFonts w:eastAsia="Calibri" w:cs="Helvetica"/>
          <w:b/>
          <w:color w:val="FF0000"/>
          <w:u w:color="000000"/>
          <w:lang w:val="nl-NL"/>
        </w:rPr>
        <w:t>[DOC16.1B]</w:t>
      </w:r>
      <w:r w:rsidRPr="00E02D8E">
        <w:rPr>
          <w:rFonts w:eastAsia="Calibri" w:cs="Helvetica"/>
          <w:color w:val="5B9BD5"/>
          <w:u w:color="000000"/>
          <w:lang w:val="nl-NL"/>
        </w:rPr>
        <w:t xml:space="preserve"> </w:t>
      </w:r>
      <w:r w:rsidRPr="00E02D8E">
        <w:rPr>
          <w:rFonts w:eastAsia="Calibri" w:cs="Helvetica"/>
          <w:b/>
          <w:u w:color="000000"/>
          <w:lang w:val="nl-NL"/>
        </w:rPr>
        <w:t xml:space="preserve">Checklist Verantwoordelijkheidsverdeling bij samenwerking in de zorg’ (KNMG et al. 2010) </w:t>
      </w:r>
    </w:p>
    <w:p w:rsidR="003B6CBC" w:rsidRPr="00E02D8E" w:rsidRDefault="003B6CBC" w:rsidP="003B6CBC">
      <w:pPr>
        <w:spacing w:after="120" w:line="300" w:lineRule="auto"/>
        <w:rPr>
          <w:b/>
          <w:bCs/>
          <w:color w:val="0070C0"/>
          <w:u w:color="0070C0"/>
          <w:lang w:val="nl-NL"/>
        </w:rPr>
      </w:pPr>
    </w:p>
    <w:p w:rsidR="003B6CBC" w:rsidRPr="00E02D8E" w:rsidRDefault="003B6CBC">
      <w:pPr>
        <w:rPr>
          <w:b/>
          <w:bCs/>
          <w:color w:val="0070C0"/>
          <w:u w:color="0070C0"/>
          <w:lang w:val="nl-NL"/>
        </w:rPr>
      </w:pPr>
      <w:r w:rsidRPr="00E02D8E">
        <w:rPr>
          <w:b/>
          <w:bCs/>
          <w:color w:val="0070C0"/>
          <w:u w:color="0070C0"/>
          <w:lang w:val="nl-NL"/>
        </w:rPr>
        <w:br w:type="page"/>
      </w:r>
    </w:p>
    <w:p w:rsidR="003B6CBC" w:rsidRPr="00E02D8E" w:rsidRDefault="003B6CBC" w:rsidP="003B6CBC">
      <w:pPr>
        <w:spacing w:after="120" w:line="300" w:lineRule="auto"/>
        <w:rPr>
          <w:b/>
          <w:bCs/>
          <w:color w:val="0070C0"/>
          <w:u w:color="0070C0"/>
          <w:lang w:val="nl-NL"/>
        </w:rPr>
      </w:pPr>
      <w:r w:rsidRPr="00E02D8E">
        <w:rPr>
          <w:b/>
          <w:bCs/>
          <w:color w:val="0070C0"/>
          <w:u w:color="0070C0"/>
          <w:lang w:val="nl-NL"/>
        </w:rPr>
        <w:lastRenderedPageBreak/>
        <w:t>16.3</w:t>
      </w:r>
      <w:r w:rsidRPr="00E02D8E">
        <w:rPr>
          <w:b/>
          <w:bCs/>
          <w:color w:val="0070C0"/>
          <w:u w:color="0070C0"/>
          <w:lang w:val="nl-NL"/>
        </w:rPr>
        <w:tab/>
        <w:t xml:space="preserve">STAGE opdracht - Breng jouw wijk in kaart </w:t>
      </w:r>
    </w:p>
    <w:p w:rsidR="003B6CBC" w:rsidRPr="00E02D8E" w:rsidRDefault="003B6CBC" w:rsidP="003B6CBC">
      <w:pPr>
        <w:spacing w:after="120" w:line="300" w:lineRule="auto"/>
        <w:rPr>
          <w:rFonts w:ascii="Trebuchet MS" w:hAnsi="Trebuchet MS"/>
          <w:sz w:val="20"/>
          <w:szCs w:val="20"/>
          <w:u w:color="000000"/>
          <w:lang w:val="nl-NL"/>
        </w:rPr>
      </w:pPr>
      <w:r w:rsidRPr="00E02D8E">
        <w:rPr>
          <w:bCs/>
          <w:u w:color="0070C0"/>
          <w:lang w:val="nl-NL"/>
        </w:rPr>
        <w:t>Deze opdracht is geschikt voor studenten die stagelopen in de wijk.</w:t>
      </w:r>
    </w:p>
    <w:p w:rsidR="003B6CBC" w:rsidRPr="00E02D8E" w:rsidRDefault="003B6CBC" w:rsidP="003B6CBC">
      <w:pPr>
        <w:numPr>
          <w:ilvl w:val="0"/>
          <w:numId w:val="25"/>
        </w:numPr>
        <w:spacing w:after="120" w:line="300" w:lineRule="auto"/>
        <w:ind w:left="720"/>
        <w:rPr>
          <w:rFonts w:eastAsia="Trebuchet MS" w:cs="Trebuchet MS"/>
          <w:u w:color="000000"/>
          <w:lang w:val="nl-NL"/>
        </w:rPr>
      </w:pPr>
      <w:r w:rsidRPr="00E02D8E">
        <w:rPr>
          <w:rFonts w:eastAsia="Trebuchet MS" w:cs="Trebuchet MS"/>
          <w:u w:color="FF0000"/>
          <w:lang w:val="nl-NL"/>
        </w:rPr>
        <w:t>Bestudeer de Infographic ‘Wie is wie in de wijk’ van het Programma Beter Oud (</w:t>
      </w:r>
      <w:r w:rsidRPr="00E02D8E">
        <w:rPr>
          <w:rFonts w:eastAsia="Trebuchet MS" w:cs="Trebuchet MS"/>
          <w:color w:val="0070C0"/>
          <w:u w:color="FF0000"/>
          <w:lang w:val="nl-NL"/>
        </w:rPr>
        <w:t>DOC16.8</w:t>
      </w:r>
      <w:r w:rsidRPr="00E02D8E">
        <w:rPr>
          <w:rFonts w:eastAsia="Trebuchet MS" w:cs="Trebuchet MS"/>
          <w:u w:color="FF0000"/>
          <w:lang w:val="nl-NL"/>
        </w:rPr>
        <w:t xml:space="preserve">). Hoe ziet de ondersteuning aan ouderen in jouw wijk eruit? Wie zit waar en wie doet wat? Print de kaart op p.23 uit op A3 en vul zelf of met collega’s op je stageadres de onderdelen voor jouw wijk in. Houd er rekening mee dat in jouw wijk functies misschien net wat anders heten. </w:t>
      </w:r>
    </w:p>
    <w:p w:rsidR="003B6CBC" w:rsidRPr="008778D1" w:rsidRDefault="003B6CBC" w:rsidP="003B6CBC">
      <w:pPr>
        <w:numPr>
          <w:ilvl w:val="0"/>
          <w:numId w:val="26"/>
        </w:numPr>
        <w:spacing w:after="120" w:line="300" w:lineRule="auto"/>
        <w:rPr>
          <w:rFonts w:eastAsia="Trebuchet MS" w:cs="Trebuchet MS"/>
          <w:b/>
          <w:bCs/>
          <w:color w:val="0070C0"/>
          <w:u w:color="000000"/>
        </w:rPr>
      </w:pPr>
      <w:r w:rsidRPr="00E02D8E">
        <w:rPr>
          <w:rFonts w:eastAsia="Trebuchet MS" w:cs="Trebuchet MS"/>
          <w:u w:color="FF0000"/>
          <w:lang w:val="nl-NL"/>
        </w:rPr>
        <w:t xml:space="preserve">Zijn er in jouw wijk nog andere functies en/of personen die belangrijk zijn voor goede samenwerking? </w:t>
      </w:r>
      <w:r w:rsidRPr="008778D1">
        <w:rPr>
          <w:rFonts w:eastAsia="Trebuchet MS" w:cs="Trebuchet MS"/>
          <w:u w:color="FF0000"/>
        </w:rPr>
        <w:t>Gebruik hiervoor de blanco vlakken.</w:t>
      </w:r>
      <w:r w:rsidRPr="008778D1">
        <w:rPr>
          <w:rFonts w:eastAsia="Trebuchet MS" w:cs="Trebuchet MS"/>
          <w:b/>
          <w:bCs/>
          <w:color w:val="0070C0"/>
          <w:u w:color="0070C0"/>
        </w:rPr>
        <w:t xml:space="preserve"> </w:t>
      </w:r>
    </w:p>
    <w:p w:rsidR="003B6CBC" w:rsidRPr="00E02D8E" w:rsidRDefault="003B6CBC" w:rsidP="003B6CBC">
      <w:pPr>
        <w:spacing w:line="360" w:lineRule="auto"/>
        <w:rPr>
          <w:rFonts w:eastAsia="Calibri" w:cs="Helvetica"/>
          <w:b/>
          <w:u w:color="FF0000"/>
          <w:lang w:val="nl-NL"/>
        </w:rPr>
      </w:pPr>
      <w:r w:rsidRPr="00E02D8E">
        <w:rPr>
          <w:rFonts w:eastAsia="Calibri" w:cs="Helvetica"/>
          <w:b/>
          <w:color w:val="FF0000"/>
          <w:u w:color="000000"/>
          <w:lang w:val="nl-NL"/>
        </w:rPr>
        <w:t>[DOC16.8]</w:t>
      </w:r>
      <w:r w:rsidRPr="00E02D8E">
        <w:rPr>
          <w:rFonts w:eastAsia="Calibri" w:cs="Helvetica"/>
          <w:color w:val="5B9BD5"/>
          <w:u w:color="000000"/>
          <w:lang w:val="nl-NL"/>
        </w:rPr>
        <w:t xml:space="preserve"> </w:t>
      </w:r>
      <w:r w:rsidRPr="00E02D8E">
        <w:rPr>
          <w:rFonts w:eastAsia="Calibri" w:cs="Helvetica"/>
          <w:b/>
          <w:u w:color="000000"/>
          <w:lang w:val="nl-NL"/>
        </w:rPr>
        <w:t xml:space="preserve">Infographic </w:t>
      </w:r>
      <w:r w:rsidRPr="00E02D8E">
        <w:rPr>
          <w:rFonts w:eastAsia="Calibri" w:cs="Helvetica"/>
          <w:b/>
          <w:u w:color="FF0000"/>
          <w:lang w:val="nl-NL"/>
        </w:rPr>
        <w:t>Wie is wie in de wijk (2016)</w:t>
      </w:r>
    </w:p>
    <w:p w:rsidR="003B6CBC" w:rsidRPr="00E02D8E" w:rsidRDefault="003B6CBC" w:rsidP="003B6CBC">
      <w:pPr>
        <w:spacing w:after="120" w:line="300" w:lineRule="auto"/>
        <w:rPr>
          <w:rFonts w:ascii="Trebuchet MS" w:hAnsi="Trebuchet MS"/>
          <w:sz w:val="20"/>
          <w:szCs w:val="20"/>
          <w:u w:color="000000"/>
          <w:lang w:val="nl-NL"/>
        </w:rPr>
      </w:pPr>
    </w:p>
    <w:p w:rsidR="003B6CBC" w:rsidRPr="00E02D8E" w:rsidRDefault="003B6CBC" w:rsidP="003B6CBC">
      <w:pPr>
        <w:spacing w:after="120" w:line="300" w:lineRule="auto"/>
        <w:rPr>
          <w:rFonts w:ascii="Trebuchet MS" w:hAnsi="Trebuchet MS"/>
          <w:color w:val="FF0000"/>
          <w:sz w:val="20"/>
          <w:szCs w:val="20"/>
          <w:u w:color="000000"/>
          <w:lang w:val="nl-NL"/>
        </w:rPr>
      </w:pPr>
      <w:r w:rsidRPr="00E02D8E">
        <w:rPr>
          <w:b/>
          <w:bCs/>
          <w:color w:val="FF0000"/>
          <w:u w:color="FF0000"/>
          <w:lang w:val="nl-NL"/>
        </w:rPr>
        <w:t>opdrachten bij 16.2</w:t>
      </w:r>
    </w:p>
    <w:p w:rsidR="003B6CBC" w:rsidRPr="00E02D8E" w:rsidRDefault="003B6CBC" w:rsidP="003B6CBC">
      <w:pPr>
        <w:spacing w:after="120" w:line="300" w:lineRule="auto"/>
        <w:rPr>
          <w:b/>
          <w:bCs/>
          <w:color w:val="0070C0"/>
          <w:u w:color="0070C0"/>
          <w:lang w:val="nl-NL"/>
        </w:rPr>
      </w:pPr>
      <w:r w:rsidRPr="00E02D8E">
        <w:rPr>
          <w:b/>
          <w:bCs/>
          <w:color w:val="0070C0"/>
          <w:u w:color="0070C0"/>
          <w:lang w:val="nl-NL"/>
        </w:rPr>
        <w:t>16.4</w:t>
      </w:r>
      <w:r w:rsidRPr="00E02D8E">
        <w:rPr>
          <w:b/>
          <w:bCs/>
          <w:color w:val="0070C0"/>
          <w:u w:color="0070C0"/>
          <w:lang w:val="nl-NL"/>
        </w:rPr>
        <w:tab/>
        <w:t>STAGE opdracht - Werken met de ‘Z-scan’ (Zelfdiagnose-instrument)</w:t>
      </w:r>
    </w:p>
    <w:p w:rsidR="003B6CBC" w:rsidRPr="00E02D8E" w:rsidRDefault="003B6CBC" w:rsidP="003B6CBC">
      <w:pPr>
        <w:spacing w:after="120" w:line="300" w:lineRule="auto"/>
        <w:rPr>
          <w:rFonts w:ascii="Trebuchet MS" w:hAnsi="Trebuchet MS"/>
          <w:sz w:val="20"/>
          <w:szCs w:val="20"/>
          <w:u w:color="000000"/>
          <w:lang w:val="nl-NL"/>
        </w:rPr>
      </w:pPr>
      <w:r w:rsidRPr="00E02D8E">
        <w:rPr>
          <w:bCs/>
          <w:u w:color="0070C0"/>
          <w:lang w:val="nl-NL"/>
        </w:rPr>
        <w:t>Deze opdracht is geschikt voor studenten die stagelopen op uiteenlopende plekken.</w:t>
      </w:r>
    </w:p>
    <w:p w:rsidR="003B6CBC" w:rsidRPr="00E02D8E" w:rsidRDefault="003B6CBC" w:rsidP="003B6CBC">
      <w:pPr>
        <w:numPr>
          <w:ilvl w:val="0"/>
          <w:numId w:val="27"/>
        </w:numPr>
        <w:spacing w:after="120" w:line="300" w:lineRule="auto"/>
        <w:ind w:left="720"/>
        <w:rPr>
          <w:rFonts w:eastAsia="Trebuchet MS" w:cs="Trebuchet MS"/>
          <w:u w:color="000000"/>
          <w:lang w:val="nl-NL"/>
        </w:rPr>
      </w:pPr>
      <w:r w:rsidRPr="00E02D8E">
        <w:rPr>
          <w:rFonts w:eastAsia="Trebuchet MS" w:cs="Trebuchet MS"/>
          <w:u w:color="000000"/>
          <w:lang w:val="nl-NL"/>
        </w:rPr>
        <w:t xml:space="preserve">Vraag de zorgverleners uit het (multidisciplinaire) zorgteam waar je stage loopt de Z-scan in te vullen. Het doel van deze zelfdiagnose is het geven van handvatten om zelfmanagementondersteuning in de eigen praktijk te verbeteren. In de handleiding staat een instructie. De Z-scan en de handleiding zijn opgenomen op de </w:t>
      </w:r>
      <w:r w:rsidRPr="00E02D8E">
        <w:rPr>
          <w:rFonts w:eastAsia="Trebuchet MS" w:cs="Trebuchet MS"/>
          <w:color w:val="0070C0"/>
          <w:u w:color="0070C0"/>
          <w:lang w:val="nl-NL"/>
        </w:rPr>
        <w:t>website (DOC16.4)</w:t>
      </w:r>
      <w:r w:rsidRPr="00E02D8E">
        <w:rPr>
          <w:rFonts w:eastAsia="Trebuchet MS" w:cs="Trebuchet MS"/>
          <w:u w:color="000000"/>
          <w:lang w:val="nl-NL"/>
        </w:rPr>
        <w:t xml:space="preserve">. </w:t>
      </w:r>
    </w:p>
    <w:p w:rsidR="003B6CBC" w:rsidRPr="00E02D8E" w:rsidRDefault="003B6CBC" w:rsidP="003B6CBC">
      <w:pPr>
        <w:numPr>
          <w:ilvl w:val="0"/>
          <w:numId w:val="27"/>
        </w:numPr>
        <w:spacing w:after="120" w:line="300" w:lineRule="auto"/>
        <w:ind w:left="720"/>
        <w:rPr>
          <w:rFonts w:eastAsia="Trebuchet MS" w:cs="Trebuchet MS"/>
          <w:u w:color="000000"/>
          <w:lang w:val="nl-NL"/>
        </w:rPr>
      </w:pPr>
      <w:r w:rsidRPr="00E02D8E">
        <w:rPr>
          <w:rFonts w:eastAsia="Trebuchet MS" w:cs="Trebuchet MS"/>
          <w:u w:color="000000"/>
          <w:lang w:val="nl-NL"/>
        </w:rPr>
        <w:t>Organiseer een bijeenkomst van een uur met het team waarin jullie gezamenlijk de resultaten van de Z-scan bespreken. Vul (vooraf) de scores van de individuele teamleden in het spinnenwebdiagram (zoals beschreven in de handleiding).</w:t>
      </w:r>
    </w:p>
    <w:p w:rsidR="003B6CBC" w:rsidRPr="00E02D8E" w:rsidRDefault="003B6CBC" w:rsidP="003B6CBC">
      <w:pPr>
        <w:numPr>
          <w:ilvl w:val="0"/>
          <w:numId w:val="27"/>
        </w:numPr>
        <w:spacing w:after="120" w:line="300" w:lineRule="auto"/>
        <w:ind w:left="720"/>
        <w:rPr>
          <w:rFonts w:eastAsia="Trebuchet MS" w:cs="Trebuchet MS"/>
          <w:u w:color="000000"/>
          <w:lang w:val="nl-NL"/>
        </w:rPr>
      </w:pPr>
      <w:r w:rsidRPr="00E02D8E">
        <w:rPr>
          <w:rFonts w:eastAsia="Trebuchet MS" w:cs="Trebuchet MS"/>
          <w:u w:color="000000"/>
          <w:lang w:val="nl-NL"/>
        </w:rPr>
        <w:t xml:space="preserve">Bespreek wat zij zouden willen verbeteren en wat een manier is om dat op te pakken. Hierbij kan je zelf inbrengen de mogelijkheid om het Stappenplan Zelfmanagementondersteuning (par. </w:t>
      </w:r>
      <w:r w:rsidRPr="00E02D8E">
        <w:rPr>
          <w:rFonts w:eastAsia="Trebuchet MS" w:cs="Trebuchet MS"/>
          <w:color w:val="0070C0"/>
          <w:u w:color="0070C0"/>
          <w:lang w:val="nl-NL"/>
        </w:rPr>
        <w:t>16.2</w:t>
      </w:r>
      <w:r w:rsidRPr="00E02D8E">
        <w:rPr>
          <w:rFonts w:eastAsia="Trebuchet MS" w:cs="Trebuchet MS"/>
          <w:u w:color="000000"/>
          <w:lang w:val="nl-NL"/>
        </w:rPr>
        <w:t xml:space="preserve">) en/of het 3-fasen model te gebruiken (par. </w:t>
      </w:r>
      <w:r w:rsidRPr="00E02D8E">
        <w:rPr>
          <w:rFonts w:eastAsia="Trebuchet MS" w:cs="Trebuchet MS"/>
          <w:color w:val="0070C0"/>
          <w:u w:color="0070C0"/>
          <w:lang w:val="nl-NL"/>
        </w:rPr>
        <w:t>16.3</w:t>
      </w:r>
      <w:r w:rsidRPr="00E02D8E">
        <w:rPr>
          <w:rFonts w:eastAsia="Trebuchet MS" w:cs="Trebuchet MS"/>
          <w:u w:color="000000"/>
          <w:lang w:val="nl-NL"/>
        </w:rPr>
        <w:t xml:space="preserve">). Als het team meer informatie wil, kan je gebruik maken van de documenten op de </w:t>
      </w:r>
      <w:r w:rsidRPr="00E02D8E">
        <w:rPr>
          <w:rFonts w:eastAsia="Trebuchet MS" w:cs="Trebuchet MS"/>
          <w:color w:val="0070C0"/>
          <w:u w:color="0070C0"/>
          <w:lang w:val="nl-NL"/>
        </w:rPr>
        <w:t>website</w:t>
      </w:r>
      <w:r w:rsidRPr="00E02D8E">
        <w:rPr>
          <w:rFonts w:eastAsia="Trebuchet MS" w:cs="Trebuchet MS"/>
          <w:u w:color="000000"/>
          <w:lang w:val="nl-NL"/>
        </w:rPr>
        <w:t xml:space="preserve">. </w:t>
      </w:r>
    </w:p>
    <w:p w:rsidR="003B6CBC" w:rsidRPr="00E02D8E" w:rsidRDefault="003B6CBC" w:rsidP="003B6CBC">
      <w:pPr>
        <w:numPr>
          <w:ilvl w:val="0"/>
          <w:numId w:val="27"/>
        </w:numPr>
        <w:spacing w:after="120" w:line="300" w:lineRule="auto"/>
        <w:ind w:left="720"/>
        <w:rPr>
          <w:rFonts w:eastAsia="Trebuchet MS" w:cs="Trebuchet MS"/>
          <w:u w:color="000000"/>
          <w:lang w:val="nl-NL"/>
        </w:rPr>
      </w:pPr>
      <w:r w:rsidRPr="00E02D8E">
        <w:rPr>
          <w:rFonts w:eastAsia="Trebuchet MS" w:cs="Trebuchet MS"/>
          <w:u w:color="000000"/>
          <w:lang w:val="nl-NL"/>
        </w:rPr>
        <w:t>Schrijf een reflectieverslag over deze opdracht.</w:t>
      </w:r>
    </w:p>
    <w:p w:rsidR="003B6CBC" w:rsidRPr="00E02D8E" w:rsidRDefault="003B6CBC" w:rsidP="003B6CBC">
      <w:pPr>
        <w:spacing w:line="360" w:lineRule="auto"/>
        <w:rPr>
          <w:rFonts w:eastAsia="Calibri" w:cs="Helvetica"/>
          <w:b/>
          <w:u w:color="000000"/>
          <w:lang w:val="nl-NL"/>
        </w:rPr>
      </w:pPr>
      <w:r w:rsidRPr="00E02D8E">
        <w:rPr>
          <w:rFonts w:eastAsia="Calibri" w:cs="Helvetica"/>
          <w:b/>
          <w:color w:val="FF0000"/>
          <w:u w:color="000000"/>
          <w:lang w:val="nl-NL"/>
        </w:rPr>
        <w:t>[DOC16.4]</w:t>
      </w:r>
      <w:r w:rsidRPr="00E02D8E">
        <w:rPr>
          <w:rFonts w:eastAsia="Calibri" w:cs="Helvetica"/>
          <w:color w:val="5B9BD5"/>
          <w:u w:color="000000"/>
          <w:lang w:val="nl-NL"/>
        </w:rPr>
        <w:t xml:space="preserve"> </w:t>
      </w:r>
      <w:r w:rsidRPr="00E02D8E">
        <w:rPr>
          <w:rFonts w:eastAsia="Calibri" w:cs="Helvetica"/>
          <w:b/>
          <w:u w:color="000000"/>
          <w:lang w:val="nl-NL"/>
        </w:rPr>
        <w:t>Z-scan (LAZ 2012)</w:t>
      </w:r>
    </w:p>
    <w:p w:rsidR="003B6CBC" w:rsidRPr="00E02D8E" w:rsidRDefault="003B6CBC" w:rsidP="003B6CBC">
      <w:pPr>
        <w:spacing w:after="120" w:line="300" w:lineRule="auto"/>
        <w:rPr>
          <w:rFonts w:ascii="Trebuchet MS" w:hAnsi="Trebuchet MS"/>
          <w:sz w:val="20"/>
          <w:szCs w:val="20"/>
          <w:u w:color="000000"/>
          <w:lang w:val="nl-NL"/>
        </w:rPr>
      </w:pPr>
    </w:p>
    <w:p w:rsidR="003B6CBC" w:rsidRPr="00E02D8E" w:rsidRDefault="003B6CBC">
      <w:pPr>
        <w:rPr>
          <w:b/>
          <w:bCs/>
          <w:color w:val="FF0000"/>
          <w:u w:color="FF0000"/>
          <w:lang w:val="nl-NL"/>
        </w:rPr>
      </w:pPr>
      <w:r w:rsidRPr="00E02D8E">
        <w:rPr>
          <w:b/>
          <w:bCs/>
          <w:color w:val="FF0000"/>
          <w:u w:color="FF0000"/>
          <w:lang w:val="nl-NL"/>
        </w:rPr>
        <w:br w:type="page"/>
      </w:r>
    </w:p>
    <w:p w:rsidR="003B6CBC" w:rsidRPr="00E02D8E" w:rsidRDefault="003B6CBC" w:rsidP="003B6CBC">
      <w:pPr>
        <w:spacing w:after="120" w:line="300" w:lineRule="auto"/>
        <w:rPr>
          <w:rFonts w:ascii="Trebuchet MS" w:hAnsi="Trebuchet MS"/>
          <w:color w:val="FF0000"/>
          <w:sz w:val="20"/>
          <w:szCs w:val="20"/>
          <w:u w:color="000000"/>
          <w:lang w:val="nl-NL"/>
        </w:rPr>
      </w:pPr>
      <w:r w:rsidRPr="00E02D8E">
        <w:rPr>
          <w:b/>
          <w:bCs/>
          <w:color w:val="FF0000"/>
          <w:u w:color="FF0000"/>
          <w:lang w:val="nl-NL"/>
        </w:rPr>
        <w:lastRenderedPageBreak/>
        <w:t>opdrachten bij 16.4</w:t>
      </w:r>
    </w:p>
    <w:p w:rsidR="003B6CBC" w:rsidRPr="00E02D8E" w:rsidRDefault="003B6CBC" w:rsidP="003B6CBC">
      <w:pPr>
        <w:spacing w:after="120" w:line="300" w:lineRule="auto"/>
        <w:ind w:left="708" w:hanging="708"/>
        <w:rPr>
          <w:b/>
          <w:bCs/>
          <w:color w:val="0070C0"/>
          <w:u w:color="0070C0"/>
          <w:lang w:val="nl-NL"/>
        </w:rPr>
      </w:pPr>
      <w:r w:rsidRPr="00E02D8E">
        <w:rPr>
          <w:b/>
          <w:bCs/>
          <w:color w:val="0070C0"/>
          <w:u w:color="0070C0"/>
          <w:lang w:val="nl-NL"/>
        </w:rPr>
        <w:t>16.5</w:t>
      </w:r>
      <w:r w:rsidRPr="00E02D8E">
        <w:rPr>
          <w:b/>
          <w:bCs/>
          <w:color w:val="0070C0"/>
          <w:u w:color="0070C0"/>
          <w:lang w:val="nl-NL"/>
        </w:rPr>
        <w:tab/>
        <w:t>STAGE opdracht - Wat doet het team op je stageplek actief aan ‘leren in de praktijk’?</w:t>
      </w:r>
    </w:p>
    <w:p w:rsidR="003B6CBC" w:rsidRPr="00E02D8E" w:rsidRDefault="003B6CBC" w:rsidP="003B6CBC">
      <w:pPr>
        <w:spacing w:after="120" w:line="300" w:lineRule="auto"/>
        <w:rPr>
          <w:rFonts w:ascii="Trebuchet MS" w:hAnsi="Trebuchet MS"/>
          <w:sz w:val="20"/>
          <w:szCs w:val="20"/>
          <w:u w:color="000000"/>
          <w:lang w:val="nl-NL"/>
        </w:rPr>
      </w:pPr>
      <w:r w:rsidRPr="00E02D8E">
        <w:rPr>
          <w:bCs/>
          <w:u w:color="0070C0"/>
          <w:lang w:val="nl-NL"/>
        </w:rPr>
        <w:t>Deze opdracht is geschikt voor studenten die stagelopen op uiteenlopende plekken.</w:t>
      </w:r>
    </w:p>
    <w:p w:rsidR="003B6CBC" w:rsidRPr="008778D1" w:rsidRDefault="003B6CBC" w:rsidP="003B6CBC">
      <w:pPr>
        <w:numPr>
          <w:ilvl w:val="0"/>
          <w:numId w:val="28"/>
        </w:numPr>
        <w:spacing w:after="120" w:line="300" w:lineRule="auto"/>
        <w:rPr>
          <w:rFonts w:eastAsia="Trebuchet MS" w:cs="Trebuchet MS"/>
          <w:u w:color="000000"/>
        </w:rPr>
      </w:pPr>
      <w:r w:rsidRPr="00E02D8E">
        <w:rPr>
          <w:rFonts w:eastAsia="Trebuchet MS" w:cs="Trebuchet MS"/>
          <w:u w:color="000000"/>
          <w:lang w:val="nl-NL"/>
        </w:rPr>
        <w:t xml:space="preserve">Observeer op welke manier ‘leren in de praktijk’ op je stageplek voorkomt. Nemen collega’s bijvoorbeeld de tijd om werkervaringen uit te wisselen of is er een teamoverleg waar ook intervisie op de agenda staat? </w:t>
      </w:r>
      <w:r w:rsidRPr="008778D1">
        <w:rPr>
          <w:rFonts w:eastAsia="Trebuchet MS" w:cs="Trebuchet MS"/>
          <w:u w:color="000000"/>
        </w:rPr>
        <w:t>Zijn er refereerbijeenkomsten of casusbesprekingen?</w:t>
      </w:r>
    </w:p>
    <w:p w:rsidR="003B6CBC" w:rsidRPr="00E02D8E" w:rsidRDefault="003B6CBC" w:rsidP="003B6CBC">
      <w:pPr>
        <w:numPr>
          <w:ilvl w:val="0"/>
          <w:numId w:val="28"/>
        </w:numPr>
        <w:spacing w:after="120" w:line="300" w:lineRule="auto"/>
        <w:rPr>
          <w:rFonts w:eastAsia="Trebuchet MS" w:cs="Trebuchet MS"/>
          <w:u w:color="000000"/>
          <w:lang w:val="nl-NL"/>
        </w:rPr>
      </w:pPr>
      <w:r w:rsidRPr="00E02D8E">
        <w:rPr>
          <w:rFonts w:eastAsia="Trebuchet MS" w:cs="Trebuchet MS"/>
          <w:u w:color="000000"/>
          <w:lang w:val="nl-NL"/>
        </w:rPr>
        <w:t xml:space="preserve">Bespreek met een collega uit het team of hij/zij de observaties herkent. Welke vormen van ‘leren in de praktijk’ kan hij/zij nog toevoegen aan je observaties? </w:t>
      </w:r>
    </w:p>
    <w:p w:rsidR="003B6CBC" w:rsidRPr="00E02D8E" w:rsidRDefault="003B6CBC" w:rsidP="003B6CBC">
      <w:pPr>
        <w:numPr>
          <w:ilvl w:val="0"/>
          <w:numId w:val="28"/>
        </w:numPr>
        <w:spacing w:after="120" w:line="300" w:lineRule="auto"/>
        <w:rPr>
          <w:rFonts w:eastAsia="Trebuchet MS" w:cs="Trebuchet MS"/>
          <w:u w:color="000000"/>
          <w:lang w:val="nl-NL"/>
        </w:rPr>
      </w:pPr>
      <w:r w:rsidRPr="00E02D8E">
        <w:rPr>
          <w:rFonts w:eastAsia="Trebuchet MS" w:cs="Trebuchet MS"/>
          <w:u w:color="000000"/>
          <w:lang w:val="nl-NL"/>
        </w:rPr>
        <w:t xml:space="preserve">Beschrijf in een verslag je eigen observaties en de observaties van je collega. </w:t>
      </w:r>
    </w:p>
    <w:p w:rsidR="003B6CBC" w:rsidRPr="00E02D8E" w:rsidRDefault="003B6CBC" w:rsidP="003B6CBC">
      <w:pPr>
        <w:numPr>
          <w:ilvl w:val="0"/>
          <w:numId w:val="28"/>
        </w:numPr>
        <w:spacing w:after="120" w:line="300" w:lineRule="auto"/>
        <w:rPr>
          <w:rFonts w:eastAsia="Trebuchet MS" w:cs="Trebuchet MS"/>
          <w:u w:color="000000"/>
          <w:lang w:val="nl-NL"/>
        </w:rPr>
      </w:pPr>
      <w:r w:rsidRPr="00E02D8E">
        <w:rPr>
          <w:rFonts w:eastAsia="Trebuchet MS" w:cs="Trebuchet MS"/>
          <w:u w:color="000000"/>
          <w:lang w:val="nl-NL"/>
        </w:rPr>
        <w:t xml:space="preserve">Licht je verslag toe in een teamoverleg. En vraag of er de wens bestaat om meer tijd voor ‘leren in de praktijk’ te creëren? En zo ja, hoe zouden ze dat willen aanpakken? Hierbij kan je zelf de tips inbrengen die bij valkuil 1 (par. </w:t>
      </w:r>
      <w:r w:rsidRPr="00E02D8E">
        <w:rPr>
          <w:rFonts w:eastAsia="Trebuchet MS" w:cs="Trebuchet MS"/>
          <w:color w:val="0070C0"/>
          <w:u w:color="000000"/>
          <w:lang w:val="nl-NL"/>
        </w:rPr>
        <w:t>16.4</w:t>
      </w:r>
      <w:r w:rsidRPr="00E02D8E">
        <w:rPr>
          <w:rFonts w:eastAsia="Trebuchet MS" w:cs="Trebuchet MS"/>
          <w:u w:color="000000"/>
          <w:lang w:val="nl-NL"/>
        </w:rPr>
        <w:t>) beschreven zijn.</w:t>
      </w:r>
    </w:p>
    <w:p w:rsidR="003B6CBC" w:rsidRPr="00E02D8E" w:rsidRDefault="003B6CBC" w:rsidP="003B6CBC">
      <w:pPr>
        <w:spacing w:after="120" w:line="300" w:lineRule="auto"/>
        <w:rPr>
          <w:rFonts w:ascii="Trebuchet MS" w:hAnsi="Trebuchet MS"/>
          <w:sz w:val="20"/>
          <w:szCs w:val="20"/>
          <w:u w:color="000000"/>
          <w:lang w:val="nl-NL"/>
        </w:rPr>
      </w:pPr>
    </w:p>
    <w:p w:rsidR="003B6CBC" w:rsidRPr="00E02D8E" w:rsidRDefault="003B6CBC" w:rsidP="003B6CBC">
      <w:pPr>
        <w:spacing w:after="120" w:line="300" w:lineRule="auto"/>
        <w:ind w:left="708" w:hanging="708"/>
        <w:rPr>
          <w:b/>
          <w:bCs/>
          <w:color w:val="0070C0"/>
          <w:u w:color="0070C0"/>
          <w:lang w:val="nl-NL"/>
        </w:rPr>
      </w:pPr>
      <w:r w:rsidRPr="00E02D8E">
        <w:rPr>
          <w:b/>
          <w:bCs/>
          <w:color w:val="0070C0"/>
          <w:u w:color="0070C0"/>
          <w:lang w:val="nl-NL"/>
        </w:rPr>
        <w:t>16.6</w:t>
      </w:r>
      <w:r w:rsidRPr="00E02D8E">
        <w:rPr>
          <w:b/>
          <w:bCs/>
          <w:color w:val="0070C0"/>
          <w:u w:color="0070C0"/>
          <w:lang w:val="nl-NL"/>
        </w:rPr>
        <w:tab/>
        <w:t>STAGE opdracht - Komt ‘te snel het probleem oplossen’ voor op jouw stageplek?</w:t>
      </w:r>
    </w:p>
    <w:p w:rsidR="003B6CBC" w:rsidRPr="00E02D8E" w:rsidRDefault="003B6CBC" w:rsidP="003B6CBC">
      <w:pPr>
        <w:spacing w:after="120" w:line="300" w:lineRule="auto"/>
        <w:rPr>
          <w:rFonts w:ascii="Trebuchet MS" w:hAnsi="Trebuchet MS"/>
          <w:sz w:val="20"/>
          <w:szCs w:val="20"/>
          <w:u w:color="000000"/>
          <w:lang w:val="nl-NL"/>
        </w:rPr>
      </w:pPr>
      <w:r w:rsidRPr="00E02D8E">
        <w:rPr>
          <w:bCs/>
          <w:u w:color="0070C0"/>
          <w:lang w:val="nl-NL"/>
        </w:rPr>
        <w:t>Deze opdracht is geschikt voor studenten die stagelopen op uiteenlopende plekken.</w:t>
      </w:r>
    </w:p>
    <w:p w:rsidR="003B6CBC" w:rsidRPr="008778D1" w:rsidRDefault="003B6CBC" w:rsidP="003B6CBC">
      <w:pPr>
        <w:numPr>
          <w:ilvl w:val="0"/>
          <w:numId w:val="29"/>
        </w:numPr>
        <w:spacing w:after="120" w:line="300" w:lineRule="auto"/>
        <w:rPr>
          <w:rFonts w:eastAsia="Trebuchet MS" w:cs="Trebuchet MS"/>
          <w:u w:color="000000"/>
        </w:rPr>
      </w:pPr>
      <w:r w:rsidRPr="00E02D8E">
        <w:rPr>
          <w:rFonts w:eastAsia="Trebuchet MS" w:cs="Trebuchet MS"/>
          <w:u w:color="000000"/>
          <w:lang w:val="nl-NL"/>
        </w:rPr>
        <w:t>Lees het artikel ‘Duik niet meteen in oplossingen. Tips en ervaringen om te zorgen voor meer zelfzorg’.</w:t>
      </w:r>
      <w:r w:rsidRPr="00E02D8E">
        <w:rPr>
          <w:rFonts w:eastAsia="Trebuchet MS" w:cs="Trebuchet MS"/>
          <w:color w:val="0070C0"/>
          <w:u w:color="0070C0"/>
          <w:lang w:val="nl-NL"/>
        </w:rPr>
        <w:t xml:space="preserve"> </w:t>
      </w:r>
      <w:r w:rsidRPr="008778D1">
        <w:rPr>
          <w:rFonts w:eastAsia="Trebuchet MS" w:cs="Trebuchet MS"/>
          <w:color w:val="0070C0"/>
          <w:u w:color="0070C0"/>
        </w:rPr>
        <w:t>(</w:t>
      </w:r>
      <w:r w:rsidRPr="008778D1">
        <w:rPr>
          <w:rFonts w:eastAsia="Trebuchet MS" w:cs="Trebuchet MS"/>
          <w:u w:color="0070C0"/>
        </w:rPr>
        <w:t>Rebel et al. 2015;</w:t>
      </w:r>
      <w:r w:rsidRPr="008778D1">
        <w:rPr>
          <w:rFonts w:eastAsia="Trebuchet MS" w:cs="Trebuchet MS"/>
          <w:color w:val="0070C0"/>
          <w:u w:color="0070C0"/>
        </w:rPr>
        <w:t xml:space="preserve"> DOC16.7</w:t>
      </w:r>
      <w:r w:rsidRPr="008778D1">
        <w:rPr>
          <w:rFonts w:eastAsia="Trebuchet MS" w:cs="Trebuchet MS"/>
          <w:u w:color="000000"/>
        </w:rPr>
        <w:t>).</w:t>
      </w:r>
    </w:p>
    <w:p w:rsidR="003B6CBC" w:rsidRPr="00E02D8E" w:rsidRDefault="003B6CBC" w:rsidP="003B6CBC">
      <w:pPr>
        <w:numPr>
          <w:ilvl w:val="0"/>
          <w:numId w:val="29"/>
        </w:numPr>
        <w:spacing w:after="120" w:line="300" w:lineRule="auto"/>
        <w:rPr>
          <w:rFonts w:eastAsia="Trebuchet MS" w:cs="Trebuchet MS"/>
          <w:u w:color="000000"/>
          <w:lang w:val="nl-NL"/>
        </w:rPr>
      </w:pPr>
      <w:r w:rsidRPr="00E02D8E">
        <w:rPr>
          <w:rFonts w:eastAsia="Trebuchet MS" w:cs="Trebuchet MS"/>
          <w:u w:color="000000"/>
          <w:lang w:val="nl-NL"/>
        </w:rPr>
        <w:t xml:space="preserve">Observeer op welke manier ‘te snel het probleem oplossen’ op je stageplek voorkomt. Nemen collega’s in het team bijvoorbeeld de tijd om met elkaar hun visie op het leven van de patiënt en op de zorg uit te wisselen of zijn er verbeterprojecten op de afdelingen die terugkerend onderwerp van gesprek zijn in een teamoverleg? </w:t>
      </w:r>
    </w:p>
    <w:p w:rsidR="003B6CBC" w:rsidRPr="00E02D8E" w:rsidRDefault="003B6CBC" w:rsidP="003B6CBC">
      <w:pPr>
        <w:numPr>
          <w:ilvl w:val="0"/>
          <w:numId w:val="29"/>
        </w:numPr>
        <w:spacing w:after="120" w:line="300" w:lineRule="auto"/>
        <w:rPr>
          <w:rFonts w:eastAsia="Trebuchet MS" w:cs="Trebuchet MS"/>
          <w:u w:color="000000"/>
          <w:lang w:val="nl-NL"/>
        </w:rPr>
      </w:pPr>
      <w:r w:rsidRPr="00E02D8E">
        <w:rPr>
          <w:rFonts w:eastAsia="Trebuchet MS" w:cs="Trebuchet MS"/>
          <w:u w:color="000000"/>
          <w:lang w:val="nl-NL"/>
        </w:rPr>
        <w:t xml:space="preserve">Bespreek met een collega uit het team of hij/zij je observaties herkent. Welke signalen van ‘te snel het probleem oplossen’ kan hij/zij nog toevoegen aan je observaties? Of kan hij/zij toelichten op welke manier er gewerkt wordt aan het verbeteren van de zorgverlening? </w:t>
      </w:r>
    </w:p>
    <w:p w:rsidR="003B6CBC" w:rsidRPr="00E02D8E" w:rsidRDefault="003B6CBC" w:rsidP="003B6CBC">
      <w:pPr>
        <w:numPr>
          <w:ilvl w:val="0"/>
          <w:numId w:val="29"/>
        </w:numPr>
        <w:spacing w:after="120" w:line="300" w:lineRule="auto"/>
        <w:rPr>
          <w:rFonts w:eastAsia="Trebuchet MS" w:cs="Trebuchet MS"/>
          <w:u w:color="000000"/>
          <w:lang w:val="nl-NL"/>
        </w:rPr>
      </w:pPr>
      <w:r w:rsidRPr="00E02D8E">
        <w:rPr>
          <w:rFonts w:eastAsia="Trebuchet MS" w:cs="Trebuchet MS"/>
          <w:u w:color="000000"/>
          <w:lang w:val="nl-NL"/>
        </w:rPr>
        <w:t xml:space="preserve">Beschrijf in een kort verslag je eigen observaties en de observaties van je collega. </w:t>
      </w:r>
    </w:p>
    <w:p w:rsidR="003B6CBC" w:rsidRPr="00E02D8E" w:rsidRDefault="003B6CBC" w:rsidP="003B6CBC">
      <w:pPr>
        <w:numPr>
          <w:ilvl w:val="0"/>
          <w:numId w:val="29"/>
        </w:numPr>
        <w:spacing w:after="120" w:line="300" w:lineRule="auto"/>
        <w:rPr>
          <w:rFonts w:eastAsia="Trebuchet MS" w:cs="Trebuchet MS"/>
          <w:u w:color="000000"/>
          <w:lang w:val="nl-NL"/>
        </w:rPr>
      </w:pPr>
      <w:r w:rsidRPr="00E02D8E">
        <w:rPr>
          <w:rFonts w:eastAsia="Trebuchet MS" w:cs="Trebuchet MS"/>
          <w:u w:color="000000"/>
          <w:lang w:val="nl-NL"/>
        </w:rPr>
        <w:t xml:space="preserve">Presenteer de belangrijkste bevindingen uit je verslag in een teamoverleg. Vraag of de wens bestaat om het oplossen van problemen structureler op te pakken? En zo ja, hoe zouden ze dat willen aanpakken? Hierbij kan je zelf de tips inbrengen die bij valkuil 2 (par. </w:t>
      </w:r>
      <w:r w:rsidRPr="00E02D8E">
        <w:rPr>
          <w:rFonts w:eastAsia="Trebuchet MS" w:cs="Trebuchet MS"/>
          <w:color w:val="0070C0"/>
          <w:u w:color="000000"/>
          <w:lang w:val="nl-NL"/>
        </w:rPr>
        <w:t>16.4</w:t>
      </w:r>
      <w:r w:rsidRPr="00E02D8E">
        <w:rPr>
          <w:rFonts w:eastAsia="Trebuchet MS" w:cs="Trebuchet MS"/>
          <w:u w:color="000000"/>
          <w:lang w:val="nl-NL"/>
        </w:rPr>
        <w:t>) beschreven zijn.</w:t>
      </w:r>
    </w:p>
    <w:p w:rsidR="003B6CBC" w:rsidRPr="00E02D8E" w:rsidRDefault="003B6CBC" w:rsidP="003B6CBC">
      <w:pPr>
        <w:spacing w:after="120" w:line="360" w:lineRule="auto"/>
        <w:rPr>
          <w:rFonts w:eastAsia="Calibri"/>
          <w:b/>
          <w:u w:color="000000"/>
          <w:lang w:val="nl-NL"/>
        </w:rPr>
      </w:pPr>
      <w:r w:rsidRPr="00E02D8E">
        <w:rPr>
          <w:rFonts w:eastAsia="Calibri" w:cs="Helvetica"/>
          <w:b/>
          <w:color w:val="FF0000"/>
          <w:u w:color="000000"/>
          <w:lang w:val="nl-NL"/>
        </w:rPr>
        <w:t>[DOC16.7]</w:t>
      </w:r>
      <w:r w:rsidRPr="00E02D8E">
        <w:rPr>
          <w:rFonts w:eastAsia="Calibri" w:cs="Helvetica"/>
          <w:color w:val="5B9BD5"/>
          <w:u w:color="000000"/>
          <w:lang w:val="nl-NL"/>
        </w:rPr>
        <w:t xml:space="preserve"> </w:t>
      </w:r>
      <w:r w:rsidRPr="00E02D8E">
        <w:rPr>
          <w:rFonts w:eastAsia="Calibri"/>
          <w:b/>
          <w:u w:color="000000"/>
          <w:lang w:val="nl-NL"/>
        </w:rPr>
        <w:t xml:space="preserve">Duik niet meteen in oplossingen (Rebel et al. 2015) </w:t>
      </w:r>
    </w:p>
    <w:p w:rsidR="003B6CBC" w:rsidRPr="00E02D8E" w:rsidRDefault="003B6CBC" w:rsidP="003B6CBC">
      <w:pPr>
        <w:spacing w:after="120" w:line="300" w:lineRule="auto"/>
        <w:rPr>
          <w:u w:color="FF0000"/>
          <w:lang w:val="nl-NL"/>
        </w:rPr>
      </w:pPr>
    </w:p>
    <w:p w:rsidR="003B6CBC" w:rsidRPr="00E02D8E" w:rsidRDefault="003B6CBC" w:rsidP="003B6CBC">
      <w:pPr>
        <w:spacing w:after="120" w:line="300" w:lineRule="auto"/>
        <w:ind w:left="708" w:hanging="708"/>
        <w:rPr>
          <w:b/>
          <w:bCs/>
          <w:color w:val="0070C0"/>
          <w:u w:color="0070C0"/>
          <w:lang w:val="nl-NL"/>
        </w:rPr>
      </w:pPr>
      <w:r w:rsidRPr="00E02D8E">
        <w:rPr>
          <w:b/>
          <w:bCs/>
          <w:color w:val="0070C0"/>
          <w:u w:color="0070C0"/>
          <w:lang w:val="nl-NL"/>
        </w:rPr>
        <w:t>16.7</w:t>
      </w:r>
      <w:r w:rsidRPr="00E02D8E">
        <w:rPr>
          <w:b/>
          <w:bCs/>
          <w:color w:val="0070C0"/>
          <w:u w:color="0070C0"/>
          <w:lang w:val="nl-NL"/>
        </w:rPr>
        <w:tab/>
        <w:t>STAGE opdracht – Onderzoek het teamklimaat</w:t>
      </w:r>
    </w:p>
    <w:p w:rsidR="003B6CBC" w:rsidRPr="00E02D8E" w:rsidRDefault="003B6CBC" w:rsidP="003B6CBC">
      <w:pPr>
        <w:spacing w:after="120" w:line="300" w:lineRule="auto"/>
        <w:rPr>
          <w:rFonts w:ascii="Trebuchet MS" w:hAnsi="Trebuchet MS"/>
          <w:sz w:val="20"/>
          <w:szCs w:val="20"/>
          <w:u w:color="000000"/>
          <w:lang w:val="nl-NL"/>
        </w:rPr>
      </w:pPr>
      <w:r w:rsidRPr="00E02D8E">
        <w:rPr>
          <w:bCs/>
          <w:u w:color="0070C0"/>
          <w:lang w:val="nl-NL"/>
        </w:rPr>
        <w:lastRenderedPageBreak/>
        <w:t>Deze opdracht is geschikt voor studenten die stagelopen op uiteenlopende plekken.</w:t>
      </w:r>
    </w:p>
    <w:p w:rsidR="003B6CBC" w:rsidRPr="00E02D8E" w:rsidRDefault="003B6CBC" w:rsidP="003B6CBC">
      <w:pPr>
        <w:numPr>
          <w:ilvl w:val="0"/>
          <w:numId w:val="32"/>
        </w:numPr>
        <w:spacing w:after="120" w:line="300" w:lineRule="auto"/>
        <w:rPr>
          <w:rFonts w:eastAsia="Trebuchet MS" w:cs="Trebuchet MS"/>
          <w:u w:color="000000"/>
          <w:lang w:val="nl-NL"/>
        </w:rPr>
      </w:pPr>
      <w:r w:rsidRPr="00E02D8E">
        <w:rPr>
          <w:rFonts w:eastAsia="Trebuchet MS" w:cs="Trebuchet MS"/>
          <w:u w:color="000000"/>
          <w:lang w:val="nl-NL"/>
        </w:rPr>
        <w:t xml:space="preserve">Overleg met je stagebegeleider of je een klein praktijkonderzoek mag uitvoeren naar het teamklimaat bij verschillende teams met behulp van een gevalideerd meetinstrument: de Team Climate Inventory (TCI) – verkorte versie (14 items) </w:t>
      </w:r>
      <w:r w:rsidRPr="00E02D8E">
        <w:rPr>
          <w:rFonts w:eastAsia="Trebuchet MS" w:cs="Trebuchet MS"/>
          <w:color w:val="0070C0"/>
          <w:u w:color="0070C0"/>
          <w:lang w:val="nl-NL"/>
        </w:rPr>
        <w:t>(DOC16.9</w:t>
      </w:r>
      <w:r w:rsidRPr="00E02D8E">
        <w:rPr>
          <w:rFonts w:eastAsia="Trebuchet MS" w:cs="Trebuchet MS"/>
          <w:u w:color="000000"/>
          <w:lang w:val="nl-NL"/>
        </w:rPr>
        <w:t xml:space="preserve">). </w:t>
      </w:r>
    </w:p>
    <w:p w:rsidR="003B6CBC" w:rsidRPr="00E02D8E" w:rsidRDefault="003B6CBC" w:rsidP="003B6CBC">
      <w:pPr>
        <w:numPr>
          <w:ilvl w:val="0"/>
          <w:numId w:val="32"/>
        </w:numPr>
        <w:spacing w:after="120" w:line="300" w:lineRule="auto"/>
        <w:rPr>
          <w:rFonts w:eastAsia="Trebuchet MS" w:cs="Trebuchet MS"/>
          <w:u w:color="000000"/>
          <w:lang w:val="nl-NL"/>
        </w:rPr>
      </w:pPr>
      <w:r w:rsidRPr="00E02D8E">
        <w:rPr>
          <w:rFonts w:eastAsia="Trebuchet MS" w:cs="Trebuchet MS"/>
          <w:u w:color="000000"/>
          <w:lang w:val="nl-NL"/>
        </w:rPr>
        <w:t>Bestudeer het artikel over het belang van teamklimaat en de meting met behulp van de TCI van Ouwens et al. (</w:t>
      </w:r>
      <w:r w:rsidRPr="00E02D8E">
        <w:rPr>
          <w:rFonts w:eastAsia="Trebuchet MS" w:cs="Trebuchet MS"/>
          <w:color w:val="0070C0"/>
          <w:u w:color="000000"/>
          <w:lang w:val="nl-NL"/>
        </w:rPr>
        <w:t>DOC16.10</w:t>
      </w:r>
      <w:r w:rsidRPr="00E02D8E">
        <w:rPr>
          <w:rFonts w:eastAsia="Trebuchet MS" w:cs="Trebuchet MS"/>
          <w:u w:color="000000"/>
          <w:lang w:val="nl-NL"/>
        </w:rPr>
        <w:t>). Lees dan het document over de TCI (</w:t>
      </w:r>
      <w:r w:rsidRPr="00E02D8E">
        <w:rPr>
          <w:rFonts w:eastAsia="Trebuchet MS" w:cs="Trebuchet MS"/>
          <w:color w:val="0070C0"/>
          <w:u w:color="000000"/>
          <w:lang w:val="nl-NL"/>
        </w:rPr>
        <w:t>DOC16.9</w:t>
      </w:r>
      <w:r w:rsidRPr="00E02D8E">
        <w:rPr>
          <w:rFonts w:eastAsia="Trebuchet MS" w:cs="Trebuchet MS"/>
          <w:u w:color="000000"/>
          <w:lang w:val="nl-NL"/>
        </w:rPr>
        <w:t xml:space="preserve">) waarin de items zijn weergegeven plus de 4 subschalen. </w:t>
      </w:r>
    </w:p>
    <w:p w:rsidR="003B6CBC" w:rsidRPr="00E02D8E" w:rsidRDefault="003B6CBC" w:rsidP="003B6CBC">
      <w:pPr>
        <w:numPr>
          <w:ilvl w:val="0"/>
          <w:numId w:val="32"/>
        </w:numPr>
        <w:spacing w:after="120" w:line="300" w:lineRule="auto"/>
        <w:rPr>
          <w:rFonts w:eastAsia="Trebuchet MS" w:cs="Trebuchet MS"/>
          <w:u w:color="000000"/>
          <w:lang w:val="nl-NL"/>
        </w:rPr>
      </w:pPr>
      <w:r w:rsidRPr="00E02D8E">
        <w:rPr>
          <w:rFonts w:eastAsia="Trebuchet MS" w:cs="Trebuchet MS"/>
          <w:u w:color="000000"/>
          <w:lang w:val="nl-NL"/>
        </w:rPr>
        <w:t xml:space="preserve">Voor dit onderzoek heb je minimaal twee verschillende teams nodig en van elk team moet je minimaal 75% respons krijgen. Leg kort de bedoeling uit en vraag elk teamlid om de 14 vragen anoniem in te vullen. </w:t>
      </w:r>
    </w:p>
    <w:p w:rsidR="003B6CBC" w:rsidRPr="00E02D8E" w:rsidRDefault="003B6CBC" w:rsidP="003B6CBC">
      <w:pPr>
        <w:numPr>
          <w:ilvl w:val="0"/>
          <w:numId w:val="32"/>
        </w:numPr>
        <w:spacing w:after="120" w:line="300" w:lineRule="auto"/>
        <w:rPr>
          <w:rFonts w:eastAsia="Trebuchet MS" w:cs="Trebuchet MS"/>
          <w:u w:color="000000"/>
          <w:lang w:val="nl-NL"/>
        </w:rPr>
      </w:pPr>
      <w:r w:rsidRPr="00E02D8E">
        <w:rPr>
          <w:rFonts w:eastAsia="Trebuchet MS" w:cs="Trebuchet MS"/>
          <w:u w:color="000000"/>
          <w:lang w:val="nl-NL"/>
        </w:rPr>
        <w:t xml:space="preserve">Tel de scores per subschaal bij elkaar op per team, bereken het gemiddelde en noteer de minimale en maximale score in elk team. </w:t>
      </w:r>
    </w:p>
    <w:p w:rsidR="003B6CBC" w:rsidRPr="00E02D8E" w:rsidRDefault="003B6CBC" w:rsidP="003B6CBC">
      <w:pPr>
        <w:numPr>
          <w:ilvl w:val="0"/>
          <w:numId w:val="32"/>
        </w:numPr>
        <w:spacing w:after="120" w:line="300" w:lineRule="auto"/>
        <w:rPr>
          <w:rFonts w:eastAsia="Trebuchet MS" w:cs="Trebuchet MS"/>
          <w:u w:color="000000"/>
          <w:lang w:val="nl-NL"/>
        </w:rPr>
      </w:pPr>
      <w:r w:rsidRPr="00E02D8E">
        <w:rPr>
          <w:rFonts w:eastAsia="Trebuchet MS" w:cs="Trebuchet MS"/>
          <w:u w:color="000000"/>
          <w:lang w:val="nl-NL"/>
        </w:rPr>
        <w:t xml:space="preserve">Vergelijk beide teams: zijn er verschillen? Vergelijk de gemiddelde scores per team ook met de </w:t>
      </w:r>
      <w:r w:rsidRPr="00E02D8E">
        <w:rPr>
          <w:rFonts w:eastAsia="Trebuchet MS" w:cs="Trebuchet MS"/>
          <w:i/>
          <w:u w:color="000000"/>
          <w:lang w:val="nl-NL"/>
        </w:rPr>
        <w:t>mean-scores</w:t>
      </w:r>
      <w:r w:rsidRPr="00E02D8E">
        <w:rPr>
          <w:rFonts w:eastAsia="Trebuchet MS" w:cs="Trebuchet MS"/>
          <w:u w:color="000000"/>
          <w:lang w:val="nl-NL"/>
        </w:rPr>
        <w:t xml:space="preserve"> in Tabel 4 (Strating en Nieboer 2009; </w:t>
      </w:r>
      <w:r w:rsidRPr="00E02D8E">
        <w:rPr>
          <w:rFonts w:eastAsia="Trebuchet MS" w:cs="Trebuchet MS"/>
          <w:color w:val="0070C0"/>
          <w:u w:color="000000"/>
          <w:lang w:val="nl-NL"/>
        </w:rPr>
        <w:t>DOC16.11</w:t>
      </w:r>
      <w:r w:rsidRPr="00E02D8E">
        <w:rPr>
          <w:rFonts w:eastAsia="Trebuchet MS" w:cs="Trebuchet MS"/>
          <w:u w:color="000000"/>
          <w:lang w:val="nl-NL"/>
        </w:rPr>
        <w:t>) en vergelijk ook de minimum en maximumscores. Wat concludeer je over het teamklimaat voor innovatie in beide teams?</w:t>
      </w:r>
    </w:p>
    <w:p w:rsidR="003B6CBC" w:rsidRPr="00E02D8E" w:rsidRDefault="003B6CBC" w:rsidP="003B6CBC">
      <w:pPr>
        <w:numPr>
          <w:ilvl w:val="0"/>
          <w:numId w:val="32"/>
        </w:numPr>
        <w:spacing w:after="120" w:line="300" w:lineRule="auto"/>
        <w:rPr>
          <w:rFonts w:eastAsia="Trebuchet MS" w:cs="Trebuchet MS"/>
          <w:u w:color="000000"/>
          <w:lang w:val="nl-NL"/>
        </w:rPr>
      </w:pPr>
      <w:r w:rsidRPr="00E02D8E">
        <w:rPr>
          <w:rFonts w:eastAsia="Trebuchet MS" w:cs="Trebuchet MS"/>
          <w:u w:color="000000"/>
          <w:lang w:val="nl-NL"/>
        </w:rPr>
        <w:t>Koppel de resultaten kort terug aan de teams. Herkennen ze zich in de resultaten? Nodig de teamleden uit om verbeteracties te verzinnen: wat willen ze veranderen/ verbeteren?</w:t>
      </w:r>
    </w:p>
    <w:p w:rsidR="003B6CBC" w:rsidRPr="00E02D8E" w:rsidRDefault="003B6CBC" w:rsidP="003B6CBC">
      <w:pPr>
        <w:spacing w:line="360" w:lineRule="auto"/>
        <w:rPr>
          <w:rFonts w:eastAsia="Calibri" w:cs="Helvetica"/>
          <w:b/>
          <w:u w:color="FF0000"/>
          <w:lang w:val="nl-NL"/>
        </w:rPr>
      </w:pPr>
      <w:r w:rsidRPr="00E02D8E">
        <w:rPr>
          <w:rFonts w:eastAsia="Calibri" w:cs="Helvetica"/>
          <w:b/>
          <w:color w:val="FF0000"/>
          <w:u w:color="000000"/>
          <w:lang w:val="nl-NL"/>
        </w:rPr>
        <w:t>[DOC16.9]</w:t>
      </w:r>
      <w:r w:rsidRPr="00E02D8E">
        <w:rPr>
          <w:rFonts w:eastAsia="Calibri" w:cs="Helvetica"/>
          <w:color w:val="5B9BD5"/>
          <w:u w:color="000000"/>
          <w:lang w:val="nl-NL"/>
        </w:rPr>
        <w:t xml:space="preserve"> </w:t>
      </w:r>
      <w:r w:rsidRPr="00E02D8E">
        <w:rPr>
          <w:rFonts w:eastAsia="Calibri" w:cs="Helvetica"/>
          <w:b/>
          <w:u w:color="000000"/>
          <w:lang w:val="nl-NL"/>
        </w:rPr>
        <w:t xml:space="preserve">Meetinstrument teamklimaat TCI – verkorte versie </w:t>
      </w:r>
    </w:p>
    <w:p w:rsidR="003B6CBC" w:rsidRPr="00E02D8E" w:rsidRDefault="003B6CBC" w:rsidP="003B6CBC">
      <w:pPr>
        <w:spacing w:line="360" w:lineRule="auto"/>
        <w:rPr>
          <w:rFonts w:eastAsia="Calibri" w:cs="Helvetica"/>
          <w:b/>
          <w:u w:color="000000"/>
          <w:lang w:val="nl-NL"/>
        </w:rPr>
      </w:pPr>
      <w:r w:rsidRPr="00E02D8E">
        <w:rPr>
          <w:rFonts w:eastAsia="Calibri" w:cs="Helvetica"/>
          <w:b/>
          <w:color w:val="FF0000"/>
          <w:u w:color="000000"/>
          <w:lang w:val="nl-NL"/>
        </w:rPr>
        <w:t>[DOC16.10]</w:t>
      </w:r>
      <w:r w:rsidRPr="00E02D8E">
        <w:rPr>
          <w:rFonts w:eastAsia="Calibri" w:cs="Helvetica"/>
          <w:color w:val="5B9BD5"/>
          <w:u w:color="000000"/>
          <w:lang w:val="nl-NL"/>
        </w:rPr>
        <w:t xml:space="preserve"> </w:t>
      </w:r>
      <w:r w:rsidRPr="00E02D8E">
        <w:rPr>
          <w:rFonts w:eastAsia="Calibri" w:cs="Helvetica"/>
          <w:b/>
          <w:u w:color="000000"/>
          <w:lang w:val="nl-NL"/>
        </w:rPr>
        <w:t xml:space="preserve">Meten van teamklimaat (Ouwens et al. 2009) </w:t>
      </w:r>
    </w:p>
    <w:p w:rsidR="003B6CBC" w:rsidRPr="00E02D8E" w:rsidRDefault="003B6CBC" w:rsidP="003B6CBC">
      <w:pPr>
        <w:spacing w:line="360" w:lineRule="auto"/>
        <w:rPr>
          <w:rFonts w:eastAsia="Calibri" w:cs="Helvetica"/>
          <w:b/>
          <w:u w:color="000000"/>
          <w:lang w:val="nl-NL"/>
        </w:rPr>
      </w:pPr>
      <w:r w:rsidRPr="00E02D8E">
        <w:rPr>
          <w:rFonts w:eastAsia="Calibri" w:cs="Helvetica"/>
          <w:b/>
          <w:color w:val="FF0000"/>
          <w:u w:color="000000"/>
          <w:lang w:val="nl-NL"/>
        </w:rPr>
        <w:t>[DOC16.11]</w:t>
      </w:r>
      <w:r w:rsidRPr="00E02D8E">
        <w:rPr>
          <w:rFonts w:eastAsia="Calibri" w:cs="Helvetica"/>
          <w:color w:val="5B9BD5"/>
          <w:u w:color="000000"/>
          <w:lang w:val="nl-NL"/>
        </w:rPr>
        <w:t xml:space="preserve"> </w:t>
      </w:r>
      <w:r w:rsidRPr="00E02D8E">
        <w:rPr>
          <w:rFonts w:eastAsia="Calibri" w:cs="Helvetica"/>
          <w:b/>
          <w:u w:color="000000"/>
          <w:lang w:val="nl-NL"/>
        </w:rPr>
        <w:t xml:space="preserve">Artikel Strating &amp; Nieboer TCI – verkorte versie </w:t>
      </w:r>
    </w:p>
    <w:p w:rsidR="003B6CBC" w:rsidRPr="00E02D8E" w:rsidRDefault="003B6CBC" w:rsidP="003B6CBC">
      <w:pPr>
        <w:spacing w:line="360" w:lineRule="auto"/>
        <w:rPr>
          <w:rFonts w:ascii="Helvetica" w:hAnsi="Helvetica" w:cs="Helvetica"/>
          <w:b/>
          <w:color w:val="000000" w:themeColor="text1"/>
          <w:lang w:val="nl-NL"/>
        </w:rPr>
      </w:pPr>
    </w:p>
    <w:p w:rsidR="003B6CBC" w:rsidRPr="00E02D8E" w:rsidRDefault="003B6CBC">
      <w:pPr>
        <w:rPr>
          <w:rFonts w:ascii="Helvetica" w:hAnsi="Helvetica" w:cs="Helvetica"/>
          <w:b/>
          <w:color w:val="000000" w:themeColor="text1"/>
          <w:lang w:val="nl-NL"/>
        </w:rPr>
      </w:pPr>
      <w:r w:rsidRPr="00E02D8E">
        <w:rPr>
          <w:rFonts w:ascii="Helvetica" w:hAnsi="Helvetica" w:cs="Helvetica"/>
          <w:b/>
          <w:color w:val="000000" w:themeColor="text1"/>
          <w:lang w:val="nl-NL"/>
        </w:rPr>
        <w:br w:type="page"/>
      </w:r>
    </w:p>
    <w:p w:rsidR="003B6CBC" w:rsidRPr="00E02D8E" w:rsidRDefault="003B6CBC" w:rsidP="003B6CBC">
      <w:pPr>
        <w:spacing w:line="360" w:lineRule="auto"/>
        <w:rPr>
          <w:rFonts w:ascii="Helvetica" w:hAnsi="Helvetica" w:cs="Helvetica"/>
          <w:b/>
          <w:color w:val="000000" w:themeColor="text1"/>
          <w:lang w:val="nl-NL"/>
        </w:rPr>
      </w:pPr>
      <w:r w:rsidRPr="00E02D8E">
        <w:rPr>
          <w:rFonts w:ascii="Helvetica" w:hAnsi="Helvetica" w:cs="Helvetica"/>
          <w:b/>
          <w:color w:val="000000" w:themeColor="text1"/>
          <w:lang w:val="nl-NL"/>
        </w:rPr>
        <w:lastRenderedPageBreak/>
        <w:t>DOCUMENTEN</w:t>
      </w:r>
    </w:p>
    <w:p w:rsidR="003B6CBC" w:rsidRPr="00E02D8E" w:rsidRDefault="003B6CBC" w:rsidP="003B6CBC">
      <w:pPr>
        <w:spacing w:line="360" w:lineRule="auto"/>
        <w:rPr>
          <w:rStyle w:val="GeenA"/>
          <w:rFonts w:ascii="Helvetica" w:hAnsi="Helvetica" w:cs="Helvetica"/>
          <w:lang w:val="nl-NL"/>
        </w:rPr>
      </w:pPr>
    </w:p>
    <w:p w:rsidR="003B6CBC" w:rsidRPr="00E02D8E" w:rsidRDefault="003B6CBC" w:rsidP="003B6CBC">
      <w:pPr>
        <w:spacing w:line="360" w:lineRule="auto"/>
        <w:rPr>
          <w:rStyle w:val="GeenA"/>
          <w:rFonts w:ascii="Helvetica" w:hAnsi="Helvetica" w:cs="Helvetica"/>
          <w:b/>
          <w:lang w:val="nl-NL"/>
        </w:rPr>
      </w:pPr>
      <w:r w:rsidRPr="00E02D8E">
        <w:rPr>
          <w:rStyle w:val="GeenA"/>
          <w:rFonts w:ascii="Helvetica" w:hAnsi="Helvetica" w:cs="Helvetica"/>
          <w:b/>
          <w:color w:val="FF0000"/>
          <w:lang w:val="nl-NL"/>
        </w:rPr>
        <w:t>[DOC16.1A]</w:t>
      </w:r>
      <w:r w:rsidRPr="00E02D8E">
        <w:rPr>
          <w:rStyle w:val="GeenA"/>
          <w:rFonts w:ascii="Helvetica" w:hAnsi="Helvetica" w:cs="Helvetica"/>
          <w:color w:val="499BC9" w:themeColor="accent1"/>
          <w:lang w:val="nl-NL"/>
        </w:rPr>
        <w:t xml:space="preserve"> </w:t>
      </w:r>
      <w:r w:rsidRPr="00E02D8E">
        <w:rPr>
          <w:rStyle w:val="GeenA"/>
          <w:rFonts w:ascii="Helvetica" w:hAnsi="Helvetica" w:cs="Helvetica"/>
          <w:b/>
          <w:lang w:val="nl-NL"/>
        </w:rPr>
        <w:t xml:space="preserve">Handreiking Verantwoordelijkheidsverdeling bij samenwerking in de zorg’ (KNMG et al. 2010) </w:t>
      </w:r>
    </w:p>
    <w:p w:rsidR="003B6CBC" w:rsidRPr="00E02D8E" w:rsidRDefault="003B6CBC" w:rsidP="003B6CBC">
      <w:pPr>
        <w:spacing w:line="360" w:lineRule="auto"/>
        <w:rPr>
          <w:rStyle w:val="GeenA"/>
          <w:rFonts w:ascii="Helvetica" w:hAnsi="Helvetica" w:cs="Helvetica"/>
          <w:b/>
          <w:lang w:val="nl-NL"/>
        </w:rPr>
      </w:pPr>
      <w:r w:rsidRPr="00E02D8E">
        <w:rPr>
          <w:rStyle w:val="GeenA"/>
          <w:rFonts w:ascii="Helvetica" w:hAnsi="Helvetica" w:cs="Helvetica"/>
          <w:b/>
          <w:color w:val="FF0000"/>
          <w:lang w:val="nl-NL"/>
        </w:rPr>
        <w:t>[DOC16.1B]</w:t>
      </w:r>
      <w:r w:rsidRPr="00E02D8E">
        <w:rPr>
          <w:rStyle w:val="GeenA"/>
          <w:rFonts w:ascii="Helvetica" w:hAnsi="Helvetica" w:cs="Helvetica"/>
          <w:color w:val="499BC9" w:themeColor="accent1"/>
          <w:lang w:val="nl-NL"/>
        </w:rPr>
        <w:t xml:space="preserve"> </w:t>
      </w:r>
      <w:r w:rsidRPr="00E02D8E">
        <w:rPr>
          <w:rStyle w:val="GeenA"/>
          <w:rFonts w:ascii="Helvetica" w:hAnsi="Helvetica" w:cs="Helvetica"/>
          <w:b/>
          <w:lang w:val="nl-NL"/>
        </w:rPr>
        <w:t xml:space="preserve">Checklist Verantwoordelijkheidsverdeling bij samenwerking in de zorg’ (KNMG et al. 2010) </w:t>
      </w:r>
    </w:p>
    <w:p w:rsidR="003B6CBC" w:rsidRPr="00E02D8E" w:rsidRDefault="003B6CBC" w:rsidP="003B6CBC">
      <w:pPr>
        <w:pStyle w:val="Tekstopmerking"/>
        <w:spacing w:line="360" w:lineRule="auto"/>
        <w:rPr>
          <w:rFonts w:ascii="Helvetica" w:hAnsi="Helvetica" w:cs="Helvetica"/>
          <w:color w:val="000000" w:themeColor="text1"/>
          <w:szCs w:val="22"/>
          <w:lang w:val="nl-NL"/>
        </w:rPr>
      </w:pPr>
      <w:r w:rsidRPr="00E02D8E">
        <w:rPr>
          <w:rFonts w:ascii="Helvetica" w:hAnsi="Helvetica" w:cs="Helvetica"/>
          <w:color w:val="000000" w:themeColor="text1"/>
          <w:szCs w:val="22"/>
          <w:lang w:val="nl-NL"/>
        </w:rPr>
        <w:t xml:space="preserve">KNMG, V&amp;VN, KNOV, KNGF, KNMP, NIP, et al. (2010). Handreiking Verantwoordelijkheidsverdeling bij samenwerking in de zorg. Geraadpleegd op: </w:t>
      </w:r>
    </w:p>
    <w:p w:rsidR="003B6CBC" w:rsidRPr="00E02D8E" w:rsidRDefault="003B6CBC" w:rsidP="003B6CBC">
      <w:pPr>
        <w:pStyle w:val="Tekstopmerking"/>
        <w:spacing w:line="360" w:lineRule="auto"/>
        <w:rPr>
          <w:rFonts w:ascii="Helvetica" w:hAnsi="Helvetica" w:cs="Helvetica"/>
          <w:color w:val="000000" w:themeColor="text1"/>
          <w:szCs w:val="22"/>
          <w:lang w:val="nl-NL"/>
        </w:rPr>
      </w:pPr>
      <w:r w:rsidRPr="00E02D8E">
        <w:rPr>
          <w:rFonts w:ascii="Helvetica" w:hAnsi="Helvetica" w:cs="Helvetica"/>
          <w:color w:val="000000" w:themeColor="text1"/>
          <w:szCs w:val="22"/>
          <w:lang w:val="nl-NL"/>
        </w:rPr>
        <w:t xml:space="preserve">https://www.knmg.nl/advies-richtlijnen/dossiers/verantwoordelijkheidsverdeling.html </w:t>
      </w:r>
    </w:p>
    <w:p w:rsidR="003B6CBC" w:rsidRPr="00E02D8E" w:rsidRDefault="003B6CBC" w:rsidP="003B6CBC">
      <w:pPr>
        <w:pStyle w:val="Tekstopmerking"/>
        <w:spacing w:line="360" w:lineRule="auto"/>
        <w:rPr>
          <w:rStyle w:val="GeenA"/>
          <w:rFonts w:ascii="Helvetica" w:hAnsi="Helvetica" w:cs="Helvetica"/>
          <w:b/>
          <w:color w:val="0070C0"/>
          <w:sz w:val="22"/>
          <w:lang w:val="nl-NL"/>
        </w:rPr>
      </w:pPr>
      <w:r w:rsidRPr="00E02D8E">
        <w:rPr>
          <w:rStyle w:val="GeenA"/>
          <w:rFonts w:ascii="Helvetica" w:hAnsi="Helvetica" w:cs="Helvetica"/>
          <w:b/>
          <w:sz w:val="22"/>
          <w:lang w:val="nl-NL"/>
        </w:rPr>
        <w:t xml:space="preserve">bij paragraaf </w:t>
      </w:r>
      <w:r w:rsidRPr="00E02D8E">
        <w:rPr>
          <w:rStyle w:val="GeenA"/>
          <w:rFonts w:ascii="Helvetica" w:hAnsi="Helvetica" w:cs="Helvetica"/>
          <w:b/>
          <w:color w:val="0070C0"/>
          <w:sz w:val="22"/>
          <w:lang w:val="nl-NL"/>
        </w:rPr>
        <w:t xml:space="preserve">16.1 </w:t>
      </w:r>
    </w:p>
    <w:p w:rsidR="003B6CBC" w:rsidRPr="00E02D8E" w:rsidRDefault="003B6CBC" w:rsidP="003B6CBC">
      <w:pPr>
        <w:pStyle w:val="Tekstopmerking"/>
        <w:spacing w:line="360" w:lineRule="auto"/>
        <w:rPr>
          <w:rFonts w:ascii="Helvetica" w:hAnsi="Helvetica" w:cs="Helvetica"/>
          <w:b/>
          <w:sz w:val="22"/>
          <w:lang w:val="nl-NL"/>
        </w:rPr>
      </w:pPr>
      <w:r w:rsidRPr="00E02D8E">
        <w:rPr>
          <w:rStyle w:val="GeenA"/>
          <w:rFonts w:ascii="Helvetica" w:hAnsi="Helvetica" w:cs="Helvetica"/>
          <w:b/>
          <w:sz w:val="22"/>
          <w:lang w:val="nl-NL"/>
        </w:rPr>
        <w:t xml:space="preserve">bij opdracht </w:t>
      </w:r>
      <w:r w:rsidRPr="00E02D8E">
        <w:rPr>
          <w:rStyle w:val="GeenA"/>
          <w:rFonts w:ascii="Helvetica" w:hAnsi="Helvetica" w:cs="Helvetica"/>
          <w:b/>
          <w:color w:val="0070C0"/>
          <w:sz w:val="22"/>
          <w:lang w:val="nl-NL"/>
        </w:rPr>
        <w:t>16.2</w:t>
      </w:r>
    </w:p>
    <w:p w:rsidR="003B6CBC" w:rsidRPr="00E02D8E" w:rsidRDefault="003B6CBC" w:rsidP="003B6CBC">
      <w:pPr>
        <w:spacing w:line="360" w:lineRule="auto"/>
        <w:rPr>
          <w:rStyle w:val="GeenA"/>
          <w:rFonts w:ascii="Helvetica" w:hAnsi="Helvetica" w:cs="Helvetica"/>
          <w:b/>
          <w:color w:val="499BC9" w:themeColor="accent1"/>
          <w:lang w:val="nl-NL"/>
        </w:rPr>
      </w:pPr>
    </w:p>
    <w:p w:rsidR="003B6CBC" w:rsidRPr="00E02D8E" w:rsidRDefault="003B6CBC" w:rsidP="003B6CBC">
      <w:pPr>
        <w:spacing w:line="360" w:lineRule="auto"/>
        <w:rPr>
          <w:rStyle w:val="GeenA"/>
          <w:rFonts w:ascii="Helvetica" w:hAnsi="Helvetica" w:cs="Helvetica"/>
          <w:color w:val="FF0000"/>
          <w:lang w:val="nl-NL"/>
        </w:rPr>
      </w:pPr>
      <w:r w:rsidRPr="00E02D8E">
        <w:rPr>
          <w:rStyle w:val="GeenA"/>
          <w:rFonts w:ascii="Helvetica" w:hAnsi="Helvetica" w:cs="Helvetica"/>
          <w:b/>
          <w:color w:val="FF0000"/>
          <w:lang w:val="nl-NL"/>
        </w:rPr>
        <w:t>[DOC16.2]</w:t>
      </w:r>
      <w:r w:rsidRPr="00E02D8E">
        <w:rPr>
          <w:rStyle w:val="GeenA"/>
          <w:rFonts w:ascii="Helvetica" w:hAnsi="Helvetica" w:cs="Helvetica"/>
          <w:color w:val="499BC9" w:themeColor="accent1"/>
          <w:lang w:val="nl-NL"/>
        </w:rPr>
        <w:t xml:space="preserve"> </w:t>
      </w:r>
      <w:r w:rsidRPr="00E02D8E">
        <w:rPr>
          <w:rStyle w:val="GeenA"/>
          <w:rFonts w:ascii="Helvetica" w:hAnsi="Helvetica" w:cs="Helvetica"/>
          <w:b/>
          <w:lang w:val="nl-NL"/>
        </w:rPr>
        <w:t>Op weg naar eenheid van taal</w:t>
      </w:r>
      <w:r w:rsidRPr="00E02D8E">
        <w:rPr>
          <w:rStyle w:val="GeenA"/>
          <w:rFonts w:ascii="Helvetica" w:hAnsi="Helvetica" w:cs="Helvetica"/>
          <w:color w:val="FF0000"/>
          <w:lang w:val="nl-NL"/>
        </w:rPr>
        <w:t xml:space="preserve"> ook bij Ho 1</w:t>
      </w:r>
    </w:p>
    <w:p w:rsidR="003B6CBC" w:rsidRPr="00E02D8E" w:rsidRDefault="003B6CBC" w:rsidP="003B6CBC">
      <w:pPr>
        <w:spacing w:line="360" w:lineRule="auto"/>
        <w:rPr>
          <w:rFonts w:ascii="Helvetica" w:hAnsi="Helvetica" w:cs="Helvetica"/>
          <w:color w:val="000000" w:themeColor="text1"/>
          <w:sz w:val="20"/>
          <w:lang w:val="nl-NL"/>
        </w:rPr>
      </w:pPr>
      <w:r w:rsidRPr="00E02D8E">
        <w:rPr>
          <w:rFonts w:ascii="Helvetica" w:hAnsi="Helvetica" w:cs="Helvetica"/>
          <w:color w:val="000000" w:themeColor="text1"/>
          <w:sz w:val="20"/>
          <w:lang w:val="nl-NL"/>
        </w:rPr>
        <w:t xml:space="preserve">Zelfzorg Ondersteund! (2016). </w:t>
      </w:r>
      <w:r w:rsidRPr="00E02D8E">
        <w:rPr>
          <w:rFonts w:ascii="Helvetica" w:hAnsi="Helvetica" w:cs="Helvetica"/>
          <w:i/>
          <w:color w:val="000000" w:themeColor="text1"/>
          <w:sz w:val="20"/>
          <w:lang w:val="nl-NL"/>
        </w:rPr>
        <w:t>Op weg naar eenheid van taal. Een handreiking voor een eenduidig begrippenkader voor zelfmanagement bij chronische aandoeningen.</w:t>
      </w:r>
      <w:r w:rsidRPr="00E02D8E">
        <w:rPr>
          <w:rFonts w:ascii="Helvetica" w:hAnsi="Helvetica" w:cs="Helvetica"/>
          <w:color w:val="000000" w:themeColor="text1"/>
          <w:sz w:val="20"/>
          <w:lang w:val="nl-NL"/>
        </w:rPr>
        <w:t xml:space="preserve"> Geraadpleegd op </w:t>
      </w:r>
      <w:hyperlink r:id="rId11" w:history="1">
        <w:r w:rsidRPr="00E02D8E">
          <w:rPr>
            <w:rStyle w:val="Hyperlink"/>
            <w:rFonts w:ascii="Helvetica" w:hAnsi="Helvetica" w:cs="Helvetica"/>
            <w:sz w:val="20"/>
            <w:lang w:val="nl-NL"/>
          </w:rPr>
          <w:t>http://zelfzorgondersteund.nl/wp-content/uploads/2016/12/Op-weg-naar-eenheid-van-taal-november-2016.pdf</w:t>
        </w:r>
      </w:hyperlink>
    </w:p>
    <w:p w:rsidR="003B6CBC" w:rsidRPr="00E02D8E" w:rsidRDefault="003B6CBC" w:rsidP="003B6CBC">
      <w:pPr>
        <w:pStyle w:val="Tekstopmerking"/>
        <w:spacing w:line="360" w:lineRule="auto"/>
        <w:rPr>
          <w:rStyle w:val="GeenA"/>
          <w:rFonts w:ascii="Helvetica" w:hAnsi="Helvetica" w:cs="Helvetica"/>
          <w:b/>
          <w:color w:val="0070C0"/>
          <w:sz w:val="22"/>
          <w:lang w:val="nl-NL"/>
        </w:rPr>
      </w:pPr>
      <w:r w:rsidRPr="00E02D8E">
        <w:rPr>
          <w:rStyle w:val="GeenA"/>
          <w:rFonts w:ascii="Helvetica" w:hAnsi="Helvetica" w:cs="Helvetica"/>
          <w:b/>
          <w:sz w:val="22"/>
          <w:lang w:val="nl-NL"/>
        </w:rPr>
        <w:t xml:space="preserve">bij paragraaf </w:t>
      </w:r>
      <w:r w:rsidRPr="00E02D8E">
        <w:rPr>
          <w:rStyle w:val="GeenA"/>
          <w:rFonts w:ascii="Helvetica" w:hAnsi="Helvetica" w:cs="Helvetica"/>
          <w:b/>
          <w:color w:val="0070C0"/>
          <w:sz w:val="22"/>
          <w:lang w:val="nl-NL"/>
        </w:rPr>
        <w:t xml:space="preserve">16.1 </w:t>
      </w:r>
    </w:p>
    <w:p w:rsidR="003B6CBC" w:rsidRPr="00E02D8E" w:rsidRDefault="003B6CBC" w:rsidP="003B6CBC">
      <w:pPr>
        <w:pStyle w:val="Tekstopmerking"/>
        <w:spacing w:line="360" w:lineRule="auto"/>
        <w:rPr>
          <w:rStyle w:val="GeenA"/>
          <w:rFonts w:ascii="Helvetica" w:hAnsi="Helvetica" w:cs="Helvetica"/>
          <w:b/>
          <w:sz w:val="22"/>
          <w:lang w:val="nl-NL"/>
        </w:rPr>
      </w:pPr>
    </w:p>
    <w:p w:rsidR="003B6CBC" w:rsidRPr="00E02D8E" w:rsidRDefault="003B6CBC" w:rsidP="003B6CBC">
      <w:pPr>
        <w:spacing w:line="360" w:lineRule="auto"/>
        <w:rPr>
          <w:rStyle w:val="GeenA"/>
          <w:rFonts w:ascii="Helvetica" w:hAnsi="Helvetica" w:cs="Helvetica"/>
          <w:b/>
          <w:lang w:val="nl-NL"/>
        </w:rPr>
      </w:pPr>
      <w:r w:rsidRPr="00E02D8E">
        <w:rPr>
          <w:rStyle w:val="GeenA"/>
          <w:rFonts w:ascii="Helvetica" w:hAnsi="Helvetica" w:cs="Helvetica"/>
          <w:b/>
          <w:color w:val="FF0000"/>
          <w:lang w:val="nl-NL"/>
        </w:rPr>
        <w:t>[DOC16.3]</w:t>
      </w:r>
      <w:r w:rsidRPr="00E02D8E">
        <w:rPr>
          <w:rStyle w:val="GeenA"/>
          <w:rFonts w:ascii="Helvetica" w:hAnsi="Helvetica" w:cs="Helvetica"/>
          <w:color w:val="499BC9" w:themeColor="accent1"/>
          <w:lang w:val="nl-NL"/>
        </w:rPr>
        <w:t xml:space="preserve"> </w:t>
      </w:r>
      <w:r w:rsidRPr="00E02D8E">
        <w:rPr>
          <w:rStyle w:val="GeenA"/>
          <w:rFonts w:ascii="Helvetica" w:hAnsi="Helvetica" w:cs="Helvetica"/>
          <w:b/>
          <w:lang w:val="nl-NL"/>
        </w:rPr>
        <w:t>Stappenplan Zelfmanagement (Vilans 2011)</w:t>
      </w:r>
    </w:p>
    <w:p w:rsidR="003B6CBC" w:rsidRPr="00E02D8E" w:rsidRDefault="003B6CBC" w:rsidP="003B6CBC">
      <w:pPr>
        <w:rPr>
          <w:rStyle w:val="apple-converted-space"/>
          <w:rFonts w:ascii="Helvetica" w:hAnsi="Helvetica" w:cs="Helvetica"/>
          <w:color w:val="000000" w:themeColor="text1"/>
          <w:sz w:val="20"/>
          <w:lang w:val="nl-NL"/>
        </w:rPr>
      </w:pPr>
      <w:r w:rsidRPr="00E02D8E">
        <w:rPr>
          <w:rStyle w:val="apple-converted-space"/>
          <w:rFonts w:ascii="Helvetica" w:hAnsi="Helvetica" w:cs="Helvetica"/>
          <w:color w:val="000000" w:themeColor="text1"/>
          <w:sz w:val="20"/>
          <w:lang w:val="nl-NL"/>
        </w:rPr>
        <w:t xml:space="preserve">Engels, J. &amp; Arkesteyn, S. (2011). </w:t>
      </w:r>
      <w:r w:rsidRPr="00E02D8E">
        <w:rPr>
          <w:rStyle w:val="apple-converted-space"/>
          <w:rFonts w:ascii="Helvetica" w:hAnsi="Helvetica" w:cs="Helvetica"/>
          <w:iCs/>
          <w:color w:val="000000" w:themeColor="text1"/>
          <w:sz w:val="20"/>
          <w:lang w:val="nl-NL"/>
        </w:rPr>
        <w:t>Ondersteun zelfmanagement van chronisch zieken: In tien stappen zet uw team zelfmanagement blijvend centraal</w:t>
      </w:r>
      <w:r w:rsidRPr="00E02D8E">
        <w:rPr>
          <w:rStyle w:val="apple-converted-space"/>
          <w:rFonts w:ascii="Helvetica" w:hAnsi="Helvetica" w:cs="Helvetica"/>
          <w:color w:val="000000" w:themeColor="text1"/>
          <w:sz w:val="20"/>
          <w:lang w:val="nl-NL"/>
        </w:rPr>
        <w:t>. Utrecht: Vilans. Geraadpleegd op:</w:t>
      </w:r>
    </w:p>
    <w:p w:rsidR="003B6CBC" w:rsidRPr="00E02D8E" w:rsidRDefault="003406B8" w:rsidP="003B6CBC">
      <w:pPr>
        <w:rPr>
          <w:rFonts w:ascii="Helvetica" w:hAnsi="Helvetica" w:cs="Helvetica"/>
          <w:color w:val="000000" w:themeColor="text1"/>
          <w:sz w:val="20"/>
          <w:lang w:val="nl-NL"/>
        </w:rPr>
      </w:pPr>
      <w:hyperlink r:id="rId12" w:history="1">
        <w:r w:rsidR="003B6CBC" w:rsidRPr="00E02D8E">
          <w:rPr>
            <w:rStyle w:val="Hyperlink"/>
            <w:rFonts w:ascii="Helvetica" w:hAnsi="Helvetica" w:cs="Helvetica"/>
            <w:color w:val="000000" w:themeColor="text1"/>
            <w:sz w:val="20"/>
            <w:lang w:val="nl-NL"/>
          </w:rPr>
          <w:t>http://www.vilans.nl/docs/producten/ondersteun_zelfmanagement.pdf</w:t>
        </w:r>
      </w:hyperlink>
    </w:p>
    <w:p w:rsidR="003B6CBC" w:rsidRPr="00E02D8E" w:rsidRDefault="003B6CBC" w:rsidP="003B6CBC">
      <w:pPr>
        <w:pStyle w:val="Tekstopmerking"/>
        <w:spacing w:line="360" w:lineRule="auto"/>
        <w:rPr>
          <w:rStyle w:val="GeenA"/>
          <w:rFonts w:ascii="Helvetica" w:hAnsi="Helvetica" w:cs="Helvetica"/>
          <w:b/>
          <w:color w:val="0070C0"/>
          <w:sz w:val="22"/>
          <w:lang w:val="nl-NL"/>
        </w:rPr>
      </w:pPr>
      <w:r w:rsidRPr="00E02D8E">
        <w:rPr>
          <w:rStyle w:val="GeenA"/>
          <w:rFonts w:ascii="Helvetica" w:hAnsi="Helvetica" w:cs="Helvetica"/>
          <w:b/>
          <w:sz w:val="22"/>
          <w:lang w:val="nl-NL"/>
        </w:rPr>
        <w:t xml:space="preserve">bij paragraaf </w:t>
      </w:r>
      <w:r w:rsidRPr="00E02D8E">
        <w:rPr>
          <w:rStyle w:val="GeenA"/>
          <w:rFonts w:ascii="Helvetica" w:hAnsi="Helvetica" w:cs="Helvetica"/>
          <w:b/>
          <w:color w:val="0070C0"/>
          <w:sz w:val="22"/>
          <w:lang w:val="nl-NL"/>
        </w:rPr>
        <w:t xml:space="preserve">16.2 </w:t>
      </w:r>
    </w:p>
    <w:p w:rsidR="003B6CBC" w:rsidRPr="00E02D8E" w:rsidRDefault="003B6CBC" w:rsidP="003B6CBC">
      <w:pPr>
        <w:spacing w:line="360" w:lineRule="auto"/>
        <w:rPr>
          <w:rStyle w:val="GeenA"/>
          <w:rFonts w:ascii="Helvetica" w:hAnsi="Helvetica" w:cs="Helvetica"/>
          <w:b/>
          <w:color w:val="499BC9" w:themeColor="accent1"/>
          <w:lang w:val="nl-NL"/>
        </w:rPr>
      </w:pPr>
    </w:p>
    <w:p w:rsidR="003B6CBC" w:rsidRPr="00E02D8E" w:rsidRDefault="003B6CBC" w:rsidP="003B6CBC">
      <w:pPr>
        <w:spacing w:line="360" w:lineRule="auto"/>
        <w:rPr>
          <w:rStyle w:val="GeenA"/>
          <w:rFonts w:ascii="Helvetica" w:hAnsi="Helvetica" w:cs="Helvetica"/>
          <w:b/>
          <w:lang w:val="nl-NL"/>
        </w:rPr>
      </w:pPr>
      <w:r w:rsidRPr="00E02D8E">
        <w:rPr>
          <w:rStyle w:val="GeenA"/>
          <w:rFonts w:ascii="Helvetica" w:hAnsi="Helvetica" w:cs="Helvetica"/>
          <w:b/>
          <w:color w:val="FF0000"/>
          <w:lang w:val="nl-NL"/>
        </w:rPr>
        <w:t>[DOC16.4]</w:t>
      </w:r>
      <w:r w:rsidRPr="00E02D8E">
        <w:rPr>
          <w:rStyle w:val="GeenA"/>
          <w:rFonts w:ascii="Helvetica" w:hAnsi="Helvetica" w:cs="Helvetica"/>
          <w:color w:val="499BC9" w:themeColor="accent1"/>
          <w:lang w:val="nl-NL"/>
        </w:rPr>
        <w:t xml:space="preserve"> </w:t>
      </w:r>
      <w:r w:rsidRPr="00E02D8E">
        <w:rPr>
          <w:rStyle w:val="GeenA"/>
          <w:rFonts w:ascii="Helvetica" w:hAnsi="Helvetica" w:cs="Helvetica"/>
          <w:b/>
          <w:lang w:val="nl-NL"/>
        </w:rPr>
        <w:t>Z-scan (LAZ 2012)</w:t>
      </w:r>
    </w:p>
    <w:p w:rsidR="003B6CBC" w:rsidRPr="00E02D8E" w:rsidRDefault="003B6CBC" w:rsidP="003B6CBC">
      <w:pPr>
        <w:rPr>
          <w:rStyle w:val="apple-converted-space"/>
          <w:rFonts w:ascii="Helvetica" w:hAnsi="Helvetica" w:cs="Helvetica"/>
          <w:color w:val="000000" w:themeColor="text1"/>
          <w:sz w:val="20"/>
          <w:lang w:val="nl-NL"/>
        </w:rPr>
      </w:pPr>
      <w:r w:rsidRPr="00E02D8E">
        <w:rPr>
          <w:rStyle w:val="apple-converted-space"/>
          <w:rFonts w:ascii="Helvetica" w:hAnsi="Helvetica" w:cs="Helvetica"/>
          <w:color w:val="000000" w:themeColor="text1"/>
          <w:sz w:val="20"/>
          <w:lang w:val="nl-NL"/>
        </w:rPr>
        <w:t>Zwier, M. (2012). Z-scan: een Zelfdiagnose instrument Zelfmanagementondersteuning voor</w:t>
      </w:r>
    </w:p>
    <w:p w:rsidR="003B6CBC" w:rsidRPr="00E02D8E" w:rsidRDefault="003B6CBC" w:rsidP="003B6CBC">
      <w:pPr>
        <w:rPr>
          <w:rStyle w:val="apple-converted-space"/>
          <w:rFonts w:ascii="Helvetica" w:hAnsi="Helvetica" w:cs="Helvetica"/>
          <w:color w:val="000000" w:themeColor="text1"/>
          <w:sz w:val="20"/>
          <w:lang w:val="nl-NL"/>
        </w:rPr>
      </w:pPr>
      <w:r w:rsidRPr="00E02D8E">
        <w:rPr>
          <w:rStyle w:val="apple-converted-space"/>
          <w:rFonts w:ascii="Helvetica" w:hAnsi="Helvetica" w:cs="Helvetica"/>
          <w:color w:val="000000" w:themeColor="text1"/>
          <w:sz w:val="20"/>
          <w:lang w:val="nl-NL"/>
        </w:rPr>
        <w:t>Zorgprofessionals. Landelijk Actieprogramma Zelfmanagement. Geraadpleegd op:</w:t>
      </w:r>
    </w:p>
    <w:p w:rsidR="003B6CBC" w:rsidRPr="00E02D8E" w:rsidRDefault="003B6CBC" w:rsidP="003B6CBC">
      <w:pPr>
        <w:rPr>
          <w:rStyle w:val="apple-converted-space"/>
          <w:rFonts w:ascii="Helvetica" w:hAnsi="Helvetica" w:cs="Helvetica"/>
          <w:color w:val="000000" w:themeColor="text1"/>
          <w:sz w:val="20"/>
          <w:lang w:val="nl-NL"/>
        </w:rPr>
      </w:pPr>
      <w:r w:rsidRPr="00E02D8E">
        <w:rPr>
          <w:rStyle w:val="apple-converted-space"/>
          <w:rFonts w:ascii="Helvetica" w:hAnsi="Helvetica" w:cs="Helvetica"/>
          <w:color w:val="000000" w:themeColor="text1"/>
          <w:sz w:val="20"/>
          <w:lang w:val="nl-NL"/>
        </w:rPr>
        <w:t>http://zelfzorgondersteund-instrumentenkiezer.nl/wp-content/uploads/2016/03/Z-scan.pdf</w:t>
      </w:r>
    </w:p>
    <w:p w:rsidR="003B6CBC" w:rsidRPr="00E02D8E" w:rsidRDefault="003B6CBC" w:rsidP="003B6CBC">
      <w:pPr>
        <w:pStyle w:val="Tekstopmerking"/>
        <w:spacing w:line="360" w:lineRule="auto"/>
        <w:rPr>
          <w:rStyle w:val="GeenA"/>
          <w:rFonts w:ascii="Helvetica" w:hAnsi="Helvetica" w:cs="Helvetica"/>
          <w:b/>
          <w:color w:val="0070C0"/>
          <w:sz w:val="22"/>
          <w:lang w:val="nl-NL"/>
        </w:rPr>
      </w:pPr>
      <w:r w:rsidRPr="00E02D8E">
        <w:rPr>
          <w:rStyle w:val="GeenA"/>
          <w:rFonts w:ascii="Helvetica" w:hAnsi="Helvetica" w:cs="Helvetica"/>
          <w:b/>
          <w:sz w:val="22"/>
          <w:lang w:val="nl-NL"/>
        </w:rPr>
        <w:t xml:space="preserve">bij paragraaf </w:t>
      </w:r>
      <w:r w:rsidRPr="00E02D8E">
        <w:rPr>
          <w:rStyle w:val="GeenA"/>
          <w:rFonts w:ascii="Helvetica" w:hAnsi="Helvetica" w:cs="Helvetica"/>
          <w:b/>
          <w:color w:val="0070C0"/>
          <w:sz w:val="22"/>
          <w:lang w:val="nl-NL"/>
        </w:rPr>
        <w:t xml:space="preserve">16.2.1 </w:t>
      </w:r>
    </w:p>
    <w:p w:rsidR="003B6CBC" w:rsidRPr="00E02D8E" w:rsidRDefault="003B6CBC" w:rsidP="003B6CBC">
      <w:pPr>
        <w:pStyle w:val="Tekstopmerking"/>
        <w:spacing w:line="360" w:lineRule="auto"/>
        <w:rPr>
          <w:rStyle w:val="GeenA"/>
          <w:rFonts w:ascii="Helvetica" w:hAnsi="Helvetica" w:cs="Helvetica"/>
          <w:b/>
          <w:color w:val="0070C0"/>
          <w:sz w:val="22"/>
          <w:lang w:val="nl-NL"/>
        </w:rPr>
      </w:pPr>
      <w:r w:rsidRPr="00E02D8E">
        <w:rPr>
          <w:rStyle w:val="GeenA"/>
          <w:rFonts w:ascii="Helvetica" w:hAnsi="Helvetica" w:cs="Helvetica"/>
          <w:b/>
          <w:sz w:val="22"/>
          <w:lang w:val="nl-NL"/>
        </w:rPr>
        <w:t xml:space="preserve">bij opdracht </w:t>
      </w:r>
      <w:r w:rsidRPr="00E02D8E">
        <w:rPr>
          <w:rStyle w:val="GeenA"/>
          <w:rFonts w:ascii="Helvetica" w:hAnsi="Helvetica" w:cs="Helvetica"/>
          <w:b/>
          <w:color w:val="0070C0"/>
          <w:sz w:val="22"/>
          <w:lang w:val="nl-NL"/>
        </w:rPr>
        <w:t>16.4</w:t>
      </w:r>
    </w:p>
    <w:p w:rsidR="003B6CBC" w:rsidRPr="00E02D8E" w:rsidRDefault="003B6CBC" w:rsidP="003B6CBC">
      <w:pPr>
        <w:pStyle w:val="Tekstopmerking"/>
        <w:spacing w:line="360" w:lineRule="auto"/>
        <w:rPr>
          <w:rStyle w:val="GeenA"/>
          <w:rFonts w:ascii="Helvetica" w:hAnsi="Helvetica" w:cs="Helvetica"/>
          <w:b/>
          <w:sz w:val="22"/>
          <w:lang w:val="nl-NL"/>
        </w:rPr>
      </w:pPr>
    </w:p>
    <w:p w:rsidR="003B6CBC" w:rsidRPr="00E02D8E" w:rsidRDefault="003B6CBC" w:rsidP="003B6CBC">
      <w:pPr>
        <w:spacing w:line="360" w:lineRule="auto"/>
        <w:rPr>
          <w:rStyle w:val="GeenA"/>
          <w:rFonts w:ascii="Helvetica" w:hAnsi="Helvetica" w:cs="Helvetica"/>
          <w:color w:val="FF0000"/>
          <w:lang w:val="nl-NL"/>
        </w:rPr>
      </w:pPr>
      <w:r w:rsidRPr="00E02D8E">
        <w:rPr>
          <w:rStyle w:val="GeenA"/>
          <w:rFonts w:ascii="Helvetica" w:hAnsi="Helvetica" w:cs="Helvetica"/>
          <w:b/>
          <w:color w:val="FF0000"/>
          <w:lang w:val="nl-NL"/>
        </w:rPr>
        <w:t>[DOC16.5]</w:t>
      </w:r>
      <w:r w:rsidRPr="00E02D8E">
        <w:rPr>
          <w:rStyle w:val="GeenA"/>
          <w:rFonts w:ascii="Helvetica" w:hAnsi="Helvetica" w:cs="Helvetica"/>
          <w:color w:val="499BC9" w:themeColor="accent1"/>
          <w:lang w:val="nl-NL"/>
        </w:rPr>
        <w:t xml:space="preserve"> </w:t>
      </w:r>
      <w:r w:rsidRPr="00E02D8E">
        <w:rPr>
          <w:rStyle w:val="GeenA"/>
          <w:rFonts w:ascii="Helvetica" w:hAnsi="Helvetica" w:cs="Helvetica"/>
          <w:b/>
          <w:lang w:val="nl-NL"/>
        </w:rPr>
        <w:t xml:space="preserve">Competentieprofiel zelfmanagementeducatie diabetes (NDF 2014) </w:t>
      </w:r>
      <w:r w:rsidRPr="00E02D8E">
        <w:rPr>
          <w:rStyle w:val="GeenA"/>
          <w:rFonts w:ascii="Helvetica" w:hAnsi="Helvetica" w:cs="Helvetica"/>
          <w:color w:val="FF0000"/>
          <w:lang w:val="nl-NL"/>
        </w:rPr>
        <w:t>ook bij Ho 5</w:t>
      </w:r>
    </w:p>
    <w:p w:rsidR="003B6CBC" w:rsidRPr="00E02D8E" w:rsidRDefault="003B6CBC" w:rsidP="003B6CBC">
      <w:pPr>
        <w:spacing w:line="360" w:lineRule="auto"/>
        <w:rPr>
          <w:rStyle w:val="apple-converted-space"/>
          <w:rFonts w:ascii="Helvetica" w:hAnsi="Helvetica"/>
          <w:sz w:val="20"/>
          <w:lang w:val="nl-NL"/>
        </w:rPr>
      </w:pPr>
      <w:r w:rsidRPr="00E02D8E">
        <w:rPr>
          <w:rStyle w:val="apple-converted-space"/>
          <w:rFonts w:ascii="Helvetica" w:hAnsi="Helvetica"/>
          <w:sz w:val="20"/>
          <w:lang w:val="nl-NL"/>
        </w:rPr>
        <w:t>NDF (Nederlandse Diabetes Federatie) (2014). Competentieprofiel zelfmanagement-educatie bij diabetes. Geraadpleegd op:</w:t>
      </w:r>
    </w:p>
    <w:p w:rsidR="003B6CBC" w:rsidRPr="00E02D8E" w:rsidRDefault="003406B8" w:rsidP="003B6CBC">
      <w:pPr>
        <w:spacing w:line="360" w:lineRule="auto"/>
        <w:rPr>
          <w:rStyle w:val="apple-converted-space"/>
          <w:rFonts w:ascii="Helvetica" w:hAnsi="Helvetica"/>
          <w:sz w:val="20"/>
          <w:lang w:val="nl-NL"/>
        </w:rPr>
      </w:pPr>
      <w:hyperlink r:id="rId13" w:history="1">
        <w:r w:rsidR="003B6CBC" w:rsidRPr="00E02D8E">
          <w:rPr>
            <w:rStyle w:val="Hyperlink"/>
            <w:rFonts w:ascii="Helvetica" w:hAnsi="Helvetica"/>
            <w:sz w:val="20"/>
            <w:lang w:val="nl-NL"/>
          </w:rPr>
          <w:t>http://www.zorgstandaarddiabetes.nl/wp-content/uploads/2014/08/2014-08-04-NDF-Competentieprofiel-Zelfmanagement-educatie-DEFINITIEF.pdf</w:t>
        </w:r>
      </w:hyperlink>
    </w:p>
    <w:p w:rsidR="003B6CBC" w:rsidRPr="00E02D8E" w:rsidRDefault="003B6CBC" w:rsidP="003B6CBC">
      <w:pPr>
        <w:pStyle w:val="Tekstopmerking"/>
        <w:spacing w:line="360" w:lineRule="auto"/>
        <w:rPr>
          <w:rStyle w:val="GeenA"/>
          <w:rFonts w:ascii="Helvetica" w:hAnsi="Helvetica" w:cs="Helvetica"/>
          <w:b/>
          <w:color w:val="0070C0"/>
          <w:sz w:val="22"/>
          <w:lang w:val="nl-NL"/>
        </w:rPr>
      </w:pPr>
      <w:r w:rsidRPr="00E02D8E">
        <w:rPr>
          <w:rStyle w:val="GeenA"/>
          <w:rFonts w:ascii="Helvetica" w:hAnsi="Helvetica" w:cs="Helvetica"/>
          <w:b/>
          <w:sz w:val="22"/>
          <w:lang w:val="nl-NL"/>
        </w:rPr>
        <w:t xml:space="preserve">bij paragraaf </w:t>
      </w:r>
      <w:r w:rsidRPr="00E02D8E">
        <w:rPr>
          <w:rStyle w:val="GeenA"/>
          <w:rFonts w:ascii="Helvetica" w:hAnsi="Helvetica" w:cs="Helvetica"/>
          <w:b/>
          <w:color w:val="0070C0"/>
          <w:sz w:val="22"/>
          <w:lang w:val="nl-NL"/>
        </w:rPr>
        <w:t xml:space="preserve">16.2.1 </w:t>
      </w:r>
    </w:p>
    <w:p w:rsidR="003B6CBC" w:rsidRPr="00E02D8E" w:rsidRDefault="003B6CBC" w:rsidP="003B6CBC">
      <w:pPr>
        <w:spacing w:line="360" w:lineRule="auto"/>
        <w:rPr>
          <w:rStyle w:val="Hyperlink"/>
          <w:rFonts w:ascii="Helvetica" w:hAnsi="Helvetica"/>
          <w:sz w:val="20"/>
          <w:lang w:val="nl-NL"/>
        </w:rPr>
      </w:pPr>
    </w:p>
    <w:p w:rsidR="003B6CBC" w:rsidRPr="00E02D8E" w:rsidRDefault="003B6CBC" w:rsidP="003B6CBC">
      <w:pPr>
        <w:spacing w:line="360" w:lineRule="auto"/>
        <w:rPr>
          <w:rStyle w:val="GeenA"/>
          <w:rFonts w:ascii="Helvetica" w:hAnsi="Helvetica" w:cs="Helvetica"/>
          <w:b/>
          <w:lang w:val="nl-NL"/>
        </w:rPr>
      </w:pPr>
      <w:r w:rsidRPr="00E02D8E">
        <w:rPr>
          <w:rStyle w:val="GeenA"/>
          <w:rFonts w:ascii="Helvetica" w:hAnsi="Helvetica" w:cs="Helvetica"/>
          <w:b/>
          <w:color w:val="FF0000"/>
          <w:lang w:val="nl-NL"/>
        </w:rPr>
        <w:t>[DOC16.6]</w:t>
      </w:r>
      <w:r w:rsidRPr="00E02D8E">
        <w:rPr>
          <w:rStyle w:val="GeenA"/>
          <w:rFonts w:ascii="Helvetica" w:hAnsi="Helvetica" w:cs="Helvetica"/>
          <w:color w:val="499BC9" w:themeColor="accent1"/>
          <w:lang w:val="nl-NL"/>
        </w:rPr>
        <w:t xml:space="preserve"> </w:t>
      </w:r>
      <w:r w:rsidRPr="00E02D8E">
        <w:rPr>
          <w:rStyle w:val="GeenA"/>
          <w:rFonts w:ascii="Helvetica" w:hAnsi="Helvetica" w:cs="Helvetica"/>
          <w:b/>
          <w:lang w:val="nl-NL"/>
        </w:rPr>
        <w:t>Handleiding Zorgen voor Zelfzorg (2016)</w:t>
      </w:r>
    </w:p>
    <w:p w:rsidR="003B6CBC" w:rsidRPr="00E02D8E" w:rsidRDefault="003B6CBC" w:rsidP="003B6CBC">
      <w:pPr>
        <w:spacing w:line="360" w:lineRule="auto"/>
        <w:rPr>
          <w:rStyle w:val="Hyperlink1"/>
          <w:rFonts w:ascii="Helvetica" w:hAnsi="Helvetica" w:cs="Helvetica"/>
          <w:color w:val="000000" w:themeColor="text1"/>
          <w:sz w:val="20"/>
          <w:szCs w:val="20"/>
          <w:lang w:val="nl-NL"/>
        </w:rPr>
      </w:pPr>
      <w:r w:rsidRPr="00E02D8E">
        <w:rPr>
          <w:rStyle w:val="apple-converted-space"/>
          <w:rFonts w:ascii="Helvetica" w:hAnsi="Helvetica" w:cs="Helvetica"/>
          <w:color w:val="000000" w:themeColor="text1"/>
          <w:sz w:val="20"/>
          <w:szCs w:val="20"/>
          <w:lang w:val="nl-NL"/>
        </w:rPr>
        <w:t xml:space="preserve">Vilans, Zelfzorg Ondersteund (ZO!), InEen (2015). Handleiding Zorgen voor Zelfzorg: Tips en ervaringen uit de werkplaats zelfmanagement. Geraadpleegd op: </w:t>
      </w:r>
      <w:hyperlink r:id="rId14" w:history="1">
        <w:r w:rsidRPr="00E02D8E">
          <w:rPr>
            <w:rStyle w:val="Hyperlink1"/>
            <w:rFonts w:ascii="Helvetica" w:hAnsi="Helvetica" w:cs="Helvetica"/>
            <w:color w:val="000000" w:themeColor="text1"/>
            <w:sz w:val="20"/>
            <w:szCs w:val="20"/>
            <w:lang w:val="nl-NL"/>
          </w:rPr>
          <w:t>http://www.kennispleinchronischezorg.nl/eerstelijn/zelfmanagement-hulpmiddel-handleiding-zorgen-voor-zelfzorg.html</w:t>
        </w:r>
      </w:hyperlink>
    </w:p>
    <w:p w:rsidR="003B6CBC" w:rsidRPr="00E02D8E" w:rsidRDefault="003B6CBC" w:rsidP="003B6CBC">
      <w:pPr>
        <w:spacing w:line="360" w:lineRule="auto"/>
        <w:rPr>
          <w:rStyle w:val="GeenA"/>
          <w:rFonts w:ascii="Helvetica" w:hAnsi="Helvetica" w:cs="Helvetica"/>
          <w:color w:val="000000" w:themeColor="text1"/>
          <w:sz w:val="20"/>
          <w:szCs w:val="20"/>
          <w:u w:val="single" w:color="0000FF"/>
          <w:lang w:val="nl-NL"/>
        </w:rPr>
      </w:pPr>
      <w:r w:rsidRPr="00E02D8E">
        <w:rPr>
          <w:rStyle w:val="GeenA"/>
          <w:rFonts w:ascii="Helvetica" w:hAnsi="Helvetica" w:cs="Helvetica"/>
          <w:b/>
          <w:lang w:val="nl-NL"/>
        </w:rPr>
        <w:t xml:space="preserve">bij paragraaf </w:t>
      </w:r>
      <w:r w:rsidRPr="00E02D8E">
        <w:rPr>
          <w:rStyle w:val="GeenA"/>
          <w:rFonts w:ascii="Helvetica" w:hAnsi="Helvetica" w:cs="Helvetica"/>
          <w:b/>
          <w:color w:val="0070C0"/>
          <w:lang w:val="nl-NL"/>
        </w:rPr>
        <w:t xml:space="preserve">16.4 </w:t>
      </w:r>
    </w:p>
    <w:p w:rsidR="003B6CBC" w:rsidRPr="00E02D8E" w:rsidRDefault="003B6CBC" w:rsidP="003B6CBC">
      <w:pPr>
        <w:pStyle w:val="Tekstopmerking"/>
        <w:spacing w:line="360" w:lineRule="auto"/>
        <w:rPr>
          <w:rStyle w:val="GeenA"/>
          <w:rFonts w:ascii="Helvetica" w:hAnsi="Helvetica" w:cs="Helvetica"/>
          <w:b/>
          <w:sz w:val="22"/>
          <w:lang w:val="nl-NL"/>
        </w:rPr>
      </w:pPr>
    </w:p>
    <w:p w:rsidR="003B6CBC" w:rsidRPr="00E02D8E" w:rsidRDefault="003B6CBC" w:rsidP="003B6CBC">
      <w:pPr>
        <w:spacing w:after="120" w:line="360" w:lineRule="auto"/>
        <w:rPr>
          <w:rFonts w:ascii="Helvetica" w:hAnsi="Helvetica"/>
          <w:b/>
          <w:lang w:val="nl-NL"/>
        </w:rPr>
      </w:pPr>
      <w:r w:rsidRPr="00E02D8E">
        <w:rPr>
          <w:rStyle w:val="GeenA"/>
          <w:rFonts w:ascii="Helvetica" w:hAnsi="Helvetica" w:cs="Helvetica"/>
          <w:b/>
          <w:color w:val="FF0000"/>
          <w:lang w:val="nl-NL"/>
        </w:rPr>
        <w:t>[DOC16.7]</w:t>
      </w:r>
      <w:r w:rsidRPr="00E02D8E">
        <w:rPr>
          <w:rStyle w:val="GeenA"/>
          <w:rFonts w:ascii="Helvetica" w:hAnsi="Helvetica" w:cs="Helvetica"/>
          <w:color w:val="499BC9" w:themeColor="accent1"/>
          <w:lang w:val="nl-NL"/>
        </w:rPr>
        <w:t xml:space="preserve"> </w:t>
      </w:r>
      <w:r w:rsidRPr="00E02D8E">
        <w:rPr>
          <w:rFonts w:ascii="Helvetica" w:hAnsi="Helvetica"/>
          <w:b/>
          <w:lang w:val="nl-NL"/>
        </w:rPr>
        <w:t xml:space="preserve">Duik niet meteen in oplossingen (Rebel et al. 2015) </w:t>
      </w:r>
    </w:p>
    <w:p w:rsidR="003B6CBC" w:rsidRPr="00E02D8E" w:rsidRDefault="003B6CBC" w:rsidP="003B6CBC">
      <w:pPr>
        <w:spacing w:after="120" w:line="360" w:lineRule="auto"/>
        <w:rPr>
          <w:rFonts w:ascii="Helvetica" w:hAnsi="Helvetica"/>
          <w:sz w:val="20"/>
          <w:lang w:val="nl-NL"/>
        </w:rPr>
      </w:pPr>
      <w:r w:rsidRPr="00E02D8E">
        <w:rPr>
          <w:rStyle w:val="apple-converted-space"/>
          <w:rFonts w:ascii="Helvetica" w:hAnsi="Helvetica"/>
          <w:sz w:val="20"/>
          <w:lang w:val="nl-NL"/>
        </w:rPr>
        <w:t xml:space="preserve">Rebel, M., Vogelzang, F., Jeekel, P. (2015) Duik niet meteen in oplossingen. Tips en ervaringen om te zorgen voor meer zelfzorg. </w:t>
      </w:r>
      <w:r w:rsidRPr="00E02D8E">
        <w:rPr>
          <w:rStyle w:val="apple-converted-space"/>
          <w:rFonts w:ascii="Helvetica" w:hAnsi="Helvetica"/>
          <w:i/>
          <w:iCs/>
          <w:sz w:val="20"/>
          <w:lang w:val="nl-NL"/>
        </w:rPr>
        <w:t>De Eerstelijns</w:t>
      </w:r>
      <w:r w:rsidRPr="00E02D8E">
        <w:rPr>
          <w:rStyle w:val="apple-converted-space"/>
          <w:rFonts w:ascii="Helvetica" w:hAnsi="Helvetica"/>
          <w:sz w:val="20"/>
          <w:lang w:val="nl-NL"/>
        </w:rPr>
        <w:t xml:space="preserve"> (september): 14-15.</w:t>
      </w:r>
    </w:p>
    <w:p w:rsidR="003B6CBC" w:rsidRPr="00E02D8E" w:rsidRDefault="003B6CBC" w:rsidP="003B6CBC">
      <w:pPr>
        <w:spacing w:line="360" w:lineRule="auto"/>
        <w:rPr>
          <w:rStyle w:val="GeenA"/>
          <w:rFonts w:ascii="Helvetica" w:hAnsi="Helvetica" w:cs="Helvetica"/>
          <w:color w:val="000000" w:themeColor="text1"/>
          <w:sz w:val="20"/>
          <w:szCs w:val="20"/>
          <w:u w:val="single" w:color="0000FF"/>
          <w:lang w:val="nl-NL"/>
        </w:rPr>
      </w:pPr>
      <w:r w:rsidRPr="00E02D8E">
        <w:rPr>
          <w:rStyle w:val="GeenA"/>
          <w:rFonts w:ascii="Helvetica" w:hAnsi="Helvetica" w:cs="Helvetica"/>
          <w:b/>
          <w:lang w:val="nl-NL"/>
        </w:rPr>
        <w:t xml:space="preserve">bij paragraaf </w:t>
      </w:r>
      <w:r w:rsidRPr="00E02D8E">
        <w:rPr>
          <w:rStyle w:val="GeenA"/>
          <w:rFonts w:ascii="Helvetica" w:hAnsi="Helvetica" w:cs="Helvetica"/>
          <w:b/>
          <w:color w:val="0070C0"/>
          <w:lang w:val="nl-NL"/>
        </w:rPr>
        <w:t xml:space="preserve">16.4 </w:t>
      </w:r>
    </w:p>
    <w:p w:rsidR="003B6CBC" w:rsidRPr="00E02D8E" w:rsidRDefault="003B6CBC" w:rsidP="003B6CBC">
      <w:pPr>
        <w:pStyle w:val="Tekstopmerking"/>
        <w:spacing w:line="360" w:lineRule="auto"/>
        <w:rPr>
          <w:rFonts w:ascii="Helvetica" w:hAnsi="Helvetica" w:cs="Helvetica"/>
          <w:b/>
          <w:sz w:val="22"/>
          <w:lang w:val="nl-NL"/>
        </w:rPr>
      </w:pPr>
      <w:r w:rsidRPr="00E02D8E">
        <w:rPr>
          <w:rStyle w:val="GeenA"/>
          <w:rFonts w:ascii="Helvetica" w:hAnsi="Helvetica" w:cs="Helvetica"/>
          <w:b/>
          <w:sz w:val="22"/>
          <w:lang w:val="nl-NL"/>
        </w:rPr>
        <w:t xml:space="preserve">bij opdracht </w:t>
      </w:r>
      <w:r w:rsidRPr="00E02D8E">
        <w:rPr>
          <w:rStyle w:val="GeenA"/>
          <w:rFonts w:ascii="Helvetica" w:hAnsi="Helvetica" w:cs="Helvetica"/>
          <w:b/>
          <w:color w:val="0070C0"/>
          <w:sz w:val="22"/>
          <w:lang w:val="nl-NL"/>
        </w:rPr>
        <w:t>16.6</w:t>
      </w:r>
    </w:p>
    <w:p w:rsidR="003B6CBC" w:rsidRPr="00E02D8E" w:rsidRDefault="003B6CBC" w:rsidP="003B6CBC">
      <w:pPr>
        <w:spacing w:line="360" w:lineRule="auto"/>
        <w:rPr>
          <w:rFonts w:ascii="Helvetica" w:hAnsi="Helvetica" w:cs="Helvetica"/>
          <w:color w:val="000000" w:themeColor="text1"/>
          <w:lang w:val="nl-NL"/>
        </w:rPr>
      </w:pPr>
    </w:p>
    <w:p w:rsidR="003B6CBC" w:rsidRPr="00E02D8E" w:rsidRDefault="003B6CBC" w:rsidP="003B6CBC">
      <w:pPr>
        <w:spacing w:line="360" w:lineRule="auto"/>
        <w:rPr>
          <w:rStyle w:val="GeenA"/>
          <w:rFonts w:ascii="Helvetica" w:hAnsi="Helvetica" w:cs="Helvetica"/>
          <w:b/>
          <w:color w:val="000000" w:themeColor="text1"/>
          <w:u w:color="FF0000"/>
          <w:lang w:val="nl-NL"/>
        </w:rPr>
      </w:pPr>
      <w:r w:rsidRPr="00E02D8E">
        <w:rPr>
          <w:rStyle w:val="GeenA"/>
          <w:rFonts w:ascii="Helvetica" w:hAnsi="Helvetica" w:cs="Helvetica"/>
          <w:b/>
          <w:color w:val="FF0000"/>
          <w:lang w:val="nl-NL"/>
        </w:rPr>
        <w:t>[DOC16.8]</w:t>
      </w:r>
      <w:r w:rsidRPr="00E02D8E">
        <w:rPr>
          <w:rStyle w:val="GeenA"/>
          <w:rFonts w:ascii="Helvetica" w:hAnsi="Helvetica" w:cs="Helvetica"/>
          <w:color w:val="499BC9" w:themeColor="accent1"/>
          <w:lang w:val="nl-NL"/>
        </w:rPr>
        <w:t xml:space="preserve"> </w:t>
      </w:r>
      <w:r w:rsidRPr="00E02D8E">
        <w:rPr>
          <w:rStyle w:val="GeenA"/>
          <w:rFonts w:ascii="Helvetica" w:hAnsi="Helvetica" w:cs="Helvetica"/>
          <w:b/>
          <w:lang w:val="nl-NL"/>
        </w:rPr>
        <w:t xml:space="preserve">Infographic </w:t>
      </w:r>
      <w:r w:rsidRPr="00E02D8E">
        <w:rPr>
          <w:rStyle w:val="GeenA"/>
          <w:rFonts w:ascii="Helvetica" w:hAnsi="Helvetica" w:cs="Helvetica"/>
          <w:b/>
          <w:color w:val="000000" w:themeColor="text1"/>
          <w:u w:color="FF0000"/>
          <w:lang w:val="nl-NL"/>
        </w:rPr>
        <w:t>Wie is wie in de wijk (2016)</w:t>
      </w:r>
    </w:p>
    <w:p w:rsidR="003B6CBC" w:rsidRPr="00E02D8E" w:rsidRDefault="003B6CBC" w:rsidP="003B6CBC">
      <w:pPr>
        <w:spacing w:line="360" w:lineRule="auto"/>
        <w:rPr>
          <w:rFonts w:ascii="Helvetica" w:hAnsi="Helvetica" w:cs="Helvetica"/>
          <w:sz w:val="20"/>
          <w:lang w:val="nl-NL"/>
        </w:rPr>
      </w:pPr>
      <w:r w:rsidRPr="00E02D8E">
        <w:rPr>
          <w:rFonts w:ascii="Helvetica" w:hAnsi="Helvetica" w:cs="Helvetica"/>
          <w:sz w:val="20"/>
          <w:lang w:val="nl-NL"/>
        </w:rPr>
        <w:t>Maat, J.W. van de, Poerstamper, M. Nanninga, K., Zwart-Olde, I., Groen, B. de. (2016). Infographic Wie is wie in de wijk. Beter oud. Samenwerken aan wonen, welzijn en zorg.</w:t>
      </w:r>
      <w:r w:rsidRPr="00E02D8E">
        <w:rPr>
          <w:rFonts w:ascii="Helvetica" w:hAnsi="Helvetica" w:cs="Helvetica"/>
          <w:i/>
          <w:sz w:val="20"/>
          <w:lang w:val="nl-NL"/>
        </w:rPr>
        <w:t xml:space="preserve"> </w:t>
      </w:r>
      <w:r w:rsidRPr="00E02D8E">
        <w:rPr>
          <w:rFonts w:ascii="Helvetica" w:hAnsi="Helvetica" w:cs="Helvetica"/>
          <w:sz w:val="20"/>
          <w:lang w:val="nl-NL"/>
        </w:rPr>
        <w:t xml:space="preserve">Movisie, Vilans. Geraadpleegd op: </w:t>
      </w:r>
      <w:hyperlink r:id="rId15" w:history="1">
        <w:r w:rsidRPr="00E02D8E">
          <w:rPr>
            <w:rStyle w:val="Hyperlink"/>
            <w:rFonts w:ascii="Helvetica" w:hAnsi="Helvetica" w:cs="Helvetica"/>
            <w:sz w:val="20"/>
            <w:lang w:val="nl-NL"/>
          </w:rPr>
          <w:t>http://www.vilans.nl/docs/vilans/publicaties/publicatie-infographic-wie-is-wie-in-de-wijk.pdf</w:t>
        </w:r>
      </w:hyperlink>
      <w:r w:rsidRPr="00E02D8E">
        <w:rPr>
          <w:rFonts w:ascii="Helvetica" w:hAnsi="Helvetica" w:cs="Helvetica"/>
          <w:sz w:val="20"/>
          <w:lang w:val="nl-NL"/>
        </w:rPr>
        <w:t xml:space="preserve"> </w:t>
      </w:r>
    </w:p>
    <w:p w:rsidR="003B6CBC" w:rsidRPr="00E02D8E" w:rsidRDefault="003B6CBC" w:rsidP="003B6CBC">
      <w:pPr>
        <w:pStyle w:val="Tekstopmerking"/>
        <w:spacing w:line="360" w:lineRule="auto"/>
        <w:rPr>
          <w:rFonts w:ascii="Helvetica" w:hAnsi="Helvetica" w:cs="Helvetica"/>
          <w:b/>
          <w:sz w:val="22"/>
          <w:lang w:val="nl-NL"/>
        </w:rPr>
      </w:pPr>
      <w:r w:rsidRPr="00E02D8E">
        <w:rPr>
          <w:rStyle w:val="GeenA"/>
          <w:rFonts w:ascii="Helvetica" w:hAnsi="Helvetica" w:cs="Helvetica"/>
          <w:b/>
          <w:sz w:val="22"/>
          <w:lang w:val="nl-NL"/>
        </w:rPr>
        <w:t xml:space="preserve">bij opdracht </w:t>
      </w:r>
      <w:r w:rsidRPr="00E02D8E">
        <w:rPr>
          <w:rStyle w:val="GeenA"/>
          <w:rFonts w:ascii="Helvetica" w:hAnsi="Helvetica" w:cs="Helvetica"/>
          <w:b/>
          <w:color w:val="0070C0"/>
          <w:sz w:val="22"/>
          <w:lang w:val="nl-NL"/>
        </w:rPr>
        <w:t>16.2 // 16/3</w:t>
      </w:r>
    </w:p>
    <w:p w:rsidR="003B6CBC" w:rsidRPr="00E02D8E" w:rsidRDefault="003B6CBC" w:rsidP="003B6CBC">
      <w:pPr>
        <w:spacing w:line="360" w:lineRule="auto"/>
        <w:rPr>
          <w:rStyle w:val="GeenA"/>
          <w:rFonts w:ascii="Helvetica" w:hAnsi="Helvetica" w:cs="Helvetica"/>
          <w:b/>
          <w:color w:val="FF0000"/>
          <w:lang w:val="nl-NL"/>
        </w:rPr>
      </w:pPr>
    </w:p>
    <w:p w:rsidR="003B6CBC" w:rsidRPr="00E02D8E" w:rsidRDefault="003B6CBC" w:rsidP="003B6CBC">
      <w:pPr>
        <w:spacing w:line="360" w:lineRule="auto"/>
        <w:rPr>
          <w:rStyle w:val="GeenA"/>
          <w:rFonts w:ascii="Helvetica" w:hAnsi="Helvetica" w:cs="Helvetica"/>
          <w:b/>
          <w:color w:val="000000" w:themeColor="text1"/>
          <w:u w:color="FF0000"/>
          <w:lang w:val="nl-NL"/>
        </w:rPr>
      </w:pPr>
      <w:r w:rsidRPr="00E02D8E">
        <w:rPr>
          <w:rStyle w:val="GeenA"/>
          <w:rFonts w:ascii="Helvetica" w:hAnsi="Helvetica" w:cs="Helvetica"/>
          <w:b/>
          <w:color w:val="FF0000"/>
          <w:lang w:val="nl-NL"/>
        </w:rPr>
        <w:t>[DOC16.9]</w:t>
      </w:r>
      <w:r w:rsidRPr="00E02D8E">
        <w:rPr>
          <w:rStyle w:val="GeenA"/>
          <w:rFonts w:ascii="Helvetica" w:hAnsi="Helvetica" w:cs="Helvetica"/>
          <w:color w:val="499BC9" w:themeColor="accent1"/>
          <w:lang w:val="nl-NL"/>
        </w:rPr>
        <w:t xml:space="preserve"> </w:t>
      </w:r>
      <w:r w:rsidRPr="00E02D8E">
        <w:rPr>
          <w:rStyle w:val="GeenA"/>
          <w:rFonts w:ascii="Helvetica" w:hAnsi="Helvetica" w:cs="Helvetica"/>
          <w:b/>
          <w:lang w:val="nl-NL"/>
        </w:rPr>
        <w:t xml:space="preserve">Meetinstrument teamklimaat TCI – verkorte versie </w:t>
      </w:r>
    </w:p>
    <w:p w:rsidR="003B6CBC" w:rsidRPr="00E02D8E" w:rsidRDefault="003B6CBC" w:rsidP="003B6CBC">
      <w:pPr>
        <w:pStyle w:val="Tekstopmerking"/>
        <w:spacing w:line="360" w:lineRule="auto"/>
        <w:rPr>
          <w:rFonts w:ascii="Helvetica" w:hAnsi="Helvetica" w:cs="Helvetica"/>
          <w:b/>
          <w:sz w:val="22"/>
          <w:lang w:val="nl-NL"/>
        </w:rPr>
      </w:pPr>
      <w:r w:rsidRPr="00E02D8E">
        <w:rPr>
          <w:rStyle w:val="GeenA"/>
          <w:rFonts w:ascii="Helvetica" w:hAnsi="Helvetica" w:cs="Helvetica"/>
          <w:b/>
          <w:sz w:val="22"/>
          <w:lang w:val="nl-NL"/>
        </w:rPr>
        <w:t xml:space="preserve">bij opdracht </w:t>
      </w:r>
      <w:r w:rsidRPr="00E02D8E">
        <w:rPr>
          <w:rStyle w:val="GeenA"/>
          <w:rFonts w:ascii="Helvetica" w:hAnsi="Helvetica" w:cs="Helvetica"/>
          <w:b/>
          <w:color w:val="0070C0"/>
          <w:sz w:val="22"/>
          <w:lang w:val="nl-NL"/>
        </w:rPr>
        <w:t>16.7</w:t>
      </w:r>
    </w:p>
    <w:p w:rsidR="003B6CBC" w:rsidRPr="00E02D8E" w:rsidRDefault="003B6CBC" w:rsidP="003B6CBC">
      <w:pPr>
        <w:spacing w:line="360" w:lineRule="auto"/>
        <w:rPr>
          <w:rStyle w:val="GeenA"/>
          <w:rFonts w:ascii="Helvetica" w:hAnsi="Helvetica" w:cs="Helvetica"/>
          <w:b/>
          <w:color w:val="FF0000"/>
          <w:lang w:val="nl-NL"/>
        </w:rPr>
      </w:pPr>
    </w:p>
    <w:p w:rsidR="003B6CBC" w:rsidRPr="00E02D8E" w:rsidRDefault="003B6CBC" w:rsidP="003B6CBC">
      <w:pPr>
        <w:spacing w:line="360" w:lineRule="auto"/>
        <w:rPr>
          <w:rStyle w:val="GeenA"/>
          <w:rFonts w:ascii="Helvetica" w:hAnsi="Helvetica" w:cs="Helvetica"/>
          <w:b/>
          <w:lang w:val="nl-NL"/>
        </w:rPr>
      </w:pPr>
      <w:r w:rsidRPr="00E02D8E">
        <w:rPr>
          <w:rStyle w:val="GeenA"/>
          <w:rFonts w:ascii="Helvetica" w:hAnsi="Helvetica" w:cs="Helvetica"/>
          <w:b/>
          <w:color w:val="FF0000"/>
          <w:lang w:val="nl-NL"/>
        </w:rPr>
        <w:t>[DOC16.10]</w:t>
      </w:r>
      <w:r w:rsidRPr="00E02D8E">
        <w:rPr>
          <w:rStyle w:val="GeenA"/>
          <w:rFonts w:ascii="Helvetica" w:hAnsi="Helvetica" w:cs="Helvetica"/>
          <w:color w:val="499BC9" w:themeColor="accent1"/>
          <w:lang w:val="nl-NL"/>
        </w:rPr>
        <w:t xml:space="preserve"> </w:t>
      </w:r>
      <w:r w:rsidRPr="00E02D8E">
        <w:rPr>
          <w:rStyle w:val="GeenA"/>
          <w:rFonts w:ascii="Helvetica" w:hAnsi="Helvetica" w:cs="Helvetica"/>
          <w:b/>
          <w:lang w:val="nl-NL"/>
        </w:rPr>
        <w:t xml:space="preserve">Meten van teamklimaat (Ouwens et al. 2009) </w:t>
      </w:r>
    </w:p>
    <w:p w:rsidR="003B6CBC" w:rsidRPr="00E02D8E" w:rsidRDefault="003B6CBC" w:rsidP="003B6CBC">
      <w:pPr>
        <w:rPr>
          <w:rFonts w:ascii="Helvetica" w:eastAsia="Calibri" w:hAnsi="Helvetica" w:cs="Helvetica"/>
          <w:sz w:val="20"/>
          <w:lang w:val="nl-NL"/>
        </w:rPr>
      </w:pPr>
      <w:r w:rsidRPr="00E02D8E">
        <w:rPr>
          <w:rFonts w:ascii="Helvetica" w:eastAsia="Calibri" w:hAnsi="Helvetica" w:cs="Helvetica"/>
          <w:sz w:val="20"/>
          <w:lang w:val="nl-NL"/>
        </w:rPr>
        <w:t xml:space="preserve">Ouwens, M., Hulscher, M., Wollersheim, H. (2009). Meten van teamklimaat. </w:t>
      </w:r>
      <w:r w:rsidRPr="00E02D8E">
        <w:rPr>
          <w:rFonts w:ascii="Helvetica" w:eastAsia="Calibri" w:hAnsi="Helvetica" w:cs="Helvetica"/>
          <w:i/>
          <w:sz w:val="20"/>
          <w:lang w:val="nl-NL"/>
        </w:rPr>
        <w:t>Kwaliteit in zorg 4</w:t>
      </w:r>
      <w:r w:rsidRPr="00E02D8E">
        <w:rPr>
          <w:rFonts w:ascii="Helvetica" w:eastAsia="Calibri" w:hAnsi="Helvetica" w:cs="Helvetica"/>
          <w:sz w:val="20"/>
          <w:lang w:val="nl-NL"/>
        </w:rPr>
        <w:t>, 14-18.</w:t>
      </w:r>
    </w:p>
    <w:p w:rsidR="003B6CBC" w:rsidRPr="00E02D8E" w:rsidRDefault="003B6CBC" w:rsidP="003B6CBC">
      <w:pPr>
        <w:pStyle w:val="Tekstopmerking"/>
        <w:spacing w:line="360" w:lineRule="auto"/>
        <w:rPr>
          <w:rFonts w:ascii="Helvetica" w:hAnsi="Helvetica" w:cs="Helvetica"/>
          <w:b/>
          <w:sz w:val="22"/>
          <w:lang w:val="nl-NL"/>
        </w:rPr>
      </w:pPr>
      <w:r w:rsidRPr="00E02D8E">
        <w:rPr>
          <w:rStyle w:val="GeenA"/>
          <w:rFonts w:ascii="Helvetica" w:hAnsi="Helvetica" w:cs="Helvetica"/>
          <w:b/>
          <w:sz w:val="22"/>
          <w:lang w:val="nl-NL"/>
        </w:rPr>
        <w:t xml:space="preserve">bij opdracht </w:t>
      </w:r>
      <w:r w:rsidRPr="00E02D8E">
        <w:rPr>
          <w:rStyle w:val="GeenA"/>
          <w:rFonts w:ascii="Helvetica" w:hAnsi="Helvetica" w:cs="Helvetica"/>
          <w:b/>
          <w:color w:val="0070C0"/>
          <w:sz w:val="22"/>
          <w:lang w:val="nl-NL"/>
        </w:rPr>
        <w:t>16.7</w:t>
      </w:r>
    </w:p>
    <w:p w:rsidR="003B6CBC" w:rsidRPr="00E02D8E" w:rsidRDefault="003B6CBC" w:rsidP="003B6CBC">
      <w:pPr>
        <w:spacing w:line="360" w:lineRule="auto"/>
        <w:rPr>
          <w:rStyle w:val="GeenA"/>
          <w:rFonts w:ascii="Helvetica" w:hAnsi="Helvetica" w:cs="Helvetica"/>
          <w:b/>
          <w:color w:val="000000" w:themeColor="text1"/>
          <w:u w:color="FF0000"/>
          <w:lang w:val="nl-NL"/>
        </w:rPr>
      </w:pPr>
    </w:p>
    <w:p w:rsidR="003B6CBC" w:rsidRPr="00E02D8E" w:rsidRDefault="003B6CBC" w:rsidP="003B6CBC">
      <w:pPr>
        <w:spacing w:line="360" w:lineRule="auto"/>
        <w:rPr>
          <w:rStyle w:val="GeenA"/>
          <w:rFonts w:ascii="Helvetica" w:hAnsi="Helvetica" w:cs="Helvetica"/>
          <w:b/>
          <w:lang w:val="nl-NL"/>
        </w:rPr>
      </w:pPr>
      <w:r w:rsidRPr="00E02D8E">
        <w:rPr>
          <w:rStyle w:val="GeenA"/>
          <w:rFonts w:ascii="Helvetica" w:hAnsi="Helvetica" w:cs="Helvetica"/>
          <w:b/>
          <w:color w:val="FF0000"/>
          <w:lang w:val="nl-NL"/>
        </w:rPr>
        <w:t>[DOC16.11]</w:t>
      </w:r>
      <w:r w:rsidRPr="00E02D8E">
        <w:rPr>
          <w:rStyle w:val="GeenA"/>
          <w:rFonts w:ascii="Helvetica" w:hAnsi="Helvetica" w:cs="Helvetica"/>
          <w:color w:val="499BC9" w:themeColor="accent1"/>
          <w:lang w:val="nl-NL"/>
        </w:rPr>
        <w:t xml:space="preserve"> </w:t>
      </w:r>
      <w:r w:rsidRPr="00E02D8E">
        <w:rPr>
          <w:rStyle w:val="GeenA"/>
          <w:rFonts w:ascii="Helvetica" w:hAnsi="Helvetica" w:cs="Helvetica"/>
          <w:b/>
          <w:lang w:val="nl-NL"/>
        </w:rPr>
        <w:t xml:space="preserve">Artikel Strating &amp; Nieboer TCI – verkorte versie </w:t>
      </w:r>
    </w:p>
    <w:p w:rsidR="003B6CBC" w:rsidRPr="00E02D8E" w:rsidRDefault="003B6CBC" w:rsidP="003B6CBC">
      <w:pPr>
        <w:spacing w:line="360" w:lineRule="auto"/>
        <w:rPr>
          <w:rStyle w:val="GeenA"/>
          <w:rFonts w:ascii="Helvetica" w:hAnsi="Helvetica" w:cs="Helvetica"/>
          <w:color w:val="000000" w:themeColor="text1"/>
          <w:sz w:val="20"/>
          <w:u w:color="FF0000"/>
          <w:lang w:val="nl-NL"/>
        </w:rPr>
      </w:pPr>
      <w:r w:rsidRPr="00E02D8E">
        <w:rPr>
          <w:rStyle w:val="GeenA"/>
          <w:rFonts w:ascii="Helvetica" w:hAnsi="Helvetica" w:cs="Helvetica"/>
          <w:color w:val="000000" w:themeColor="text1"/>
          <w:sz w:val="20"/>
          <w:u w:color="FF0000"/>
          <w:lang w:val="nl-NL"/>
        </w:rPr>
        <w:t xml:space="preserve">Strating, M.M.H., &amp; Nieboer, A.P. (2009). </w:t>
      </w:r>
      <w:r w:rsidRPr="00647071">
        <w:rPr>
          <w:rStyle w:val="GeenA"/>
          <w:rFonts w:ascii="Helvetica" w:hAnsi="Helvetica" w:cs="Helvetica"/>
          <w:color w:val="000000" w:themeColor="text1"/>
          <w:sz w:val="20"/>
          <w:u w:color="FF0000"/>
        </w:rPr>
        <w:t xml:space="preserve">Psychometric test of the Team Climate Inventory-short version investigated in Dutch quality improvement teams. </w:t>
      </w:r>
      <w:r w:rsidRPr="00E02D8E">
        <w:rPr>
          <w:rStyle w:val="GeenA"/>
          <w:rFonts w:ascii="Helvetica" w:hAnsi="Helvetica" w:cs="Helvetica"/>
          <w:i/>
          <w:color w:val="000000" w:themeColor="text1"/>
          <w:sz w:val="20"/>
          <w:u w:color="FF0000"/>
          <w:lang w:val="nl-NL"/>
        </w:rPr>
        <w:t>BMC Health Services Research 9</w:t>
      </w:r>
      <w:r w:rsidRPr="00E02D8E">
        <w:rPr>
          <w:rStyle w:val="GeenA"/>
          <w:rFonts w:ascii="Helvetica" w:hAnsi="Helvetica" w:cs="Helvetica"/>
          <w:color w:val="000000" w:themeColor="text1"/>
          <w:sz w:val="20"/>
          <w:u w:color="FF0000"/>
          <w:lang w:val="nl-NL"/>
        </w:rPr>
        <w:t>,126.</w:t>
      </w:r>
    </w:p>
    <w:p w:rsidR="003B6CBC" w:rsidRPr="00E02D8E" w:rsidRDefault="003B6CBC" w:rsidP="003B6CBC">
      <w:pPr>
        <w:pStyle w:val="Tekstopmerking"/>
        <w:spacing w:line="360" w:lineRule="auto"/>
        <w:rPr>
          <w:rFonts w:ascii="Helvetica" w:hAnsi="Helvetica" w:cs="Helvetica"/>
          <w:b/>
          <w:sz w:val="22"/>
          <w:lang w:val="nl-NL"/>
        </w:rPr>
      </w:pPr>
      <w:r w:rsidRPr="00E02D8E">
        <w:rPr>
          <w:rStyle w:val="GeenA"/>
          <w:rFonts w:ascii="Helvetica" w:hAnsi="Helvetica" w:cs="Helvetica"/>
          <w:b/>
          <w:sz w:val="22"/>
          <w:lang w:val="nl-NL"/>
        </w:rPr>
        <w:t xml:space="preserve">bij opdracht </w:t>
      </w:r>
      <w:r w:rsidRPr="00E02D8E">
        <w:rPr>
          <w:rStyle w:val="GeenA"/>
          <w:rFonts w:ascii="Helvetica" w:hAnsi="Helvetica" w:cs="Helvetica"/>
          <w:b/>
          <w:color w:val="0070C0"/>
          <w:sz w:val="22"/>
          <w:lang w:val="nl-NL"/>
        </w:rPr>
        <w:t>16.7</w:t>
      </w:r>
    </w:p>
    <w:p w:rsidR="003B6CBC" w:rsidRPr="00E02D8E" w:rsidRDefault="003B6CBC" w:rsidP="003B6CBC">
      <w:pPr>
        <w:spacing w:line="360" w:lineRule="auto"/>
        <w:rPr>
          <w:rFonts w:ascii="Helvetica" w:hAnsi="Helvetica" w:cs="Helvetica"/>
          <w:b/>
          <w:color w:val="000000" w:themeColor="text1"/>
          <w:lang w:val="nl-NL"/>
        </w:rPr>
      </w:pPr>
    </w:p>
    <w:p w:rsidR="003B6CBC" w:rsidRPr="00E02D8E" w:rsidRDefault="003B6CBC" w:rsidP="003B6CBC">
      <w:pPr>
        <w:spacing w:line="360" w:lineRule="auto"/>
        <w:rPr>
          <w:rFonts w:ascii="Helvetica" w:hAnsi="Helvetica" w:cs="Helvetica"/>
          <w:b/>
          <w:color w:val="000000" w:themeColor="text1"/>
          <w:lang w:val="nl-NL"/>
        </w:rPr>
      </w:pPr>
    </w:p>
    <w:p w:rsidR="003B6CBC" w:rsidRPr="00E02D8E" w:rsidRDefault="003B6CBC" w:rsidP="003B6CBC">
      <w:pPr>
        <w:spacing w:line="360" w:lineRule="auto"/>
        <w:rPr>
          <w:rFonts w:ascii="Helvetica" w:hAnsi="Helvetica" w:cs="Helvetica"/>
          <w:b/>
          <w:color w:val="000000" w:themeColor="text1"/>
          <w:lang w:val="nl-NL"/>
        </w:rPr>
      </w:pPr>
      <w:r w:rsidRPr="00E02D8E">
        <w:rPr>
          <w:rFonts w:ascii="Helvetica" w:hAnsi="Helvetica" w:cs="Helvetica"/>
          <w:b/>
          <w:color w:val="000000" w:themeColor="text1"/>
          <w:lang w:val="nl-NL"/>
        </w:rPr>
        <w:lastRenderedPageBreak/>
        <w:t>VIDEO’S  (de meeste video’s zijn auteursrechtelijk beschermd en alleen toegankelijk via de website van BSL)</w:t>
      </w:r>
    </w:p>
    <w:p w:rsidR="003B6CBC" w:rsidRPr="00E02D8E" w:rsidRDefault="003B6CBC" w:rsidP="003B6CBC">
      <w:pPr>
        <w:spacing w:line="360" w:lineRule="auto"/>
        <w:rPr>
          <w:rFonts w:ascii="Helvetica" w:hAnsi="Helvetica" w:cs="Helvetica"/>
          <w:b/>
          <w:color w:val="000000" w:themeColor="text1"/>
          <w:lang w:val="nl-NL"/>
        </w:rPr>
      </w:pPr>
    </w:p>
    <w:p w:rsidR="003B6CBC" w:rsidRPr="00E02D8E" w:rsidRDefault="003B6CBC" w:rsidP="003B6CBC">
      <w:pPr>
        <w:spacing w:line="360" w:lineRule="auto"/>
        <w:rPr>
          <w:rFonts w:ascii="Helvetica" w:hAnsi="Helvetica" w:cs="Helvetica"/>
          <w:b/>
          <w:color w:val="000000" w:themeColor="text1"/>
          <w:lang w:val="nl-NL"/>
        </w:rPr>
      </w:pPr>
    </w:p>
    <w:p w:rsidR="003B6CBC" w:rsidRPr="00E02D8E" w:rsidRDefault="003B6CBC" w:rsidP="003B6CBC">
      <w:pPr>
        <w:rPr>
          <w:rFonts w:ascii="Helvetica" w:hAnsi="Helvetica"/>
          <w:lang w:val="nl-NL"/>
        </w:rPr>
      </w:pPr>
      <w:r w:rsidRPr="00E02D8E">
        <w:rPr>
          <w:rFonts w:ascii="Helvetica" w:eastAsia="Helvetica" w:hAnsi="Helvetica" w:cs="Helvetica"/>
          <w:b/>
          <w:color w:val="0070C0"/>
          <w:u w:color="231F20"/>
          <w:lang w:val="nl-NL"/>
        </w:rPr>
        <w:t xml:space="preserve">Video: </w:t>
      </w:r>
      <w:r w:rsidRPr="00E02D8E">
        <w:rPr>
          <w:rFonts w:ascii="Helvetica" w:eastAsia="Helvetica" w:hAnsi="Helvetica" w:cs="Helvetica"/>
          <w:color w:val="0070C0"/>
          <w:u w:color="231F20"/>
          <w:lang w:val="nl-NL"/>
        </w:rPr>
        <w:t>Ondersteuning Zelfzorg</w:t>
      </w:r>
    </w:p>
    <w:p w:rsidR="003B6CBC" w:rsidRPr="00E02D8E" w:rsidRDefault="003B6CBC" w:rsidP="003B6CBC">
      <w:pPr>
        <w:rPr>
          <w:rFonts w:ascii="Helvetica" w:eastAsia="Helvetica" w:hAnsi="Helvetica" w:cs="Helvetica"/>
          <w:color w:val="0070C0"/>
          <w:u w:color="231F20"/>
          <w:lang w:val="nl-NL"/>
        </w:rPr>
      </w:pPr>
      <w:r w:rsidRPr="00E02D8E">
        <w:rPr>
          <w:rFonts w:ascii="Helvetica" w:eastAsia="Helvetica" w:hAnsi="Helvetica" w:cs="Helvetica"/>
          <w:color w:val="0070C0"/>
          <w:u w:color="231F20"/>
          <w:lang w:val="nl-NL"/>
        </w:rPr>
        <w:t>Raedelijn</w:t>
      </w:r>
    </w:p>
    <w:p w:rsidR="003B6CBC" w:rsidRPr="00E02D8E" w:rsidRDefault="003B6CBC" w:rsidP="003B6CBC">
      <w:pPr>
        <w:pStyle w:val="Tekstopmerking"/>
        <w:spacing w:line="360" w:lineRule="auto"/>
        <w:rPr>
          <w:rFonts w:ascii="Helvetica" w:hAnsi="Helvetica" w:cs="Helvetica"/>
          <w:b/>
          <w:color w:val="0070C0"/>
          <w:sz w:val="22"/>
          <w:lang w:val="nl-NL"/>
        </w:rPr>
      </w:pPr>
      <w:r w:rsidRPr="00E02D8E">
        <w:rPr>
          <w:rStyle w:val="GeenA"/>
          <w:rFonts w:ascii="Helvetica" w:hAnsi="Helvetica" w:cs="Helvetica"/>
          <w:b/>
          <w:sz w:val="22"/>
          <w:lang w:val="nl-NL"/>
        </w:rPr>
        <w:t xml:space="preserve">bij opdracht </w:t>
      </w:r>
      <w:r w:rsidRPr="00E02D8E">
        <w:rPr>
          <w:rStyle w:val="GeenA"/>
          <w:rFonts w:ascii="Helvetica" w:hAnsi="Helvetica" w:cs="Helvetica"/>
          <w:b/>
          <w:color w:val="0070C0"/>
          <w:sz w:val="22"/>
          <w:lang w:val="nl-NL"/>
        </w:rPr>
        <w:t>16.1</w:t>
      </w:r>
    </w:p>
    <w:p w:rsidR="003B6CBC" w:rsidRPr="00E02D8E" w:rsidRDefault="003B6CBC" w:rsidP="003B6CBC">
      <w:pPr>
        <w:pStyle w:val="Tekstopmerking"/>
        <w:spacing w:line="360" w:lineRule="auto"/>
        <w:rPr>
          <w:rFonts w:ascii="Helvetica" w:hAnsi="Helvetica" w:cs="Helvetica"/>
          <w:lang w:val="nl-NL"/>
        </w:rPr>
      </w:pPr>
    </w:p>
    <w:p w:rsidR="003B6CBC" w:rsidRPr="00E02D8E" w:rsidRDefault="003B6CBC" w:rsidP="003B6CBC">
      <w:pPr>
        <w:spacing w:line="360" w:lineRule="auto"/>
        <w:rPr>
          <w:rFonts w:ascii="Helvetica" w:eastAsia="Helvetica" w:hAnsi="Helvetica" w:cs="Helvetica"/>
          <w:color w:val="FF0000"/>
          <w:u w:color="231F20"/>
          <w:lang w:val="nl-NL"/>
        </w:rPr>
      </w:pPr>
      <w:r w:rsidRPr="00E02D8E">
        <w:rPr>
          <w:rFonts w:ascii="Helvetica" w:eastAsia="Helvetica" w:hAnsi="Helvetica" w:cs="Helvetica"/>
          <w:b/>
          <w:color w:val="0070C0"/>
          <w:u w:color="231F20"/>
          <w:lang w:val="nl-NL" w:eastAsia="nl-NL"/>
        </w:rPr>
        <w:t xml:space="preserve">Video: </w:t>
      </w:r>
      <w:r w:rsidRPr="00E02D8E">
        <w:rPr>
          <w:rFonts w:ascii="Helvetica" w:eastAsia="Helvetica" w:hAnsi="Helvetica" w:cs="Helvetica"/>
          <w:color w:val="0070C0"/>
          <w:u w:color="231F20"/>
          <w:lang w:val="nl-NL"/>
        </w:rPr>
        <w:t xml:space="preserve">Meneer Feenstra </w:t>
      </w:r>
      <w:r w:rsidRPr="00E02D8E">
        <w:rPr>
          <w:rFonts w:ascii="Helvetica" w:eastAsia="Helvetica" w:hAnsi="Helvetica" w:cs="Helvetica"/>
          <w:color w:val="FF0000"/>
          <w:u w:color="231F20"/>
          <w:lang w:val="nl-NL"/>
        </w:rPr>
        <w:t>ook bij Ho 2</w:t>
      </w:r>
    </w:p>
    <w:p w:rsidR="003B6CBC" w:rsidRPr="00105766" w:rsidRDefault="003B6CBC" w:rsidP="003B6CBC">
      <w:pPr>
        <w:rPr>
          <w:rFonts w:ascii="Helvetica" w:eastAsia="Helvetica" w:hAnsi="Helvetica" w:cs="Helvetica"/>
          <w:u w:color="231F20"/>
        </w:rPr>
      </w:pPr>
      <w:r w:rsidRPr="00105766">
        <w:rPr>
          <w:rFonts w:ascii="Helvetica" w:eastAsia="Helvetica" w:hAnsi="Helvetica" w:cs="Helvetica"/>
          <w:u w:color="231F20"/>
        </w:rPr>
        <w:t>Portret</w:t>
      </w:r>
      <w:r w:rsidRPr="00105766">
        <w:rPr>
          <w:rFonts w:ascii="Helvetica" w:eastAsia="Helvetica" w:hAnsi="Helvetica" w:cs="Helvetica"/>
          <w:u w:color="231F20"/>
        </w:rPr>
        <w:tab/>
      </w:r>
      <w:r>
        <w:rPr>
          <w:rFonts w:ascii="Helvetica" w:eastAsia="Helvetica" w:hAnsi="Helvetica" w:cs="Helvetica"/>
          <w:u w:color="231F20"/>
        </w:rPr>
        <w:t>(</w:t>
      </w:r>
      <w:r w:rsidRPr="00105766">
        <w:rPr>
          <w:rFonts w:ascii="Helvetica" w:eastAsia="Helvetica" w:hAnsi="Helvetica" w:cs="Helvetica"/>
          <w:u w:color="231F20"/>
        </w:rPr>
        <w:t>Reed Business Education 2012</w:t>
      </w:r>
      <w:r>
        <w:rPr>
          <w:rFonts w:ascii="Helvetica" w:eastAsia="Helvetica" w:hAnsi="Helvetica" w:cs="Helvetica"/>
          <w:u w:color="231F20"/>
        </w:rPr>
        <w:t>)</w:t>
      </w:r>
    </w:p>
    <w:p w:rsidR="003B6CBC" w:rsidRPr="00105766" w:rsidRDefault="003B6CBC" w:rsidP="003B6CBC">
      <w:pPr>
        <w:pStyle w:val="Tekstopmerking"/>
        <w:spacing w:line="360" w:lineRule="auto"/>
        <w:rPr>
          <w:rFonts w:ascii="Helvetica" w:hAnsi="Helvetica" w:cs="Helvetica"/>
          <w:b/>
          <w:sz w:val="22"/>
        </w:rPr>
      </w:pPr>
      <w:r w:rsidRPr="00105766">
        <w:rPr>
          <w:rStyle w:val="GeenA"/>
          <w:rFonts w:ascii="Helvetica" w:hAnsi="Helvetica" w:cs="Helvetica"/>
          <w:b/>
          <w:sz w:val="22"/>
        </w:rPr>
        <w:t xml:space="preserve">bij opdracht </w:t>
      </w:r>
      <w:r w:rsidRPr="00885C83">
        <w:rPr>
          <w:rStyle w:val="GeenA"/>
          <w:rFonts w:ascii="Helvetica" w:hAnsi="Helvetica" w:cs="Helvetica"/>
          <w:b/>
          <w:color w:val="0070C0"/>
          <w:sz w:val="22"/>
        </w:rPr>
        <w:t>16.</w:t>
      </w:r>
      <w:r>
        <w:rPr>
          <w:rStyle w:val="GeenA"/>
          <w:rFonts w:ascii="Helvetica" w:hAnsi="Helvetica" w:cs="Helvetica"/>
          <w:b/>
          <w:color w:val="0070C0"/>
          <w:sz w:val="22"/>
        </w:rPr>
        <w:t>2</w:t>
      </w:r>
    </w:p>
    <w:p w:rsidR="003B6CBC" w:rsidRPr="007909C5" w:rsidRDefault="003B6CBC" w:rsidP="003B6CBC">
      <w:pPr>
        <w:pStyle w:val="Tekstopmerking"/>
        <w:spacing w:line="360" w:lineRule="auto"/>
        <w:rPr>
          <w:rFonts w:ascii="Helvetica" w:hAnsi="Helvetica" w:cs="Helvetica"/>
        </w:rPr>
      </w:pPr>
    </w:p>
    <w:p w:rsidR="008A6330" w:rsidRDefault="008A6330">
      <w:pPr>
        <w:rPr>
          <w:rFonts w:ascii="Helvetica" w:hAnsi="Helvetica" w:cs="Arial Unicode MS"/>
          <w:color w:val="000000"/>
          <w:sz w:val="22"/>
          <w:szCs w:val="22"/>
          <w:u w:color="000000"/>
          <w:lang w:val="nl-NL" w:eastAsia="nl-NL"/>
        </w:rPr>
      </w:pPr>
    </w:p>
    <w:sectPr w:rsidR="008A6330" w:rsidSect="003F71D7">
      <w:footerReference w:type="default" r:id="rId16"/>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06B8" w:rsidRDefault="003406B8">
      <w:r>
        <w:separator/>
      </w:r>
    </w:p>
  </w:endnote>
  <w:endnote w:type="continuationSeparator" w:id="0">
    <w:p w:rsidR="003406B8" w:rsidRDefault="00340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w:altName w:val="Myriad Pro"/>
    <w:charset w:val="00"/>
    <w:family w:val="auto"/>
    <w:pitch w:val="variable"/>
    <w:sig w:usb0="00000003" w:usb1="500079DB" w:usb2="00000010" w:usb3="00000000" w:csb0="00000001" w:csb1="00000000"/>
  </w:font>
  <w:font w:name="Helvetica">
    <w:panose1 w:val="020B0604020202020204"/>
    <w:charset w:val="00"/>
    <w:family w:val="swiss"/>
    <w:notTrueType/>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DD2" w:rsidRPr="00B0484A" w:rsidRDefault="008A6330" w:rsidP="008A6330">
    <w:pPr>
      <w:pStyle w:val="Voettekst"/>
      <w:jc w:val="center"/>
      <w:rPr>
        <w:lang w:val="nl-NL"/>
      </w:rPr>
    </w:pPr>
    <w:r>
      <w:rPr>
        <w:noProof/>
        <w:lang w:val="nl-NL"/>
      </w:rPr>
      <w:drawing>
        <wp:anchor distT="0" distB="0" distL="114300" distR="114300" simplePos="0" relativeHeight="251658240" behindDoc="0" locked="0" layoutInCell="1" allowOverlap="1" wp14:anchorId="14466D7F" wp14:editId="6CE35330">
          <wp:simplePos x="0" y="0"/>
          <wp:positionH relativeFrom="margin">
            <wp:align>left</wp:align>
          </wp:positionH>
          <wp:positionV relativeFrom="paragraph">
            <wp:posOffset>68580</wp:posOffset>
          </wp:positionV>
          <wp:extent cx="1532890" cy="510540"/>
          <wp:effectExtent l="0" t="0" r="0" b="3810"/>
          <wp:wrapSquare wrapText="bothSides"/>
          <wp:docPr id="3" name="Afbeelding 3" descr="Image result for hogeschool rotterdam zorginnov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geschool rotterdam zorginnovat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2890"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B0484A">
      <w:ptab w:relativeTo="margin" w:alignment="center" w:leader="none"/>
    </w:r>
    <w:r w:rsidR="00B0484A" w:rsidRPr="008A6330">
      <w:rPr>
        <w:sz w:val="20"/>
        <w:szCs w:val="20"/>
      </w:rPr>
      <w:t xml:space="preserve">Pagina </w:t>
    </w:r>
    <w:r w:rsidR="00B0484A" w:rsidRPr="008A6330">
      <w:rPr>
        <w:sz w:val="20"/>
        <w:szCs w:val="20"/>
      </w:rPr>
      <w:fldChar w:fldCharType="begin"/>
    </w:r>
    <w:r w:rsidR="00B0484A" w:rsidRPr="008A6330">
      <w:rPr>
        <w:sz w:val="20"/>
        <w:szCs w:val="20"/>
      </w:rPr>
      <w:instrText xml:space="preserve"> PAGE   \* MERGEFORMAT </w:instrText>
    </w:r>
    <w:r w:rsidR="00B0484A" w:rsidRPr="008A6330">
      <w:rPr>
        <w:sz w:val="20"/>
        <w:szCs w:val="20"/>
      </w:rPr>
      <w:fldChar w:fldCharType="separate"/>
    </w:r>
    <w:r w:rsidR="00E02D8E">
      <w:rPr>
        <w:noProof/>
        <w:sz w:val="20"/>
        <w:szCs w:val="20"/>
      </w:rPr>
      <w:t>10</w:t>
    </w:r>
    <w:r w:rsidR="00B0484A" w:rsidRPr="008A6330">
      <w:rPr>
        <w:sz w:val="20"/>
        <w:szCs w:val="20"/>
      </w:rPr>
      <w:fldChar w:fldCharType="end"/>
    </w:r>
    <w:r w:rsidR="00B0484A" w:rsidRPr="008A6330">
      <w:rPr>
        <w:sz w:val="20"/>
        <w:szCs w:val="20"/>
      </w:rPr>
      <w:t xml:space="preserve"> van </w:t>
    </w:r>
    <w:r w:rsidR="00B0484A" w:rsidRPr="008A6330">
      <w:rPr>
        <w:sz w:val="20"/>
        <w:szCs w:val="20"/>
      </w:rPr>
      <w:fldChar w:fldCharType="begin"/>
    </w:r>
    <w:r w:rsidR="00B0484A" w:rsidRPr="008A6330">
      <w:rPr>
        <w:sz w:val="20"/>
        <w:szCs w:val="20"/>
      </w:rPr>
      <w:instrText xml:space="preserve"> NUMPAGES   \* MERGEFORMAT </w:instrText>
    </w:r>
    <w:r w:rsidR="00B0484A" w:rsidRPr="008A6330">
      <w:rPr>
        <w:sz w:val="20"/>
        <w:szCs w:val="20"/>
      </w:rPr>
      <w:fldChar w:fldCharType="separate"/>
    </w:r>
    <w:r w:rsidR="00E02D8E">
      <w:rPr>
        <w:noProof/>
        <w:sz w:val="20"/>
        <w:szCs w:val="20"/>
      </w:rPr>
      <w:t>11</w:t>
    </w:r>
    <w:r w:rsidR="00B0484A" w:rsidRPr="008A6330">
      <w:rPr>
        <w:sz w:val="20"/>
        <w:szCs w:val="20"/>
      </w:rPr>
      <w:fldChar w:fldCharType="end"/>
    </w:r>
    <w:r w:rsidR="00B0484A">
      <w:ptab w:relativeTo="margin" w:alignment="right" w:leader="none"/>
    </w:r>
    <w:r w:rsidR="00B0484A">
      <w:rPr>
        <w:noProof/>
        <w:lang w:val="nl-NL"/>
      </w:rPr>
      <w:drawing>
        <wp:inline distT="0" distB="0" distL="0" distR="0" wp14:anchorId="7BDA7E8E" wp14:editId="0836131D">
          <wp:extent cx="1617272" cy="749935"/>
          <wp:effectExtent l="0" t="0" r="2540" b="0"/>
          <wp:docPr id="2" name="Afbeelding 2" descr="Image result for hogeschool rot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geschool rotterda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8605" cy="75519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06B8" w:rsidRDefault="003406B8">
      <w:r>
        <w:separator/>
      </w:r>
    </w:p>
  </w:footnote>
  <w:footnote w:type="continuationSeparator" w:id="0">
    <w:p w:rsidR="003406B8" w:rsidRDefault="003406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2B342F"/>
    <w:multiLevelType w:val="hybridMultilevel"/>
    <w:tmpl w:val="A31C0F34"/>
    <w:lvl w:ilvl="0" w:tplc="2DF8D0C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EE90AA7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6F56AB40">
      <w:start w:val="1"/>
      <w:numFmt w:val="lowerRoman"/>
      <w:lvlText w:val="%3."/>
      <w:lvlJc w:val="left"/>
      <w:pPr>
        <w:ind w:left="2160" w:hanging="286"/>
      </w:pPr>
      <w:rPr>
        <w:rFonts w:hAnsi="Arial Unicode MS"/>
        <w:caps w:val="0"/>
        <w:smallCaps w:val="0"/>
        <w:strike w:val="0"/>
        <w:dstrike w:val="0"/>
        <w:color w:val="000000"/>
        <w:spacing w:val="0"/>
        <w:w w:val="100"/>
        <w:kern w:val="0"/>
        <w:position w:val="0"/>
        <w:highlight w:val="none"/>
        <w:vertAlign w:val="baseline"/>
      </w:rPr>
    </w:lvl>
    <w:lvl w:ilvl="3" w:tplc="406AAF7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BA1EAEA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42006530">
      <w:start w:val="1"/>
      <w:numFmt w:val="lowerRoman"/>
      <w:lvlText w:val="%6."/>
      <w:lvlJc w:val="left"/>
      <w:pPr>
        <w:ind w:left="4320" w:hanging="286"/>
      </w:pPr>
      <w:rPr>
        <w:rFonts w:hAnsi="Arial Unicode MS"/>
        <w:caps w:val="0"/>
        <w:smallCaps w:val="0"/>
        <w:strike w:val="0"/>
        <w:dstrike w:val="0"/>
        <w:color w:val="000000"/>
        <w:spacing w:val="0"/>
        <w:w w:val="100"/>
        <w:kern w:val="0"/>
        <w:position w:val="0"/>
        <w:highlight w:val="none"/>
        <w:vertAlign w:val="baseline"/>
      </w:rPr>
    </w:lvl>
    <w:lvl w:ilvl="6" w:tplc="742AE1D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B3B22CD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B824D84A">
      <w:start w:val="1"/>
      <w:numFmt w:val="lowerRoman"/>
      <w:lvlText w:val="%9."/>
      <w:lvlJc w:val="left"/>
      <w:pPr>
        <w:ind w:left="6480" w:hanging="286"/>
      </w:pPr>
      <w:rPr>
        <w:rFonts w:hAnsi="Arial Unicode MS"/>
        <w:caps w:val="0"/>
        <w:smallCaps w:val="0"/>
        <w:strike w:val="0"/>
        <w:dstrike w:val="0"/>
        <w:color w:val="000000"/>
        <w:spacing w:val="0"/>
        <w:w w:val="100"/>
        <w:kern w:val="0"/>
        <w:position w:val="0"/>
        <w:highlight w:val="none"/>
        <w:vertAlign w:val="baseline"/>
      </w:rPr>
    </w:lvl>
  </w:abstractNum>
  <w:abstractNum w:abstractNumId="1" w15:restartNumberingAfterBreak="0">
    <w:nsid w:val="0BE32A5F"/>
    <w:multiLevelType w:val="hybridMultilevel"/>
    <w:tmpl w:val="A4E09BC8"/>
    <w:numStyleLink w:val="Gemporteerdestijl1"/>
  </w:abstractNum>
  <w:abstractNum w:abstractNumId="2" w15:restartNumberingAfterBreak="0">
    <w:nsid w:val="14357C1E"/>
    <w:multiLevelType w:val="hybridMultilevel"/>
    <w:tmpl w:val="197AC37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50E74C6"/>
    <w:multiLevelType w:val="hybridMultilevel"/>
    <w:tmpl w:val="67EAE18C"/>
    <w:styleLink w:val="Gemporteerdestijl22"/>
    <w:lvl w:ilvl="0" w:tplc="7452F80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A1CEFDC0">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E6CE2F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12EE4A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1A3CFA32">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07426F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836073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53FC7BC6">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BFCB47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 w15:restartNumberingAfterBreak="0">
    <w:nsid w:val="162E1F35"/>
    <w:multiLevelType w:val="hybridMultilevel"/>
    <w:tmpl w:val="D464C0F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D96372D"/>
    <w:multiLevelType w:val="hybridMultilevel"/>
    <w:tmpl w:val="F1AE340A"/>
    <w:styleLink w:val="Gemporteerdestijl4"/>
    <w:lvl w:ilvl="0" w:tplc="F554604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FF80877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1B747084">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D5803FE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48A681A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7A907FE6">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4310468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CC765C82">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45540BB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6" w15:restartNumberingAfterBreak="0">
    <w:nsid w:val="24550121"/>
    <w:multiLevelType w:val="hybridMultilevel"/>
    <w:tmpl w:val="0430193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59804C0"/>
    <w:multiLevelType w:val="hybridMultilevel"/>
    <w:tmpl w:val="BD282002"/>
    <w:lvl w:ilvl="0" w:tplc="04130005">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pPr>
      <w:rPr>
        <w:rFonts w:ascii="Wingdings" w:hAnsi="Wingdings" w:hint="default"/>
        <w:b w:val="0"/>
        <w:bCs w:val="0"/>
        <w:i w:val="0"/>
        <w:iCs w:val="0"/>
        <w:caps w:val="0"/>
        <w:smallCaps w:val="0"/>
        <w:strike w:val="0"/>
        <w:dstrike w:val="0"/>
        <w:spacing w:val="0"/>
        <w:w w:val="100"/>
        <w:kern w:val="0"/>
        <w:position w:val="0"/>
        <w:highlight w:val="none"/>
        <w:vertAlign w:val="baseline"/>
      </w:rPr>
    </w:lvl>
    <w:lvl w:ilvl="1" w:tplc="902AFF22">
      <w:start w:val="1"/>
      <w:numFmt w:val="bullet"/>
      <w:lvlText w:val="o"/>
      <w:lvlJc w:val="left"/>
      <w:pPr>
        <w:tabs>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5D66AE06">
      <w:start w:val="1"/>
      <w:numFmt w:val="bullet"/>
      <w:lvlText w:val="▪"/>
      <w:lvlJc w:val="left"/>
      <w:pPr>
        <w:tabs>
          <w:tab w:val="left" w:pos="1416"/>
          <w:tab w:val="left" w:pos="2832"/>
          <w:tab w:val="left" w:pos="3540"/>
          <w:tab w:val="left" w:pos="4248"/>
          <w:tab w:val="left" w:pos="4956"/>
          <w:tab w:val="left" w:pos="5664"/>
          <w:tab w:val="left" w:pos="6372"/>
          <w:tab w:val="left" w:pos="7080"/>
          <w:tab w:val="left" w:pos="7788"/>
          <w:tab w:val="left" w:pos="8496"/>
          <w:tab w:val="left" w:pos="9132"/>
        </w:tabs>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CE7AA634">
      <w:start w:val="1"/>
      <w:numFmt w:val="bullet"/>
      <w:lvlText w:val="•"/>
      <w:lvlJc w:val="left"/>
      <w:pPr>
        <w:tabs>
          <w:tab w:val="left" w:pos="1416"/>
          <w:tab w:val="left" w:pos="2124"/>
          <w:tab w:val="left" w:pos="3540"/>
          <w:tab w:val="left" w:pos="4248"/>
          <w:tab w:val="left" w:pos="4956"/>
          <w:tab w:val="left" w:pos="5664"/>
          <w:tab w:val="left" w:pos="6372"/>
          <w:tab w:val="left" w:pos="7080"/>
          <w:tab w:val="left" w:pos="7788"/>
          <w:tab w:val="left" w:pos="8496"/>
          <w:tab w:val="left" w:pos="9132"/>
        </w:tabs>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8892C03C">
      <w:start w:val="1"/>
      <w:numFmt w:val="bullet"/>
      <w:lvlText w:val="o"/>
      <w:lvlJc w:val="left"/>
      <w:pPr>
        <w:tabs>
          <w:tab w:val="left" w:pos="1416"/>
          <w:tab w:val="left" w:pos="2124"/>
          <w:tab w:val="left" w:pos="2832"/>
          <w:tab w:val="left" w:pos="4248"/>
          <w:tab w:val="left" w:pos="4956"/>
          <w:tab w:val="left" w:pos="5664"/>
          <w:tab w:val="left" w:pos="6372"/>
          <w:tab w:val="left" w:pos="7080"/>
          <w:tab w:val="left" w:pos="7788"/>
          <w:tab w:val="left" w:pos="8496"/>
          <w:tab w:val="left" w:pos="9132"/>
        </w:tabs>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62363F0A">
      <w:start w:val="1"/>
      <w:numFmt w:val="bullet"/>
      <w:lvlText w:val="▪"/>
      <w:lvlJc w:val="left"/>
      <w:pPr>
        <w:tabs>
          <w:tab w:val="left" w:pos="1416"/>
          <w:tab w:val="left" w:pos="2124"/>
          <w:tab w:val="left" w:pos="2832"/>
          <w:tab w:val="left" w:pos="3540"/>
          <w:tab w:val="left" w:pos="4956"/>
          <w:tab w:val="left" w:pos="5664"/>
          <w:tab w:val="left" w:pos="6372"/>
          <w:tab w:val="left" w:pos="7080"/>
          <w:tab w:val="left" w:pos="7788"/>
          <w:tab w:val="left" w:pos="8496"/>
          <w:tab w:val="left" w:pos="9132"/>
        </w:tabs>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F64A35BA">
      <w:start w:val="1"/>
      <w:numFmt w:val="bullet"/>
      <w:lvlText w:val="•"/>
      <w:lvlJc w:val="left"/>
      <w:pPr>
        <w:tabs>
          <w:tab w:val="left" w:pos="1416"/>
          <w:tab w:val="left" w:pos="2124"/>
          <w:tab w:val="left" w:pos="2832"/>
          <w:tab w:val="left" w:pos="3540"/>
          <w:tab w:val="left" w:pos="4248"/>
          <w:tab w:val="left" w:pos="5664"/>
          <w:tab w:val="left" w:pos="6372"/>
          <w:tab w:val="left" w:pos="7080"/>
          <w:tab w:val="left" w:pos="7788"/>
          <w:tab w:val="left" w:pos="8496"/>
          <w:tab w:val="left" w:pos="9132"/>
        </w:tabs>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A8F8CCC2">
      <w:start w:val="1"/>
      <w:numFmt w:val="bullet"/>
      <w:lvlText w:val="o"/>
      <w:lvlJc w:val="left"/>
      <w:pPr>
        <w:tabs>
          <w:tab w:val="left" w:pos="1416"/>
          <w:tab w:val="left" w:pos="2124"/>
          <w:tab w:val="left" w:pos="2832"/>
          <w:tab w:val="left" w:pos="3540"/>
          <w:tab w:val="left" w:pos="4248"/>
          <w:tab w:val="left" w:pos="4956"/>
          <w:tab w:val="left" w:pos="6372"/>
          <w:tab w:val="left" w:pos="7080"/>
          <w:tab w:val="left" w:pos="7788"/>
          <w:tab w:val="left" w:pos="8496"/>
          <w:tab w:val="left" w:pos="9132"/>
        </w:tabs>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E836F6C0">
      <w:start w:val="1"/>
      <w:numFmt w:val="bullet"/>
      <w:lvlText w:val="▪"/>
      <w:lvlJc w:val="left"/>
      <w:pPr>
        <w:tabs>
          <w:tab w:val="left" w:pos="1416"/>
          <w:tab w:val="left" w:pos="2124"/>
          <w:tab w:val="left" w:pos="2832"/>
          <w:tab w:val="left" w:pos="3540"/>
          <w:tab w:val="left" w:pos="4248"/>
          <w:tab w:val="left" w:pos="4956"/>
          <w:tab w:val="left" w:pos="5664"/>
          <w:tab w:val="left" w:pos="7080"/>
          <w:tab w:val="left" w:pos="7788"/>
          <w:tab w:val="left" w:pos="8496"/>
          <w:tab w:val="left" w:pos="9132"/>
        </w:tabs>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8" w15:restartNumberingAfterBreak="0">
    <w:nsid w:val="30C82276"/>
    <w:multiLevelType w:val="hybridMultilevel"/>
    <w:tmpl w:val="984875D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23B3A23"/>
    <w:multiLevelType w:val="hybridMultilevel"/>
    <w:tmpl w:val="21669C6E"/>
    <w:styleLink w:val="Gemporteerdestijl31"/>
    <w:lvl w:ilvl="0" w:tplc="95C2DE6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60" w:hanging="360"/>
      </w:pPr>
      <w:rPr>
        <w:rFonts w:hAnsi="Arial Unicode MS"/>
        <w:b/>
        <w:bCs/>
        <w:caps w:val="0"/>
        <w:smallCaps w:val="0"/>
        <w:strike w:val="0"/>
        <w:dstrike w:val="0"/>
        <w:color w:val="000000"/>
        <w:spacing w:val="0"/>
        <w:w w:val="100"/>
        <w:kern w:val="0"/>
        <w:position w:val="0"/>
        <w:highlight w:val="none"/>
        <w:vertAlign w:val="baseline"/>
      </w:rPr>
    </w:lvl>
    <w:lvl w:ilvl="1" w:tplc="B714EAEE">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080" w:hanging="360"/>
      </w:pPr>
      <w:rPr>
        <w:rFonts w:hAnsi="Arial Unicode MS"/>
        <w:b/>
        <w:bCs/>
        <w:caps w:val="0"/>
        <w:smallCaps w:val="0"/>
        <w:strike w:val="0"/>
        <w:dstrike w:val="0"/>
        <w:color w:val="000000"/>
        <w:spacing w:val="0"/>
        <w:w w:val="100"/>
        <w:kern w:val="0"/>
        <w:position w:val="0"/>
        <w:highlight w:val="none"/>
        <w:vertAlign w:val="baseline"/>
      </w:rPr>
    </w:lvl>
    <w:lvl w:ilvl="2" w:tplc="4B5A2716">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800" w:hanging="360"/>
      </w:pPr>
      <w:rPr>
        <w:rFonts w:hAnsi="Arial Unicode MS"/>
        <w:b/>
        <w:bCs/>
        <w:caps w:val="0"/>
        <w:smallCaps w:val="0"/>
        <w:strike w:val="0"/>
        <w:dstrike w:val="0"/>
        <w:color w:val="000000"/>
        <w:spacing w:val="0"/>
        <w:w w:val="100"/>
        <w:kern w:val="0"/>
        <w:position w:val="0"/>
        <w:highlight w:val="none"/>
        <w:vertAlign w:val="baseline"/>
      </w:rPr>
    </w:lvl>
    <w:lvl w:ilvl="3" w:tplc="E7BCAF90">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520" w:hanging="360"/>
      </w:pPr>
      <w:rPr>
        <w:rFonts w:hAnsi="Arial Unicode MS"/>
        <w:b/>
        <w:bCs/>
        <w:caps w:val="0"/>
        <w:smallCaps w:val="0"/>
        <w:strike w:val="0"/>
        <w:dstrike w:val="0"/>
        <w:color w:val="000000"/>
        <w:spacing w:val="0"/>
        <w:w w:val="100"/>
        <w:kern w:val="0"/>
        <w:position w:val="0"/>
        <w:highlight w:val="none"/>
        <w:vertAlign w:val="baseline"/>
      </w:rPr>
    </w:lvl>
    <w:lvl w:ilvl="4" w:tplc="93C8E328">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240" w:hanging="360"/>
      </w:pPr>
      <w:rPr>
        <w:rFonts w:hAnsi="Arial Unicode MS"/>
        <w:b/>
        <w:bCs/>
        <w:caps w:val="0"/>
        <w:smallCaps w:val="0"/>
        <w:strike w:val="0"/>
        <w:dstrike w:val="0"/>
        <w:color w:val="000000"/>
        <w:spacing w:val="0"/>
        <w:w w:val="100"/>
        <w:kern w:val="0"/>
        <w:position w:val="0"/>
        <w:highlight w:val="none"/>
        <w:vertAlign w:val="baseline"/>
      </w:rPr>
    </w:lvl>
    <w:lvl w:ilvl="5" w:tplc="F23A417E">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960" w:hanging="360"/>
      </w:pPr>
      <w:rPr>
        <w:rFonts w:hAnsi="Arial Unicode MS"/>
        <w:b/>
        <w:bCs/>
        <w:caps w:val="0"/>
        <w:smallCaps w:val="0"/>
        <w:strike w:val="0"/>
        <w:dstrike w:val="0"/>
        <w:color w:val="000000"/>
        <w:spacing w:val="0"/>
        <w:w w:val="100"/>
        <w:kern w:val="0"/>
        <w:position w:val="0"/>
        <w:highlight w:val="none"/>
        <w:vertAlign w:val="baseline"/>
      </w:rPr>
    </w:lvl>
    <w:lvl w:ilvl="6" w:tplc="010800B8">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680" w:hanging="360"/>
      </w:pPr>
      <w:rPr>
        <w:rFonts w:hAnsi="Arial Unicode MS"/>
        <w:b/>
        <w:bCs/>
        <w:caps w:val="0"/>
        <w:smallCaps w:val="0"/>
        <w:strike w:val="0"/>
        <w:dstrike w:val="0"/>
        <w:color w:val="000000"/>
        <w:spacing w:val="0"/>
        <w:w w:val="100"/>
        <w:kern w:val="0"/>
        <w:position w:val="0"/>
        <w:highlight w:val="none"/>
        <w:vertAlign w:val="baseline"/>
      </w:rPr>
    </w:lvl>
    <w:lvl w:ilvl="7" w:tplc="DF2C14D4">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400" w:hanging="360"/>
      </w:pPr>
      <w:rPr>
        <w:rFonts w:hAnsi="Arial Unicode MS"/>
        <w:b/>
        <w:bCs/>
        <w:caps w:val="0"/>
        <w:smallCaps w:val="0"/>
        <w:strike w:val="0"/>
        <w:dstrike w:val="0"/>
        <w:color w:val="000000"/>
        <w:spacing w:val="0"/>
        <w:w w:val="100"/>
        <w:kern w:val="0"/>
        <w:position w:val="0"/>
        <w:highlight w:val="none"/>
        <w:vertAlign w:val="baseline"/>
      </w:rPr>
    </w:lvl>
    <w:lvl w:ilvl="8" w:tplc="5FE40108">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120" w:hanging="360"/>
      </w:pPr>
      <w:rPr>
        <w:rFonts w:hAnsi="Arial Unicode MS"/>
        <w:b/>
        <w:bCs/>
        <w:caps w:val="0"/>
        <w:smallCaps w:val="0"/>
        <w:strike w:val="0"/>
        <w:dstrike w:val="0"/>
        <w:color w:val="000000"/>
        <w:spacing w:val="0"/>
        <w:w w:val="100"/>
        <w:kern w:val="0"/>
        <w:position w:val="0"/>
        <w:highlight w:val="none"/>
        <w:vertAlign w:val="baseline"/>
      </w:rPr>
    </w:lvl>
  </w:abstractNum>
  <w:abstractNum w:abstractNumId="10" w15:restartNumberingAfterBreak="0">
    <w:nsid w:val="356D4F9B"/>
    <w:multiLevelType w:val="hybridMultilevel"/>
    <w:tmpl w:val="5A9C859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7E57AEA"/>
    <w:multiLevelType w:val="hybridMultilevel"/>
    <w:tmpl w:val="5B72AF5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BA8604F"/>
    <w:multiLevelType w:val="hybridMultilevel"/>
    <w:tmpl w:val="F61ACD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D692FA0"/>
    <w:multiLevelType w:val="hybridMultilevel"/>
    <w:tmpl w:val="21669C6E"/>
    <w:numStyleLink w:val="Gemporteerdestijl31"/>
  </w:abstractNum>
  <w:abstractNum w:abstractNumId="14" w15:restartNumberingAfterBreak="0">
    <w:nsid w:val="44397629"/>
    <w:multiLevelType w:val="hybridMultilevel"/>
    <w:tmpl w:val="9CAA9364"/>
    <w:lvl w:ilvl="0" w:tplc="04130005">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74" w:hanging="174"/>
      </w:pPr>
      <w:rPr>
        <w:rFonts w:ascii="Wingdings" w:hAnsi="Wingdings" w:hint="default"/>
        <w:caps w:val="0"/>
        <w:smallCaps w:val="0"/>
        <w:strike w:val="0"/>
        <w:dstrike w:val="0"/>
        <w:spacing w:val="0"/>
        <w:w w:val="100"/>
        <w:kern w:val="0"/>
        <w:position w:val="0"/>
        <w:highlight w:val="none"/>
        <w:vertAlign w:val="baseline"/>
      </w:rPr>
    </w:lvl>
    <w:lvl w:ilvl="1" w:tplc="B10819AC">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74" w:hanging="174"/>
      </w:pPr>
      <w:rPr>
        <w:rFonts w:hAnsi="Arial Unicode MS"/>
        <w:caps w:val="0"/>
        <w:smallCaps w:val="0"/>
        <w:strike w:val="0"/>
        <w:dstrike w:val="0"/>
        <w:spacing w:val="0"/>
        <w:w w:val="100"/>
        <w:kern w:val="0"/>
        <w:position w:val="0"/>
        <w:highlight w:val="none"/>
        <w:vertAlign w:val="baseline"/>
      </w:rPr>
    </w:lvl>
    <w:lvl w:ilvl="2" w:tplc="22F6BD3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74" w:hanging="174"/>
      </w:pPr>
      <w:rPr>
        <w:rFonts w:hAnsi="Arial Unicode MS"/>
        <w:caps w:val="0"/>
        <w:smallCaps w:val="0"/>
        <w:strike w:val="0"/>
        <w:dstrike w:val="0"/>
        <w:spacing w:val="0"/>
        <w:w w:val="100"/>
        <w:kern w:val="0"/>
        <w:position w:val="0"/>
        <w:highlight w:val="none"/>
        <w:vertAlign w:val="baseline"/>
      </w:rPr>
    </w:lvl>
    <w:lvl w:ilvl="3" w:tplc="798C50F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974" w:hanging="174"/>
      </w:pPr>
      <w:rPr>
        <w:rFonts w:hAnsi="Arial Unicode MS"/>
        <w:caps w:val="0"/>
        <w:smallCaps w:val="0"/>
        <w:strike w:val="0"/>
        <w:dstrike w:val="0"/>
        <w:spacing w:val="0"/>
        <w:w w:val="100"/>
        <w:kern w:val="0"/>
        <w:position w:val="0"/>
        <w:highlight w:val="none"/>
        <w:vertAlign w:val="baseline"/>
      </w:rPr>
    </w:lvl>
    <w:lvl w:ilvl="4" w:tplc="8D2C659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574" w:hanging="174"/>
      </w:pPr>
      <w:rPr>
        <w:rFonts w:hAnsi="Arial Unicode MS"/>
        <w:caps w:val="0"/>
        <w:smallCaps w:val="0"/>
        <w:strike w:val="0"/>
        <w:dstrike w:val="0"/>
        <w:spacing w:val="0"/>
        <w:w w:val="100"/>
        <w:kern w:val="0"/>
        <w:position w:val="0"/>
        <w:highlight w:val="none"/>
        <w:vertAlign w:val="baseline"/>
      </w:rPr>
    </w:lvl>
    <w:lvl w:ilvl="5" w:tplc="4FFAAC3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174" w:hanging="174"/>
      </w:pPr>
      <w:rPr>
        <w:rFonts w:hAnsi="Arial Unicode MS"/>
        <w:caps w:val="0"/>
        <w:smallCaps w:val="0"/>
        <w:strike w:val="0"/>
        <w:dstrike w:val="0"/>
        <w:spacing w:val="0"/>
        <w:w w:val="100"/>
        <w:kern w:val="0"/>
        <w:position w:val="0"/>
        <w:highlight w:val="none"/>
        <w:vertAlign w:val="baseline"/>
      </w:rPr>
    </w:lvl>
    <w:lvl w:ilvl="6" w:tplc="EAA08A0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774" w:hanging="174"/>
      </w:pPr>
      <w:rPr>
        <w:rFonts w:hAnsi="Arial Unicode MS"/>
        <w:caps w:val="0"/>
        <w:smallCaps w:val="0"/>
        <w:strike w:val="0"/>
        <w:dstrike w:val="0"/>
        <w:spacing w:val="0"/>
        <w:w w:val="100"/>
        <w:kern w:val="0"/>
        <w:position w:val="0"/>
        <w:highlight w:val="none"/>
        <w:vertAlign w:val="baseline"/>
      </w:rPr>
    </w:lvl>
    <w:lvl w:ilvl="7" w:tplc="7E085AA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374" w:hanging="174"/>
      </w:pPr>
      <w:rPr>
        <w:rFonts w:hAnsi="Arial Unicode MS"/>
        <w:caps w:val="0"/>
        <w:smallCaps w:val="0"/>
        <w:strike w:val="0"/>
        <w:dstrike w:val="0"/>
        <w:spacing w:val="0"/>
        <w:w w:val="100"/>
        <w:kern w:val="0"/>
        <w:position w:val="0"/>
        <w:highlight w:val="none"/>
        <w:vertAlign w:val="baseline"/>
      </w:rPr>
    </w:lvl>
    <w:lvl w:ilvl="8" w:tplc="3C309164">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132"/>
        </w:tabs>
        <w:ind w:left="4974" w:hanging="174"/>
      </w:pPr>
      <w:rPr>
        <w:rFonts w:hAnsi="Arial Unicode MS"/>
        <w:caps w:val="0"/>
        <w:smallCaps w:val="0"/>
        <w:strike w:val="0"/>
        <w:dstrike w:val="0"/>
        <w:spacing w:val="0"/>
        <w:w w:val="100"/>
        <w:kern w:val="0"/>
        <w:position w:val="0"/>
        <w:highlight w:val="none"/>
        <w:vertAlign w:val="baseline"/>
      </w:rPr>
    </w:lvl>
  </w:abstractNum>
  <w:abstractNum w:abstractNumId="15" w15:restartNumberingAfterBreak="0">
    <w:nsid w:val="50423FC9"/>
    <w:multiLevelType w:val="hybridMultilevel"/>
    <w:tmpl w:val="A4E09BC8"/>
    <w:styleLink w:val="Gemporteerdestijl1"/>
    <w:lvl w:ilvl="0" w:tplc="B6C6460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B1E85D0">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F06EA0">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2EA3288">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B18BD9E">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CA934C">
      <w:start w:val="1"/>
      <w:numFmt w:val="bullet"/>
      <w:lvlText w:val="·"/>
      <w:lvlJc w:val="left"/>
      <w:pPr>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C088A0">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7FA7BB8">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0A0F72C">
      <w:start w:val="1"/>
      <w:numFmt w:val="bullet"/>
      <w:lvlText w:val="·"/>
      <w:lvlJc w:val="left"/>
      <w:pPr>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514507E2"/>
    <w:multiLevelType w:val="hybridMultilevel"/>
    <w:tmpl w:val="335A4AAC"/>
    <w:lvl w:ilvl="0" w:tplc="04130005">
      <w:start w:val="1"/>
      <w:numFmt w:val="bullet"/>
      <w:lvlText w:val=""/>
      <w:lvlJc w:val="left"/>
      <w:pPr>
        <w:ind w:left="720" w:hanging="360"/>
      </w:pPr>
      <w:rPr>
        <w:rFonts w:ascii="Wingdings" w:hAnsi="Wingdings" w:hint="default"/>
        <w:caps w:val="0"/>
        <w:smallCaps w:val="0"/>
        <w:strike w:val="0"/>
        <w:dstrike w:val="0"/>
        <w:color w:val="000000"/>
        <w:spacing w:val="0"/>
        <w:w w:val="100"/>
        <w:kern w:val="0"/>
        <w:position w:val="0"/>
        <w:highlight w:val="none"/>
        <w:vertAlign w:val="baseline"/>
      </w:rPr>
    </w:lvl>
    <w:lvl w:ilvl="1" w:tplc="FA4CF69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73A4D768">
      <w:start w:val="1"/>
      <w:numFmt w:val="lowerRoman"/>
      <w:lvlText w:val="%3."/>
      <w:lvlJc w:val="left"/>
      <w:pPr>
        <w:ind w:left="2160" w:hanging="286"/>
      </w:pPr>
      <w:rPr>
        <w:rFonts w:hAnsi="Arial Unicode MS"/>
        <w:caps w:val="0"/>
        <w:smallCaps w:val="0"/>
        <w:strike w:val="0"/>
        <w:dstrike w:val="0"/>
        <w:color w:val="000000"/>
        <w:spacing w:val="0"/>
        <w:w w:val="100"/>
        <w:kern w:val="0"/>
        <w:position w:val="0"/>
        <w:highlight w:val="none"/>
        <w:vertAlign w:val="baseline"/>
      </w:rPr>
    </w:lvl>
    <w:lvl w:ilvl="3" w:tplc="337EE80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95D0E23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F6BABE50">
      <w:start w:val="1"/>
      <w:numFmt w:val="lowerRoman"/>
      <w:lvlText w:val="%6."/>
      <w:lvlJc w:val="left"/>
      <w:pPr>
        <w:ind w:left="4320" w:hanging="286"/>
      </w:pPr>
      <w:rPr>
        <w:rFonts w:hAnsi="Arial Unicode MS"/>
        <w:caps w:val="0"/>
        <w:smallCaps w:val="0"/>
        <w:strike w:val="0"/>
        <w:dstrike w:val="0"/>
        <w:color w:val="000000"/>
        <w:spacing w:val="0"/>
        <w:w w:val="100"/>
        <w:kern w:val="0"/>
        <w:position w:val="0"/>
        <w:highlight w:val="none"/>
        <w:vertAlign w:val="baseline"/>
      </w:rPr>
    </w:lvl>
    <w:lvl w:ilvl="6" w:tplc="BCBAD44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25BC167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665A0072">
      <w:start w:val="1"/>
      <w:numFmt w:val="lowerRoman"/>
      <w:lvlText w:val="%9."/>
      <w:lvlJc w:val="left"/>
      <w:pPr>
        <w:ind w:left="6480" w:hanging="286"/>
      </w:pPr>
      <w:rPr>
        <w:rFonts w:hAnsi="Arial Unicode MS"/>
        <w:caps w:val="0"/>
        <w:smallCaps w:val="0"/>
        <w:strike w:val="0"/>
        <w:dstrike w:val="0"/>
        <w:color w:val="000000"/>
        <w:spacing w:val="0"/>
        <w:w w:val="100"/>
        <w:kern w:val="0"/>
        <w:position w:val="0"/>
        <w:highlight w:val="none"/>
        <w:vertAlign w:val="baseline"/>
      </w:rPr>
    </w:lvl>
  </w:abstractNum>
  <w:abstractNum w:abstractNumId="17" w15:restartNumberingAfterBreak="0">
    <w:nsid w:val="5AA77282"/>
    <w:multiLevelType w:val="hybridMultilevel"/>
    <w:tmpl w:val="733A0D28"/>
    <w:styleLink w:val="Gemporteerdestijl10"/>
    <w:lvl w:ilvl="0" w:tplc="0F94E61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DEF09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174E26E">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EB25E22">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CDEFA">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5DE63F4">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55A415E">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FD81236">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1069EB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5BE05861"/>
    <w:multiLevelType w:val="hybridMultilevel"/>
    <w:tmpl w:val="338624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CAC00DE"/>
    <w:multiLevelType w:val="hybridMultilevel"/>
    <w:tmpl w:val="67EAE18C"/>
    <w:numStyleLink w:val="Gemporteerdestijl22"/>
  </w:abstractNum>
  <w:abstractNum w:abstractNumId="20" w15:restartNumberingAfterBreak="0">
    <w:nsid w:val="5FD53941"/>
    <w:multiLevelType w:val="hybridMultilevel"/>
    <w:tmpl w:val="58F62786"/>
    <w:lvl w:ilvl="0" w:tplc="04130005">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080" w:hanging="360"/>
      </w:pPr>
      <w:rPr>
        <w:rFonts w:ascii="Wingdings" w:hAnsi="Wingdings" w:hint="default"/>
        <w:b w:val="0"/>
        <w:bCs w:val="0"/>
        <w:i w:val="0"/>
        <w:iCs w:val="0"/>
        <w:caps w:val="0"/>
        <w:smallCaps w:val="0"/>
        <w:strike w:val="0"/>
        <w:dstrike w:val="0"/>
        <w:spacing w:val="0"/>
        <w:w w:val="100"/>
        <w:kern w:val="0"/>
        <w:position w:val="0"/>
        <w:highlight w:val="none"/>
        <w:vertAlign w:val="baseline"/>
      </w:rPr>
    </w:lvl>
    <w:lvl w:ilvl="1" w:tplc="F146AAD4">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1572081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EE8C187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F8FC6A7A">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40FEE3E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571C39F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21169DF0">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9C3EA69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8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1" w15:restartNumberingAfterBreak="0">
    <w:nsid w:val="63B55E91"/>
    <w:multiLevelType w:val="hybridMultilevel"/>
    <w:tmpl w:val="338624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80B361D"/>
    <w:multiLevelType w:val="hybridMultilevel"/>
    <w:tmpl w:val="885236DE"/>
    <w:styleLink w:val="Gemporteerdestijl51"/>
    <w:lvl w:ilvl="0" w:tplc="3F18F7E6">
      <w:start w:val="1"/>
      <w:numFmt w:val="bullet"/>
      <w:lvlText w:val="▪"/>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ED160AC6">
      <w:start w:val="1"/>
      <w:numFmt w:val="bullet"/>
      <w:lvlText w:val="o"/>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1248024">
      <w:start w:val="1"/>
      <w:numFmt w:val="bullet"/>
      <w:lvlText w:val="▪"/>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132"/>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86EAF5A">
      <w:start w:val="1"/>
      <w:numFmt w:val="bullet"/>
      <w:lvlText w:val="•"/>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132"/>
        </w:tabs>
        <w:ind w:left="2844" w:hanging="32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C0DA22F8">
      <w:start w:val="1"/>
      <w:numFmt w:val="bullet"/>
      <w:lvlText w:val="o"/>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132"/>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A40B1D6">
      <w:start w:val="1"/>
      <w:numFmt w:val="bullet"/>
      <w:lvlText w:val="▪"/>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132"/>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8B4E172">
      <w:start w:val="1"/>
      <w:numFmt w:val="bullet"/>
      <w:lvlText w:val="•"/>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132"/>
        </w:tabs>
        <w:ind w:left="4968" w:hanging="28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3946E7E">
      <w:start w:val="1"/>
      <w:numFmt w:val="bullet"/>
      <w:lvlText w:val="o"/>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132"/>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83A6148">
      <w:start w:val="1"/>
      <w:numFmt w:val="bullet"/>
      <w:lvlText w:val="▪"/>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13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 w15:restartNumberingAfterBreak="0">
    <w:nsid w:val="6B1017F9"/>
    <w:multiLevelType w:val="hybridMultilevel"/>
    <w:tmpl w:val="BFB4D96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2C24FDA"/>
    <w:multiLevelType w:val="hybridMultilevel"/>
    <w:tmpl w:val="43A6C678"/>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6BE2456"/>
    <w:multiLevelType w:val="hybridMultilevel"/>
    <w:tmpl w:val="791C89C4"/>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6" w15:restartNumberingAfterBreak="0">
    <w:nsid w:val="791C7720"/>
    <w:multiLevelType w:val="hybridMultilevel"/>
    <w:tmpl w:val="927C2F8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B9D7A1F"/>
    <w:multiLevelType w:val="hybridMultilevel"/>
    <w:tmpl w:val="733A0D28"/>
    <w:numStyleLink w:val="Gemporteerdestijl10"/>
  </w:abstractNum>
  <w:abstractNum w:abstractNumId="28" w15:restartNumberingAfterBreak="0">
    <w:nsid w:val="7E75248E"/>
    <w:multiLevelType w:val="hybridMultilevel"/>
    <w:tmpl w:val="F1AE340A"/>
    <w:numStyleLink w:val="Gemporteerdestijl4"/>
  </w:abstractNum>
  <w:abstractNum w:abstractNumId="29" w15:restartNumberingAfterBreak="0">
    <w:nsid w:val="7F0415B4"/>
    <w:multiLevelType w:val="hybridMultilevel"/>
    <w:tmpl w:val="FD6CB138"/>
    <w:lvl w:ilvl="0" w:tplc="2BBC29FA">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F2D2400"/>
    <w:multiLevelType w:val="hybridMultilevel"/>
    <w:tmpl w:val="885236DE"/>
    <w:numStyleLink w:val="Gemporteerdestijl51"/>
  </w:abstractNum>
  <w:num w:numId="1">
    <w:abstractNumId w:val="15"/>
  </w:num>
  <w:num w:numId="2">
    <w:abstractNumId w:val="1"/>
  </w:num>
  <w:num w:numId="3">
    <w:abstractNumId w:val="17"/>
  </w:num>
  <w:num w:numId="4">
    <w:abstractNumId w:val="27"/>
  </w:num>
  <w:num w:numId="5">
    <w:abstractNumId w:val="12"/>
  </w:num>
  <w:num w:numId="6">
    <w:abstractNumId w:val="24"/>
  </w:num>
  <w:num w:numId="7">
    <w:abstractNumId w:val="4"/>
  </w:num>
  <w:num w:numId="8">
    <w:abstractNumId w:val="20"/>
  </w:num>
  <w:num w:numId="9">
    <w:abstractNumId w:val="8"/>
  </w:num>
  <w:num w:numId="10">
    <w:abstractNumId w:val="21"/>
  </w:num>
  <w:num w:numId="11">
    <w:abstractNumId w:val="18"/>
  </w:num>
  <w:num w:numId="12">
    <w:abstractNumId w:val="7"/>
  </w:num>
  <w:num w:numId="13">
    <w:abstractNumId w:val="29"/>
  </w:num>
  <w:num w:numId="14">
    <w:abstractNumId w:val="10"/>
  </w:num>
  <w:num w:numId="15">
    <w:abstractNumId w:val="26"/>
  </w:num>
  <w:num w:numId="16">
    <w:abstractNumId w:val="14"/>
  </w:num>
  <w:num w:numId="17">
    <w:abstractNumId w:val="6"/>
  </w:num>
  <w:num w:numId="18">
    <w:abstractNumId w:val="25"/>
  </w:num>
  <w:num w:numId="19">
    <w:abstractNumId w:val="2"/>
  </w:num>
  <w:num w:numId="20">
    <w:abstractNumId w:val="11"/>
  </w:num>
  <w:num w:numId="21">
    <w:abstractNumId w:val="5"/>
  </w:num>
  <w:num w:numId="22">
    <w:abstractNumId w:val="9"/>
  </w:num>
  <w:num w:numId="23">
    <w:abstractNumId w:val="3"/>
  </w:num>
  <w:num w:numId="24">
    <w:abstractNumId w:val="22"/>
  </w:num>
  <w:num w:numId="25">
    <w:abstractNumId w:val="19"/>
  </w:num>
  <w:num w:numId="26">
    <w:abstractNumId w:val="19"/>
    <w:lvlOverride w:ilvl="0">
      <w:lvl w:ilvl="0" w:tplc="D37CDEE6">
        <w:start w:val="1"/>
        <w:numFmt w:val="decimal"/>
        <w:lvlText w:val="%1."/>
        <w:lvlJc w:val="left"/>
        <w:pPr>
          <w:ind w:left="720" w:hanging="360"/>
        </w:pPr>
        <w:rPr>
          <w:rFonts w:hAnsi="Arial Unicode MS"/>
          <w:b w:val="0"/>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DA9C2688">
        <w:start w:val="1"/>
        <w:numFmt w:val="lowerLetter"/>
        <w:lvlText w:val="%2."/>
        <w:lvlJc w:val="left"/>
        <w:pPr>
          <w:ind w:left="14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A1D05864">
        <w:start w:val="1"/>
        <w:numFmt w:val="lowerRoman"/>
        <w:lvlText w:val="%3."/>
        <w:lvlJc w:val="left"/>
        <w:pPr>
          <w:ind w:left="2160" w:hanging="28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A647712">
        <w:start w:val="1"/>
        <w:numFmt w:val="decimal"/>
        <w:lvlText w:val="%4."/>
        <w:lvlJc w:val="left"/>
        <w:pPr>
          <w:ind w:left="28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5170BBA0">
        <w:start w:val="1"/>
        <w:numFmt w:val="lowerLetter"/>
        <w:lvlText w:val="%5."/>
        <w:lvlJc w:val="left"/>
        <w:pPr>
          <w:ind w:left="36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6E6C8278">
        <w:start w:val="1"/>
        <w:numFmt w:val="lowerRoman"/>
        <w:lvlText w:val="%6."/>
        <w:lvlJc w:val="left"/>
        <w:pPr>
          <w:ind w:left="4320" w:hanging="28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BD9E09E2">
        <w:start w:val="1"/>
        <w:numFmt w:val="decimal"/>
        <w:lvlText w:val="%7."/>
        <w:lvlJc w:val="left"/>
        <w:pPr>
          <w:ind w:left="50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7FF8EC0E">
        <w:start w:val="1"/>
        <w:numFmt w:val="lowerLetter"/>
        <w:lvlText w:val="%8."/>
        <w:lvlJc w:val="left"/>
        <w:pPr>
          <w:ind w:left="57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60BCA29E">
        <w:start w:val="1"/>
        <w:numFmt w:val="lowerRoman"/>
        <w:lvlText w:val="%9."/>
        <w:lvlJc w:val="left"/>
        <w:pPr>
          <w:ind w:left="6480" w:hanging="28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27">
    <w:abstractNumId w:val="13"/>
  </w:num>
  <w:num w:numId="28">
    <w:abstractNumId w:val="28"/>
  </w:num>
  <w:num w:numId="29">
    <w:abstractNumId w:val="30"/>
  </w:num>
  <w:num w:numId="30">
    <w:abstractNumId w:val="23"/>
  </w:num>
  <w:num w:numId="31">
    <w:abstractNumId w:val="16"/>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DD2"/>
    <w:rsid w:val="000C12E0"/>
    <w:rsid w:val="001A5AA0"/>
    <w:rsid w:val="003406B8"/>
    <w:rsid w:val="003B6CBC"/>
    <w:rsid w:val="003F71D7"/>
    <w:rsid w:val="0047761A"/>
    <w:rsid w:val="006D20C2"/>
    <w:rsid w:val="008A6330"/>
    <w:rsid w:val="009C415F"/>
    <w:rsid w:val="009D4EF8"/>
    <w:rsid w:val="00B0484A"/>
    <w:rsid w:val="00E02D8E"/>
    <w:rsid w:val="00F95DD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D0636959-88C8-4502-BE22-38CB9E71F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Pr>
      <w:sz w:val="24"/>
      <w:szCs w:val="24"/>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Neue" w:hAnsi="Helvetica Neue" w:cs="Arial Unicode MS"/>
      <w:color w:val="000000"/>
      <w:sz w:val="24"/>
      <w:szCs w:val="24"/>
    </w:rPr>
  </w:style>
  <w:style w:type="paragraph" w:styleId="Voettekst">
    <w:name w:val="footer"/>
    <w:link w:val="VoettekstChar"/>
    <w:uiPriority w:val="99"/>
    <w:pPr>
      <w:tabs>
        <w:tab w:val="center" w:pos="4536"/>
        <w:tab w:val="right" w:pos="9072"/>
      </w:tabs>
    </w:pPr>
    <w:rPr>
      <w:rFonts w:cs="Arial Unicode MS"/>
      <w:color w:val="000000"/>
      <w:sz w:val="24"/>
      <w:szCs w:val="24"/>
      <w:u w:color="000000"/>
      <w:lang w:val="en-US"/>
    </w:rPr>
  </w:style>
  <w:style w:type="paragraph" w:customStyle="1" w:styleId="HoofdtekstA">
    <w:name w:val="Hoofdtekst A"/>
    <w:rPr>
      <w:rFonts w:ascii="Helvetica" w:hAnsi="Helvetica" w:cs="Arial Unicode MS"/>
      <w:color w:val="000000"/>
      <w:sz w:val="22"/>
      <w:szCs w:val="22"/>
      <w:u w:color="000000"/>
      <w:lang w:val="en-US"/>
    </w:rPr>
  </w:style>
  <w:style w:type="numbering" w:customStyle="1" w:styleId="Gemporteerdestijl1">
    <w:name w:val="Geïmporteerde stijl 1"/>
    <w:pPr>
      <w:numPr>
        <w:numId w:val="1"/>
      </w:numPr>
    </w:pPr>
  </w:style>
  <w:style w:type="paragraph" w:customStyle="1" w:styleId="HoofdtekstAA">
    <w:name w:val="Hoofdtekst A A"/>
    <w:rPr>
      <w:rFonts w:ascii="Helvetica" w:hAnsi="Helvetica" w:cs="Arial Unicode MS"/>
      <w:color w:val="000000"/>
      <w:sz w:val="22"/>
      <w:szCs w:val="22"/>
      <w:u w:color="000000"/>
      <w:lang w:val="en-US"/>
    </w:rPr>
  </w:style>
  <w:style w:type="numbering" w:customStyle="1" w:styleId="Gemporteerdestijl10">
    <w:name w:val="Geïmporteerde stijl 1.0"/>
    <w:pPr>
      <w:numPr>
        <w:numId w:val="3"/>
      </w:numPr>
    </w:pPr>
  </w:style>
  <w:style w:type="paragraph" w:customStyle="1" w:styleId="Standaard1">
    <w:name w:val="Standaard1"/>
    <w:rPr>
      <w:rFonts w:ascii="Helvetica" w:hAnsi="Helvetica" w:cs="Arial Unicode MS"/>
      <w:color w:val="000000"/>
      <w:sz w:val="22"/>
      <w:szCs w:val="22"/>
      <w:u w:color="000000"/>
      <w:lang w:val="en-US"/>
    </w:rPr>
  </w:style>
  <w:style w:type="character" w:customStyle="1" w:styleId="Hyperlink0">
    <w:name w:val="Hyperlink.0"/>
    <w:basedOn w:val="Hyperlink"/>
    <w:rPr>
      <w:color w:val="0000FF"/>
      <w:u w:val="single" w:color="0000FF"/>
    </w:rPr>
  </w:style>
  <w:style w:type="paragraph" w:styleId="Tekstopmerking">
    <w:name w:val="annotation text"/>
    <w:basedOn w:val="Standaard"/>
    <w:link w:val="TekstopmerkingChar"/>
    <w:uiPriority w:val="99"/>
    <w:unhideWhenUsed/>
  </w:style>
  <w:style w:type="character" w:customStyle="1" w:styleId="TekstopmerkingChar">
    <w:name w:val="Tekst opmerking Char"/>
    <w:basedOn w:val="Standaardalinea-lettertype"/>
    <w:link w:val="Tekstopmerking"/>
    <w:uiPriority w:val="99"/>
    <w:rPr>
      <w:sz w:val="24"/>
      <w:szCs w:val="24"/>
      <w:lang w:val="en-US" w:eastAsia="en-US"/>
    </w:rPr>
  </w:style>
  <w:style w:type="character" w:styleId="Verwijzingopmerking">
    <w:name w:val="annotation reference"/>
    <w:basedOn w:val="Standaardalinea-lettertype"/>
    <w:uiPriority w:val="99"/>
    <w:semiHidden/>
    <w:unhideWhenUsed/>
    <w:rPr>
      <w:sz w:val="18"/>
      <w:szCs w:val="18"/>
    </w:rPr>
  </w:style>
  <w:style w:type="paragraph" w:styleId="Ballontekst">
    <w:name w:val="Balloon Text"/>
    <w:basedOn w:val="Standaard"/>
    <w:link w:val="BallontekstChar"/>
    <w:uiPriority w:val="99"/>
    <w:semiHidden/>
    <w:unhideWhenUsed/>
    <w:rsid w:val="001A5AA0"/>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1A5AA0"/>
    <w:rPr>
      <w:rFonts w:ascii="Lucida Grande" w:hAnsi="Lucida Grande" w:cs="Lucida Grande"/>
      <w:sz w:val="18"/>
      <w:szCs w:val="18"/>
      <w:lang w:val="en-US" w:eastAsia="en-US"/>
    </w:rPr>
  </w:style>
  <w:style w:type="paragraph" w:styleId="Koptekst">
    <w:name w:val="header"/>
    <w:basedOn w:val="Standaard"/>
    <w:link w:val="KoptekstChar"/>
    <w:uiPriority w:val="99"/>
    <w:unhideWhenUsed/>
    <w:rsid w:val="00B0484A"/>
    <w:pPr>
      <w:tabs>
        <w:tab w:val="center" w:pos="4536"/>
        <w:tab w:val="right" w:pos="9072"/>
      </w:tabs>
    </w:pPr>
  </w:style>
  <w:style w:type="character" w:customStyle="1" w:styleId="KoptekstChar">
    <w:name w:val="Koptekst Char"/>
    <w:basedOn w:val="Standaardalinea-lettertype"/>
    <w:link w:val="Koptekst"/>
    <w:uiPriority w:val="99"/>
    <w:rsid w:val="00B0484A"/>
    <w:rPr>
      <w:sz w:val="24"/>
      <w:szCs w:val="24"/>
      <w:lang w:val="en-US" w:eastAsia="en-US"/>
    </w:rPr>
  </w:style>
  <w:style w:type="paragraph" w:styleId="Titel">
    <w:name w:val="Title"/>
    <w:basedOn w:val="Standaard"/>
    <w:next w:val="Standaard"/>
    <w:link w:val="TitelChar"/>
    <w:uiPriority w:val="10"/>
    <w:qFormat/>
    <w:rsid w:val="0047761A"/>
    <w:pPr>
      <w:pBdr>
        <w:top w:val="none" w:sz="0" w:space="0" w:color="auto"/>
        <w:left w:val="none" w:sz="0" w:space="0" w:color="auto"/>
        <w:bottom w:val="single" w:sz="8" w:space="4" w:color="499BC9" w:themeColor="accent1"/>
        <w:right w:val="none" w:sz="0" w:space="0" w:color="auto"/>
        <w:between w:val="none" w:sz="0" w:space="0" w:color="auto"/>
        <w:bar w:val="none" w:sz="0" w:color="auto"/>
      </w:pBdr>
      <w:spacing w:after="300"/>
      <w:contextualSpacing/>
    </w:pPr>
    <w:rPr>
      <w:rFonts w:asciiTheme="majorHAnsi" w:eastAsiaTheme="majorEastAsia" w:hAnsiTheme="majorHAnsi" w:cstheme="majorBidi"/>
      <w:color w:val="7D7D7D" w:themeColor="text2" w:themeShade="BF"/>
      <w:spacing w:val="5"/>
      <w:kern w:val="28"/>
      <w:sz w:val="52"/>
      <w:szCs w:val="52"/>
      <w:bdr w:val="none" w:sz="0" w:space="0" w:color="auto"/>
      <w:lang w:val="nl-NL"/>
    </w:rPr>
  </w:style>
  <w:style w:type="character" w:customStyle="1" w:styleId="TitelChar">
    <w:name w:val="Titel Char"/>
    <w:basedOn w:val="Standaardalinea-lettertype"/>
    <w:link w:val="Titel"/>
    <w:uiPriority w:val="10"/>
    <w:rsid w:val="0047761A"/>
    <w:rPr>
      <w:rFonts w:asciiTheme="majorHAnsi" w:eastAsiaTheme="majorEastAsia" w:hAnsiTheme="majorHAnsi" w:cstheme="majorBidi"/>
      <w:color w:val="7D7D7D" w:themeColor="text2" w:themeShade="BF"/>
      <w:spacing w:val="5"/>
      <w:kern w:val="28"/>
      <w:sz w:val="52"/>
      <w:szCs w:val="52"/>
      <w:bdr w:val="none" w:sz="0" w:space="0" w:color="auto"/>
      <w:lang w:eastAsia="en-US"/>
    </w:rPr>
  </w:style>
  <w:style w:type="character" w:customStyle="1" w:styleId="GeenA">
    <w:name w:val="Geen A"/>
    <w:rsid w:val="0047761A"/>
  </w:style>
  <w:style w:type="paragraph" w:styleId="Lijstalinea">
    <w:name w:val="List Paragraph"/>
    <w:uiPriority w:val="34"/>
    <w:qFormat/>
    <w:rsid w:val="0047761A"/>
    <w:pPr>
      <w:spacing w:after="200" w:line="276" w:lineRule="auto"/>
      <w:ind w:left="720"/>
    </w:pPr>
    <w:rPr>
      <w:rFonts w:cs="Arial Unicode MS"/>
      <w:color w:val="000000"/>
      <w:sz w:val="22"/>
      <w:szCs w:val="22"/>
      <w:u w:color="000000"/>
      <w:lang w:val="en-US"/>
    </w:rPr>
  </w:style>
  <w:style w:type="character" w:customStyle="1" w:styleId="Geen">
    <w:name w:val="Geen"/>
    <w:rsid w:val="0047761A"/>
  </w:style>
  <w:style w:type="character" w:customStyle="1" w:styleId="Hyperlink2">
    <w:name w:val="Hyperlink.2"/>
    <w:basedOn w:val="Geen"/>
    <w:rsid w:val="0047761A"/>
    <w:rPr>
      <w:sz w:val="21"/>
      <w:szCs w:val="21"/>
      <w:lang w:val="nl-NL"/>
    </w:rPr>
  </w:style>
  <w:style w:type="character" w:styleId="Voetnootmarkering">
    <w:name w:val="footnote reference"/>
    <w:basedOn w:val="Standaardalinea-lettertype"/>
    <w:uiPriority w:val="99"/>
    <w:semiHidden/>
    <w:unhideWhenUsed/>
    <w:rsid w:val="0047761A"/>
    <w:rPr>
      <w:vertAlign w:val="superscript"/>
    </w:rPr>
  </w:style>
  <w:style w:type="character" w:customStyle="1" w:styleId="VoettekstChar">
    <w:name w:val="Voettekst Char"/>
    <w:basedOn w:val="Standaardalinea-lettertype"/>
    <w:link w:val="Voettekst"/>
    <w:uiPriority w:val="99"/>
    <w:rsid w:val="0047761A"/>
    <w:rPr>
      <w:rFonts w:cs="Arial Unicode MS"/>
      <w:color w:val="000000"/>
      <w:sz w:val="24"/>
      <w:szCs w:val="24"/>
      <w:u w:color="000000"/>
      <w:lang w:val="en-US"/>
    </w:rPr>
  </w:style>
  <w:style w:type="character" w:styleId="Paginanummer">
    <w:name w:val="page number"/>
    <w:basedOn w:val="Standaardalinea-lettertype"/>
    <w:uiPriority w:val="99"/>
    <w:semiHidden/>
    <w:unhideWhenUsed/>
    <w:rsid w:val="0047761A"/>
  </w:style>
  <w:style w:type="character" w:customStyle="1" w:styleId="apple-converted-space">
    <w:name w:val="apple-converted-space"/>
    <w:rsid w:val="003B6CBC"/>
  </w:style>
  <w:style w:type="character" w:customStyle="1" w:styleId="Hyperlink1">
    <w:name w:val="Hyperlink.1"/>
    <w:basedOn w:val="Standaardalinea-lettertype"/>
    <w:rsid w:val="003B6CBC"/>
    <w:rPr>
      <w:color w:val="0000FF"/>
      <w:sz w:val="22"/>
      <w:szCs w:val="22"/>
      <w:u w:val="single" w:color="0000FF"/>
    </w:rPr>
  </w:style>
  <w:style w:type="numbering" w:customStyle="1" w:styleId="Gemporteerdestijl4">
    <w:name w:val="Geïmporteerde stijl 4"/>
    <w:rsid w:val="003B6CBC"/>
    <w:pPr>
      <w:numPr>
        <w:numId w:val="21"/>
      </w:numPr>
    </w:pPr>
  </w:style>
  <w:style w:type="numbering" w:customStyle="1" w:styleId="Gemporteerdestijl31">
    <w:name w:val="Geïmporteerde stijl 31"/>
    <w:rsid w:val="003B6CBC"/>
    <w:pPr>
      <w:numPr>
        <w:numId w:val="22"/>
      </w:numPr>
    </w:pPr>
  </w:style>
  <w:style w:type="numbering" w:customStyle="1" w:styleId="Gemporteerdestijl22">
    <w:name w:val="Geïmporteerde stijl 22"/>
    <w:rsid w:val="003B6CBC"/>
    <w:pPr>
      <w:numPr>
        <w:numId w:val="23"/>
      </w:numPr>
    </w:pPr>
  </w:style>
  <w:style w:type="numbering" w:customStyle="1" w:styleId="Gemporteerdestijl51">
    <w:name w:val="Geïmporteerde stijl 51"/>
    <w:rsid w:val="003B6CBC"/>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98167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bsl.nl/" TargetMode="External"/><Relationship Id="rId13" Type="http://schemas.openxmlformats.org/officeDocument/2006/relationships/hyperlink" Target="http://www.zorgstandaarddiabetes.nl/wp-content/uploads/2014/08/2014-08-04-NDF-Competentieprofiel-Zelfmanagement-educatie-DEFINITIEF.pdf"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vilans.nl/docs/producten/ondersteun_zelfmanagement.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zelfzorgondersteund.nl/wp-content/uploads/2016/12/Op-weg-naar-eenheid-van-taal-november-2016.pdf" TargetMode="External"/><Relationship Id="rId5" Type="http://schemas.openxmlformats.org/officeDocument/2006/relationships/footnotes" Target="footnotes.xml"/><Relationship Id="rId15" Type="http://schemas.openxmlformats.org/officeDocument/2006/relationships/hyperlink" Target="http://www.vilans.nl/docs/vilans/publicaties/publicatie-infographic-wie-is-wie-in-de-wijk.pdf" TargetMode="External"/><Relationship Id="rId10" Type="http://schemas.openxmlformats.org/officeDocument/2006/relationships/hyperlink" Target="mailto:a.van.staa@hr.nl" TargetMode="External"/><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hyperlink" Target="http://www.kennispleinchronischezorg.nl/eerstelijn/zelfmanagement-hulpmiddel-handleiding-zorgen-voor-zelfzorg.html"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2880</Words>
  <Characters>15841</Characters>
  <Application>Microsoft Office Word</Application>
  <DocSecurity>0</DocSecurity>
  <Lines>132</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Maten-Speksnijder, A.J. ter (Ada)</dc:creator>
  <cp:lastModifiedBy>Kees Willemse</cp:lastModifiedBy>
  <cp:revision>3</cp:revision>
  <cp:lastPrinted>2018-01-23T08:15:00Z</cp:lastPrinted>
  <dcterms:created xsi:type="dcterms:W3CDTF">2018-01-23T09:22:00Z</dcterms:created>
  <dcterms:modified xsi:type="dcterms:W3CDTF">2018-03-04T15:35:00Z</dcterms:modified>
</cp:coreProperties>
</file>