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C25230" w14:textId="77777777" w:rsidR="00D46D8C" w:rsidRPr="00D46D8C" w:rsidRDefault="00D46D8C" w:rsidP="00D46D8C">
      <w:pPr>
        <w:rPr>
          <w:rFonts w:asciiTheme="minorHAnsi" w:hAnsiTheme="minorHAnsi"/>
          <w:sz w:val="24"/>
          <w:szCs w:val="24"/>
        </w:rPr>
      </w:pPr>
      <w:r w:rsidRPr="00D46D8C">
        <w:rPr>
          <w:rFonts w:asciiTheme="minorHAnsi" w:hAnsiTheme="minorHAnsi"/>
          <w:noProof/>
          <w:sz w:val="24"/>
          <w:szCs w:val="24"/>
        </w:rPr>
        <w:drawing>
          <wp:anchor distT="0" distB="0" distL="114300" distR="114300" simplePos="0" relativeHeight="251659264" behindDoc="0" locked="0" layoutInCell="1" allowOverlap="1" wp14:anchorId="6E40BB40" wp14:editId="445C81A8">
            <wp:simplePos x="0" y="0"/>
            <wp:positionH relativeFrom="column">
              <wp:posOffset>4754880</wp:posOffset>
            </wp:positionH>
            <wp:positionV relativeFrom="paragraph">
              <wp:posOffset>121920</wp:posOffset>
            </wp:positionV>
            <wp:extent cx="1351280" cy="472440"/>
            <wp:effectExtent l="0" t="0" r="1270" b="3810"/>
            <wp:wrapThrough wrapText="bothSides">
              <wp:wrapPolygon edited="0">
                <wp:start x="0" y="0"/>
                <wp:lineTo x="0" y="20903"/>
                <wp:lineTo x="21316" y="20903"/>
                <wp:lineTo x="21316" y="0"/>
                <wp:lineTo x="0" y="0"/>
              </wp:wrapPolygon>
            </wp:wrapThrough>
            <wp:docPr id="2" name="Afbeelding 2" descr="Afbeeldingsresultaat voor Naamsvermelding-NietCommercieel-GelijkDelen 4.0 Internationaal (CC BY-NC-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Naamsvermelding-NietCommercieel-GelijkDelen 4.0 Internationaal (CC BY-NC-SA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1280" cy="472440"/>
                    </a:xfrm>
                    <a:prstGeom prst="rect">
                      <a:avLst/>
                    </a:prstGeom>
                    <a:noFill/>
                    <a:ln>
                      <a:noFill/>
                    </a:ln>
                  </pic:spPr>
                </pic:pic>
              </a:graphicData>
            </a:graphic>
          </wp:anchor>
        </w:drawing>
      </w:r>
      <w:r w:rsidRPr="00D46D8C">
        <w:rPr>
          <w:rFonts w:asciiTheme="minorHAnsi" w:hAnsiTheme="minorHAnsi"/>
          <w:noProof/>
          <w:sz w:val="24"/>
          <w:szCs w:val="24"/>
        </w:rPr>
        <w:drawing>
          <wp:inline distT="0" distB="0" distL="0" distR="0" wp14:anchorId="2BE6EA2A" wp14:editId="54B228D2">
            <wp:extent cx="1478280" cy="1478280"/>
            <wp:effectExtent l="0" t="0" r="7620" b="7620"/>
            <wp:docPr id="1" name="Afbeelding 1" descr="Afbeeldingsresultaat voor logo a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avan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8280" cy="1478280"/>
                    </a:xfrm>
                    <a:prstGeom prst="rect">
                      <a:avLst/>
                    </a:prstGeom>
                    <a:noFill/>
                    <a:ln>
                      <a:noFill/>
                    </a:ln>
                  </pic:spPr>
                </pic:pic>
              </a:graphicData>
            </a:graphic>
          </wp:inline>
        </w:drawing>
      </w:r>
    </w:p>
    <w:p w14:paraId="55D7E071" w14:textId="77777777" w:rsidR="00D46D8C" w:rsidRPr="00D46D8C" w:rsidRDefault="00D46D8C" w:rsidP="00D46D8C">
      <w:pPr>
        <w:pStyle w:val="Normaalweb"/>
        <w:spacing w:before="0" w:beforeAutospacing="0" w:after="0" w:afterAutospacing="0"/>
        <w:rPr>
          <w:rFonts w:asciiTheme="minorHAnsi" w:eastAsiaTheme="minorEastAsia" w:hAnsiTheme="minorHAnsi" w:cstheme="minorBidi"/>
          <w:b/>
          <w:kern w:val="24"/>
        </w:rPr>
      </w:pPr>
      <w:r w:rsidRPr="00D46D8C">
        <w:rPr>
          <w:rFonts w:asciiTheme="minorHAnsi" w:eastAsiaTheme="minorEastAsia" w:hAnsiTheme="minorHAnsi" w:cstheme="minorBidi"/>
          <w:b/>
          <w:kern w:val="24"/>
        </w:rPr>
        <w:t xml:space="preserve">Avans Hogeschool </w:t>
      </w:r>
    </w:p>
    <w:p w14:paraId="55CA2332" w14:textId="418033F0" w:rsidR="00D46D8C" w:rsidRDefault="00D46D8C" w:rsidP="00D46D8C">
      <w:pPr>
        <w:pStyle w:val="Normaalweb"/>
        <w:spacing w:before="0" w:beforeAutospacing="0" w:after="0" w:afterAutospacing="0"/>
        <w:rPr>
          <w:rFonts w:asciiTheme="minorHAnsi" w:eastAsiaTheme="minorEastAsia" w:hAnsiTheme="minorHAnsi" w:cstheme="minorBidi"/>
          <w:b/>
          <w:kern w:val="24"/>
        </w:rPr>
      </w:pPr>
      <w:r w:rsidRPr="00D46D8C">
        <w:rPr>
          <w:rFonts w:asciiTheme="minorHAnsi" w:eastAsiaTheme="minorEastAsia" w:hAnsiTheme="minorHAnsi" w:cstheme="minorBidi"/>
          <w:b/>
          <w:kern w:val="24"/>
        </w:rPr>
        <w:t xml:space="preserve">Opleiding verpleegkunde </w:t>
      </w:r>
    </w:p>
    <w:p w14:paraId="6E5562E3" w14:textId="31CD5A66" w:rsidR="004D3C29" w:rsidRPr="00D46D8C" w:rsidRDefault="004D3C29" w:rsidP="00D46D8C">
      <w:pPr>
        <w:pStyle w:val="Normaalweb"/>
        <w:spacing w:before="0" w:beforeAutospacing="0" w:after="0" w:afterAutospacing="0"/>
        <w:rPr>
          <w:rFonts w:asciiTheme="minorHAnsi" w:eastAsiaTheme="minorEastAsia" w:hAnsiTheme="minorHAnsi" w:cstheme="minorBidi"/>
          <w:b/>
          <w:kern w:val="24"/>
        </w:rPr>
      </w:pPr>
      <w:r>
        <w:rPr>
          <w:rFonts w:asciiTheme="minorHAnsi" w:eastAsiaTheme="minorEastAsia" w:hAnsiTheme="minorHAnsi" w:cstheme="minorBidi"/>
          <w:b/>
          <w:kern w:val="24"/>
        </w:rPr>
        <w:t>20-11-2019</w:t>
      </w:r>
      <w:bookmarkStart w:id="0" w:name="_GoBack"/>
      <w:bookmarkEnd w:id="0"/>
    </w:p>
    <w:p w14:paraId="46B50E54" w14:textId="77777777" w:rsidR="00D46D8C" w:rsidRPr="00D46D8C" w:rsidRDefault="00D46D8C" w:rsidP="00D46D8C">
      <w:pPr>
        <w:pStyle w:val="Normaalweb"/>
        <w:spacing w:before="0" w:beforeAutospacing="0" w:after="0" w:afterAutospacing="0"/>
        <w:rPr>
          <w:rFonts w:asciiTheme="minorHAnsi" w:eastAsiaTheme="minorEastAsia" w:hAnsiTheme="minorHAnsi" w:cstheme="minorBidi"/>
          <w:b/>
          <w:kern w:val="24"/>
        </w:rPr>
      </w:pPr>
    </w:p>
    <w:p w14:paraId="2AF38C33" w14:textId="77777777" w:rsidR="00D46D8C" w:rsidRPr="00D46D8C" w:rsidRDefault="00D46D8C" w:rsidP="00D46D8C">
      <w:pPr>
        <w:pStyle w:val="Normaalweb"/>
        <w:spacing w:before="0" w:beforeAutospacing="0" w:after="0" w:afterAutospacing="0"/>
        <w:rPr>
          <w:rFonts w:asciiTheme="minorHAnsi" w:eastAsiaTheme="minorEastAsia" w:hAnsiTheme="minorHAnsi" w:cstheme="minorBidi"/>
          <w:b/>
          <w:kern w:val="24"/>
        </w:rPr>
      </w:pPr>
      <w:r w:rsidRPr="00D46D8C">
        <w:rPr>
          <w:rFonts w:asciiTheme="minorHAnsi" w:eastAsiaTheme="minorEastAsia" w:hAnsiTheme="minorHAnsi" w:cstheme="minorBidi"/>
          <w:b/>
          <w:kern w:val="24"/>
        </w:rPr>
        <w:t xml:space="preserve">Auteur: Marie-Claire Berger, docent verpleegkunde </w:t>
      </w:r>
    </w:p>
    <w:p w14:paraId="5C5658A4" w14:textId="77777777" w:rsidR="00D46D8C" w:rsidRPr="00D46D8C" w:rsidRDefault="00D46D8C" w:rsidP="00D46D8C">
      <w:pPr>
        <w:pStyle w:val="Normaalweb"/>
        <w:spacing w:before="0" w:beforeAutospacing="0" w:after="0" w:afterAutospacing="0"/>
        <w:rPr>
          <w:rFonts w:asciiTheme="minorHAnsi" w:eastAsiaTheme="minorEastAsia" w:hAnsiTheme="minorHAnsi" w:cstheme="minorBidi"/>
          <w:kern w:val="24"/>
        </w:rPr>
      </w:pPr>
    </w:p>
    <w:p w14:paraId="77937CCB" w14:textId="77777777" w:rsidR="00D46D8C" w:rsidRPr="00D46D8C" w:rsidRDefault="00D46D8C" w:rsidP="00D46D8C">
      <w:pPr>
        <w:pStyle w:val="Normaalweb"/>
        <w:spacing w:before="0" w:beforeAutospacing="0" w:after="0" w:afterAutospacing="0"/>
        <w:rPr>
          <w:rFonts w:asciiTheme="minorHAnsi" w:eastAsiaTheme="minorEastAsia" w:hAnsiTheme="minorHAnsi" w:cstheme="minorBidi"/>
          <w:kern w:val="24"/>
        </w:rPr>
      </w:pPr>
      <w:r w:rsidRPr="00D46D8C">
        <w:rPr>
          <w:rFonts w:asciiTheme="minorHAnsi" w:eastAsiaTheme="minorEastAsia" w:hAnsiTheme="minorHAnsi" w:cstheme="minorBidi"/>
          <w:b/>
          <w:kern w:val="24"/>
        </w:rPr>
        <w:t>Open leermateriaal</w:t>
      </w:r>
      <w:r w:rsidRPr="00D46D8C">
        <w:rPr>
          <w:rFonts w:asciiTheme="minorHAnsi" w:eastAsiaTheme="minorEastAsia" w:hAnsiTheme="minorHAnsi" w:cstheme="minorBidi"/>
          <w:kern w:val="24"/>
        </w:rPr>
        <w:t xml:space="preserve">: Feedback geven en ontvangen. </w:t>
      </w:r>
    </w:p>
    <w:p w14:paraId="70276331" w14:textId="77777777" w:rsidR="00D46D8C" w:rsidRPr="00D46D8C" w:rsidRDefault="00D46D8C" w:rsidP="00D46D8C">
      <w:pPr>
        <w:pStyle w:val="Normaalweb"/>
        <w:spacing w:before="0" w:beforeAutospacing="0" w:after="0" w:afterAutospacing="0"/>
        <w:rPr>
          <w:rFonts w:asciiTheme="minorHAnsi" w:eastAsiaTheme="minorEastAsia" w:hAnsiTheme="minorHAnsi" w:cstheme="minorBidi"/>
          <w:b/>
          <w:kern w:val="24"/>
        </w:rPr>
      </w:pPr>
    </w:p>
    <w:p w14:paraId="32153AEC" w14:textId="77777777" w:rsidR="00D46D8C" w:rsidRPr="00D46D8C" w:rsidRDefault="00D46D8C" w:rsidP="00D46D8C">
      <w:pPr>
        <w:pStyle w:val="Geenafstand"/>
        <w:spacing w:line="276" w:lineRule="auto"/>
        <w:rPr>
          <w:rFonts w:eastAsiaTheme="majorEastAsia"/>
          <w:sz w:val="24"/>
          <w:szCs w:val="24"/>
          <w:lang w:val="nl-NL"/>
        </w:rPr>
      </w:pPr>
      <w:r w:rsidRPr="00D46D8C">
        <w:rPr>
          <w:b/>
          <w:kern w:val="24"/>
          <w:sz w:val="24"/>
          <w:szCs w:val="24"/>
          <w:lang w:val="nl-NL"/>
        </w:rPr>
        <w:t>Doel opdracht</w:t>
      </w:r>
      <w:r w:rsidRPr="00D46D8C">
        <w:rPr>
          <w:kern w:val="24"/>
          <w:sz w:val="24"/>
          <w:szCs w:val="24"/>
          <w:lang w:val="nl-NL"/>
        </w:rPr>
        <w:t xml:space="preserve">: </w:t>
      </w:r>
      <w:r w:rsidRPr="00D46D8C">
        <w:rPr>
          <w:rFonts w:eastAsiaTheme="majorEastAsia"/>
          <w:sz w:val="24"/>
          <w:szCs w:val="24"/>
          <w:lang w:val="nl-NL"/>
        </w:rPr>
        <w:t xml:space="preserve">Na afloop van deze werkvorm kunnen de studenten benoemen hoe het voelt om feedback te geven en te ontvangen en kunnen uitleggen in welke mate de houding en gedrag van de ander daarbij van invloed is. In principe geschikt voor alle leerjaren, maar vooral voor eerste en tweedejaars studenten. </w:t>
      </w:r>
    </w:p>
    <w:p w14:paraId="73824DC4" w14:textId="77777777" w:rsidR="00D46D8C" w:rsidRPr="00D46D8C" w:rsidRDefault="00D46D8C" w:rsidP="00D46D8C">
      <w:pPr>
        <w:pStyle w:val="Geenafstand"/>
        <w:spacing w:line="276" w:lineRule="auto"/>
        <w:rPr>
          <w:kern w:val="24"/>
          <w:sz w:val="24"/>
          <w:szCs w:val="24"/>
          <w:lang w:val="nl-NL"/>
        </w:rPr>
      </w:pPr>
    </w:p>
    <w:p w14:paraId="68EE56D4" w14:textId="77777777" w:rsidR="00D46D8C" w:rsidRPr="00D46D8C" w:rsidRDefault="00D46D8C" w:rsidP="00D46D8C">
      <w:pPr>
        <w:pStyle w:val="Normaalweb"/>
        <w:spacing w:before="0" w:beforeAutospacing="0" w:after="0" w:afterAutospacing="0"/>
        <w:rPr>
          <w:rFonts w:asciiTheme="minorHAnsi" w:eastAsiaTheme="minorEastAsia" w:hAnsiTheme="minorHAnsi" w:cstheme="minorBidi"/>
          <w:kern w:val="24"/>
        </w:rPr>
      </w:pPr>
      <w:r w:rsidRPr="00D46D8C">
        <w:rPr>
          <w:rFonts w:asciiTheme="minorHAnsi" w:eastAsiaTheme="minorEastAsia" w:hAnsiTheme="minorHAnsi" w:cstheme="minorBidi"/>
          <w:b/>
          <w:kern w:val="24"/>
        </w:rPr>
        <w:t xml:space="preserve">Taxonomieniveau </w:t>
      </w:r>
      <w:r w:rsidRPr="00D46D8C">
        <w:rPr>
          <w:rFonts w:asciiTheme="minorHAnsi" w:eastAsiaTheme="minorEastAsia" w:hAnsiTheme="minorHAnsi" w:cstheme="minorBidi"/>
          <w:kern w:val="24"/>
        </w:rPr>
        <w:t xml:space="preserve">:  Evalueren – Analyseren – Toepassen – Begrijpen – Onthouden </w:t>
      </w:r>
    </w:p>
    <w:p w14:paraId="1A860252" w14:textId="77777777" w:rsidR="00D46D8C" w:rsidRPr="00D46D8C" w:rsidRDefault="00D46D8C" w:rsidP="00D46D8C">
      <w:pPr>
        <w:pStyle w:val="Normaalweb"/>
        <w:spacing w:before="0" w:beforeAutospacing="0" w:after="0" w:afterAutospacing="0"/>
        <w:rPr>
          <w:rFonts w:asciiTheme="minorHAnsi" w:eastAsiaTheme="minorEastAsia" w:hAnsiTheme="minorHAnsi" w:cstheme="minorBidi"/>
          <w:kern w:val="24"/>
        </w:rPr>
      </w:pPr>
    </w:p>
    <w:p w14:paraId="2213CE92" w14:textId="77777777" w:rsidR="00D46D8C" w:rsidRPr="00D46D8C" w:rsidRDefault="00D46D8C" w:rsidP="00D46D8C">
      <w:pPr>
        <w:pStyle w:val="Normaalweb"/>
        <w:spacing w:before="0" w:beforeAutospacing="0" w:after="0" w:afterAutospacing="0"/>
        <w:rPr>
          <w:rFonts w:asciiTheme="minorHAnsi" w:eastAsiaTheme="minorEastAsia" w:hAnsiTheme="minorHAnsi" w:cstheme="minorBidi"/>
          <w:b/>
          <w:kern w:val="24"/>
        </w:rPr>
      </w:pPr>
      <w:r w:rsidRPr="00D46D8C">
        <w:rPr>
          <w:rFonts w:asciiTheme="minorHAnsi" w:eastAsiaTheme="minorEastAsia" w:hAnsiTheme="minorHAnsi" w:cstheme="minorBidi"/>
          <w:b/>
          <w:kern w:val="24"/>
        </w:rPr>
        <w:t xml:space="preserve">Werkwijze: </w:t>
      </w:r>
    </w:p>
    <w:p w14:paraId="6CE87527" w14:textId="77777777" w:rsidR="00D46D8C" w:rsidRPr="00D46D8C" w:rsidRDefault="00D46D8C" w:rsidP="00D46D8C">
      <w:pPr>
        <w:pStyle w:val="Geenafstand"/>
        <w:numPr>
          <w:ilvl w:val="0"/>
          <w:numId w:val="5"/>
        </w:numPr>
        <w:spacing w:line="276" w:lineRule="auto"/>
        <w:rPr>
          <w:rFonts w:eastAsiaTheme="majorEastAsia"/>
          <w:sz w:val="24"/>
          <w:szCs w:val="24"/>
          <w:lang w:val="nl-NL"/>
        </w:rPr>
      </w:pPr>
      <w:r w:rsidRPr="00D46D8C">
        <w:rPr>
          <w:rFonts w:eastAsiaTheme="majorEastAsia"/>
          <w:sz w:val="24"/>
          <w:szCs w:val="24"/>
          <w:lang w:val="nl-NL"/>
        </w:rPr>
        <w:t xml:space="preserve">Ga in een kring zitten met een bij voorkeur oneven aantal studenten. Vraag de eerste student positieve feedback te geven aan zijn of haar buurman/-vrouw. Dat kan in woord of gebaar, met gezichtsuitdrukkingen (De feedback hoeft niet direct op de desbetreffende persoon betrekking te hebben). </w:t>
      </w:r>
    </w:p>
    <w:p w14:paraId="2CE34943" w14:textId="77777777" w:rsidR="00D46D8C" w:rsidRPr="00D46D8C" w:rsidRDefault="00D46D8C" w:rsidP="00D46D8C">
      <w:pPr>
        <w:pStyle w:val="Geenafstand"/>
        <w:numPr>
          <w:ilvl w:val="0"/>
          <w:numId w:val="5"/>
        </w:numPr>
        <w:spacing w:line="276" w:lineRule="auto"/>
        <w:rPr>
          <w:rFonts w:eastAsiaTheme="majorEastAsia"/>
          <w:sz w:val="24"/>
          <w:szCs w:val="24"/>
          <w:lang w:val="nl-NL"/>
        </w:rPr>
      </w:pPr>
      <w:r w:rsidRPr="00D46D8C">
        <w:rPr>
          <w:rFonts w:eastAsiaTheme="majorEastAsia"/>
          <w:sz w:val="24"/>
          <w:szCs w:val="24"/>
          <w:lang w:val="nl-NL"/>
        </w:rPr>
        <w:t xml:space="preserve">Vervolgens geeft de student die positieve feedback heeft ontvangen, negatieve feedback (in woord, gebaar of gezichtsuitdrukking) aan de student aan de andere kant naast hem/haar. </w:t>
      </w:r>
    </w:p>
    <w:p w14:paraId="267E5EFE" w14:textId="77777777" w:rsidR="00D46D8C" w:rsidRPr="00D46D8C" w:rsidRDefault="00D46D8C" w:rsidP="00D46D8C">
      <w:pPr>
        <w:pStyle w:val="Geenafstand"/>
        <w:numPr>
          <w:ilvl w:val="0"/>
          <w:numId w:val="5"/>
        </w:numPr>
        <w:spacing w:line="276" w:lineRule="auto"/>
        <w:rPr>
          <w:rFonts w:eastAsiaTheme="majorEastAsia"/>
          <w:sz w:val="24"/>
          <w:szCs w:val="24"/>
          <w:lang w:val="nl-NL"/>
        </w:rPr>
      </w:pPr>
      <w:r w:rsidRPr="00D46D8C">
        <w:rPr>
          <w:rFonts w:eastAsiaTheme="majorEastAsia"/>
          <w:sz w:val="24"/>
          <w:szCs w:val="24"/>
          <w:lang w:val="nl-NL"/>
        </w:rPr>
        <w:t xml:space="preserve">Deze geeft weer positieve feedback aan de student naast hem, enz. </w:t>
      </w:r>
    </w:p>
    <w:p w14:paraId="590EECF8" w14:textId="77777777" w:rsidR="00D46D8C" w:rsidRPr="00D46D8C" w:rsidRDefault="00D46D8C" w:rsidP="00D46D8C">
      <w:pPr>
        <w:pStyle w:val="Geenafstand"/>
        <w:numPr>
          <w:ilvl w:val="0"/>
          <w:numId w:val="5"/>
        </w:numPr>
        <w:spacing w:line="276" w:lineRule="auto"/>
        <w:rPr>
          <w:rFonts w:eastAsiaTheme="majorEastAsia"/>
          <w:sz w:val="24"/>
          <w:szCs w:val="24"/>
          <w:lang w:val="nl-NL"/>
        </w:rPr>
      </w:pPr>
      <w:r w:rsidRPr="00D46D8C">
        <w:rPr>
          <w:rFonts w:eastAsiaTheme="majorEastAsia"/>
          <w:sz w:val="24"/>
          <w:szCs w:val="24"/>
          <w:lang w:val="nl-NL"/>
        </w:rPr>
        <w:t>Doorloop op deze manier minimaal twee keer de kring zodat iedereen minstens één keer zowel negatieve als positieve feedback heeft ontvangen én gegeven.</w:t>
      </w:r>
    </w:p>
    <w:p w14:paraId="2CA5D6DD" w14:textId="77777777" w:rsidR="00D46D8C" w:rsidRPr="00D46D8C" w:rsidRDefault="00D46D8C" w:rsidP="00D46D8C">
      <w:pPr>
        <w:pStyle w:val="Geenafstand"/>
        <w:numPr>
          <w:ilvl w:val="0"/>
          <w:numId w:val="5"/>
        </w:numPr>
        <w:spacing w:line="276" w:lineRule="auto"/>
        <w:rPr>
          <w:rFonts w:eastAsiaTheme="majorEastAsia"/>
          <w:sz w:val="24"/>
          <w:szCs w:val="24"/>
          <w:lang w:val="nl-NL"/>
        </w:rPr>
      </w:pPr>
      <w:r w:rsidRPr="00D46D8C">
        <w:rPr>
          <w:rFonts w:eastAsiaTheme="majorEastAsia"/>
          <w:sz w:val="24"/>
          <w:szCs w:val="24"/>
          <w:lang w:val="nl-NL"/>
        </w:rPr>
        <w:t xml:space="preserve">Laat de studenten nadenken en antwoord geven op de volgende vragen: </w:t>
      </w:r>
    </w:p>
    <w:p w14:paraId="71309DEB" w14:textId="77777777" w:rsidR="00D46D8C" w:rsidRPr="00D46D8C" w:rsidRDefault="00D46D8C" w:rsidP="00D46D8C">
      <w:pPr>
        <w:pStyle w:val="Geenafstand"/>
        <w:spacing w:line="276" w:lineRule="auto"/>
        <w:ind w:left="720"/>
        <w:rPr>
          <w:rFonts w:eastAsiaTheme="majorEastAsia"/>
          <w:sz w:val="24"/>
          <w:szCs w:val="24"/>
          <w:u w:val="single"/>
          <w:lang w:val="nl-NL"/>
        </w:rPr>
      </w:pPr>
      <w:r w:rsidRPr="00D46D8C">
        <w:rPr>
          <w:rFonts w:eastAsiaTheme="majorEastAsia"/>
          <w:sz w:val="24"/>
          <w:szCs w:val="24"/>
          <w:u w:val="single"/>
          <w:lang w:val="nl-NL"/>
        </w:rPr>
        <w:t>Feedback ontvangen</w:t>
      </w:r>
    </w:p>
    <w:p w14:paraId="71274511" w14:textId="77777777" w:rsidR="00D46D8C" w:rsidRPr="00D46D8C" w:rsidRDefault="00D46D8C" w:rsidP="00D46D8C">
      <w:pPr>
        <w:pStyle w:val="Geenafstand"/>
        <w:numPr>
          <w:ilvl w:val="0"/>
          <w:numId w:val="3"/>
        </w:numPr>
        <w:spacing w:line="276" w:lineRule="auto"/>
        <w:rPr>
          <w:rFonts w:eastAsiaTheme="majorEastAsia"/>
          <w:sz w:val="24"/>
          <w:szCs w:val="24"/>
          <w:lang w:val="nl-NL"/>
        </w:rPr>
      </w:pPr>
      <w:r w:rsidRPr="00D46D8C">
        <w:rPr>
          <w:rFonts w:eastAsiaTheme="majorEastAsia"/>
          <w:sz w:val="24"/>
          <w:szCs w:val="24"/>
          <w:lang w:val="nl-NL"/>
        </w:rPr>
        <w:t xml:space="preserve">Wat vind je van de houding en het gedrag van de feedbackgever? </w:t>
      </w:r>
    </w:p>
    <w:p w14:paraId="0A919165" w14:textId="77777777" w:rsidR="00D46D8C" w:rsidRPr="00D46D8C" w:rsidRDefault="00D46D8C" w:rsidP="00D46D8C">
      <w:pPr>
        <w:pStyle w:val="Geenafstand"/>
        <w:numPr>
          <w:ilvl w:val="0"/>
          <w:numId w:val="3"/>
        </w:numPr>
        <w:spacing w:line="276" w:lineRule="auto"/>
        <w:rPr>
          <w:rFonts w:eastAsiaTheme="majorEastAsia"/>
          <w:sz w:val="24"/>
          <w:szCs w:val="24"/>
          <w:lang w:val="nl-NL"/>
        </w:rPr>
      </w:pPr>
      <w:r w:rsidRPr="00D46D8C">
        <w:rPr>
          <w:rFonts w:eastAsiaTheme="majorEastAsia"/>
          <w:sz w:val="24"/>
          <w:szCs w:val="24"/>
          <w:lang w:val="nl-NL"/>
        </w:rPr>
        <w:t xml:space="preserve">Hoe voel je je daarbij en hoe geef je daar dan uiting aan? </w:t>
      </w:r>
    </w:p>
    <w:p w14:paraId="0D8378AE" w14:textId="77777777" w:rsidR="00D46D8C" w:rsidRPr="00D46D8C" w:rsidRDefault="00D46D8C" w:rsidP="00D46D8C">
      <w:pPr>
        <w:pStyle w:val="Geenafstand"/>
        <w:numPr>
          <w:ilvl w:val="0"/>
          <w:numId w:val="3"/>
        </w:numPr>
        <w:spacing w:line="276" w:lineRule="auto"/>
        <w:rPr>
          <w:rFonts w:eastAsiaTheme="majorEastAsia"/>
          <w:sz w:val="24"/>
          <w:szCs w:val="24"/>
          <w:lang w:val="nl-NL"/>
        </w:rPr>
      </w:pPr>
      <w:r w:rsidRPr="00D46D8C">
        <w:rPr>
          <w:rFonts w:eastAsiaTheme="majorEastAsia"/>
          <w:sz w:val="24"/>
          <w:szCs w:val="24"/>
          <w:lang w:val="nl-NL"/>
        </w:rPr>
        <w:t>Welke drempel moet jij nemen voordat je je kunt uiten?</w:t>
      </w:r>
    </w:p>
    <w:p w14:paraId="07B96C67" w14:textId="77777777" w:rsidR="00D46D8C" w:rsidRPr="00D46D8C" w:rsidRDefault="00D46D8C" w:rsidP="00D46D8C">
      <w:pPr>
        <w:pStyle w:val="Geenafstand"/>
        <w:numPr>
          <w:ilvl w:val="0"/>
          <w:numId w:val="3"/>
        </w:numPr>
        <w:spacing w:line="276" w:lineRule="auto"/>
        <w:rPr>
          <w:rFonts w:eastAsiaTheme="majorEastAsia"/>
          <w:sz w:val="24"/>
          <w:szCs w:val="24"/>
          <w:lang w:val="nl-NL"/>
        </w:rPr>
      </w:pPr>
      <w:r w:rsidRPr="00D46D8C">
        <w:rPr>
          <w:rFonts w:eastAsiaTheme="majorEastAsia"/>
          <w:sz w:val="24"/>
          <w:szCs w:val="24"/>
          <w:lang w:val="nl-NL"/>
        </w:rPr>
        <w:t>Hoe vond je het om feedback te ontvangen?</w:t>
      </w:r>
    </w:p>
    <w:p w14:paraId="6F805FF1" w14:textId="77777777" w:rsidR="00D46D8C" w:rsidRPr="00D46D8C" w:rsidRDefault="00D46D8C" w:rsidP="00D46D8C">
      <w:pPr>
        <w:pStyle w:val="Geenafstand"/>
        <w:spacing w:line="276" w:lineRule="auto"/>
        <w:ind w:left="720"/>
        <w:rPr>
          <w:rFonts w:eastAsiaTheme="majorEastAsia"/>
          <w:sz w:val="24"/>
          <w:szCs w:val="24"/>
          <w:u w:val="single"/>
          <w:lang w:val="nl-NL"/>
        </w:rPr>
      </w:pPr>
      <w:r w:rsidRPr="00D46D8C">
        <w:rPr>
          <w:rFonts w:eastAsiaTheme="majorEastAsia"/>
          <w:sz w:val="24"/>
          <w:szCs w:val="24"/>
          <w:u w:val="single"/>
          <w:lang w:val="nl-NL"/>
        </w:rPr>
        <w:lastRenderedPageBreak/>
        <w:t xml:space="preserve">Feedback geven </w:t>
      </w:r>
    </w:p>
    <w:p w14:paraId="2AED870E" w14:textId="77777777" w:rsidR="00D46D8C" w:rsidRPr="00D46D8C" w:rsidRDefault="00D46D8C" w:rsidP="00D46D8C">
      <w:pPr>
        <w:pStyle w:val="Geenafstand"/>
        <w:numPr>
          <w:ilvl w:val="0"/>
          <w:numId w:val="3"/>
        </w:numPr>
        <w:spacing w:line="276" w:lineRule="auto"/>
        <w:rPr>
          <w:rFonts w:eastAsiaTheme="majorEastAsia"/>
          <w:sz w:val="24"/>
          <w:szCs w:val="24"/>
          <w:lang w:val="nl-NL"/>
        </w:rPr>
      </w:pPr>
      <w:r w:rsidRPr="00D46D8C">
        <w:rPr>
          <w:rFonts w:eastAsiaTheme="majorEastAsia"/>
          <w:sz w:val="24"/>
          <w:szCs w:val="24"/>
          <w:lang w:val="nl-NL"/>
        </w:rPr>
        <w:t xml:space="preserve">Wat voelde beter: positieve of negatieve feedback geven? </w:t>
      </w:r>
    </w:p>
    <w:p w14:paraId="7562EA24" w14:textId="77777777" w:rsidR="00D46D8C" w:rsidRPr="00D46D8C" w:rsidRDefault="00D46D8C" w:rsidP="00D46D8C">
      <w:pPr>
        <w:pStyle w:val="Geenafstand"/>
        <w:numPr>
          <w:ilvl w:val="0"/>
          <w:numId w:val="3"/>
        </w:numPr>
        <w:spacing w:line="276" w:lineRule="auto"/>
        <w:rPr>
          <w:rFonts w:eastAsiaTheme="majorEastAsia"/>
          <w:sz w:val="24"/>
          <w:szCs w:val="24"/>
          <w:lang w:val="nl-NL"/>
        </w:rPr>
      </w:pPr>
      <w:r w:rsidRPr="00D46D8C">
        <w:rPr>
          <w:rFonts w:eastAsiaTheme="majorEastAsia"/>
          <w:sz w:val="24"/>
          <w:szCs w:val="24"/>
          <w:lang w:val="nl-NL"/>
        </w:rPr>
        <w:t>Was het gemakkelijker in woorden of in lichaamstaal positieve of negatieve feedback te geven?</w:t>
      </w:r>
    </w:p>
    <w:p w14:paraId="6EBD60E9" w14:textId="77777777" w:rsidR="00D46D8C" w:rsidRPr="00D46D8C" w:rsidRDefault="00D46D8C" w:rsidP="00D46D8C">
      <w:pPr>
        <w:pStyle w:val="Geenafstand"/>
        <w:numPr>
          <w:ilvl w:val="0"/>
          <w:numId w:val="3"/>
        </w:numPr>
        <w:spacing w:line="276" w:lineRule="auto"/>
        <w:rPr>
          <w:rFonts w:eastAsiaTheme="majorEastAsia"/>
          <w:sz w:val="24"/>
          <w:szCs w:val="24"/>
          <w:lang w:val="nl-NL"/>
        </w:rPr>
      </w:pPr>
      <w:r w:rsidRPr="00D46D8C">
        <w:rPr>
          <w:rFonts w:eastAsiaTheme="majorEastAsia"/>
          <w:sz w:val="24"/>
          <w:szCs w:val="24"/>
          <w:lang w:val="nl-NL"/>
        </w:rPr>
        <w:t xml:space="preserve">Hoe vond je het om feedback te geven? </w:t>
      </w:r>
    </w:p>
    <w:p w14:paraId="723BB1F8" w14:textId="77777777" w:rsidR="00D46D8C" w:rsidRPr="00D46D8C" w:rsidRDefault="00D46D8C" w:rsidP="00D46D8C">
      <w:pPr>
        <w:pStyle w:val="Geenafstand"/>
        <w:numPr>
          <w:ilvl w:val="0"/>
          <w:numId w:val="5"/>
        </w:numPr>
        <w:spacing w:line="276" w:lineRule="auto"/>
        <w:rPr>
          <w:rFonts w:eastAsiaTheme="majorEastAsia"/>
          <w:sz w:val="24"/>
          <w:szCs w:val="24"/>
          <w:u w:val="single"/>
          <w:lang w:val="nl-NL"/>
        </w:rPr>
      </w:pPr>
      <w:r w:rsidRPr="00D46D8C">
        <w:rPr>
          <w:rFonts w:eastAsiaTheme="majorEastAsia"/>
          <w:sz w:val="24"/>
          <w:szCs w:val="24"/>
          <w:u w:val="single"/>
          <w:lang w:val="nl-NL"/>
        </w:rPr>
        <w:t>Wat ga je doen?</w:t>
      </w:r>
    </w:p>
    <w:p w14:paraId="77276383" w14:textId="77777777" w:rsidR="00D46D8C" w:rsidRPr="00D46D8C" w:rsidRDefault="00D46D8C" w:rsidP="00D46D8C">
      <w:pPr>
        <w:pStyle w:val="Geenafstand"/>
        <w:spacing w:line="276" w:lineRule="auto"/>
        <w:ind w:left="720"/>
        <w:rPr>
          <w:rFonts w:eastAsiaTheme="majorEastAsia"/>
          <w:sz w:val="24"/>
          <w:szCs w:val="24"/>
          <w:lang w:val="nl-NL"/>
        </w:rPr>
      </w:pPr>
      <w:r w:rsidRPr="00D46D8C">
        <w:rPr>
          <w:rFonts w:eastAsiaTheme="majorEastAsia"/>
          <w:sz w:val="24"/>
          <w:szCs w:val="24"/>
          <w:lang w:val="nl-NL"/>
        </w:rPr>
        <w:t>Vat de leerpunten samen en maak eventueel afspraken.</w:t>
      </w:r>
    </w:p>
    <w:p w14:paraId="3D219280" w14:textId="77777777" w:rsidR="00D46D8C" w:rsidRPr="00D46D8C" w:rsidRDefault="00D46D8C" w:rsidP="00D46D8C">
      <w:pPr>
        <w:pStyle w:val="Geenafstand"/>
        <w:spacing w:line="276" w:lineRule="auto"/>
        <w:rPr>
          <w:rFonts w:eastAsiaTheme="majorEastAsia"/>
          <w:sz w:val="24"/>
          <w:szCs w:val="24"/>
          <w:lang w:val="nl-NL"/>
        </w:rPr>
      </w:pPr>
    </w:p>
    <w:p w14:paraId="4BFE005B" w14:textId="77777777" w:rsidR="00D46D8C" w:rsidRPr="00D46D8C" w:rsidRDefault="00D46D8C" w:rsidP="00D46D8C">
      <w:pPr>
        <w:spacing w:after="0" w:line="276" w:lineRule="auto"/>
        <w:rPr>
          <w:rFonts w:asciiTheme="minorHAnsi" w:eastAsiaTheme="minorEastAsia" w:hAnsiTheme="minorHAnsi"/>
          <w:b/>
          <w:sz w:val="24"/>
          <w:szCs w:val="24"/>
          <w:lang w:val="nl-NL"/>
        </w:rPr>
      </w:pPr>
      <w:r w:rsidRPr="00D46D8C">
        <w:rPr>
          <w:rFonts w:asciiTheme="minorHAnsi" w:eastAsiaTheme="minorEastAsia" w:hAnsiTheme="minorHAnsi"/>
          <w:b/>
          <w:sz w:val="24"/>
          <w:szCs w:val="24"/>
          <w:lang w:val="nl-NL"/>
        </w:rPr>
        <w:t xml:space="preserve">Benodigdheden </w:t>
      </w:r>
    </w:p>
    <w:p w14:paraId="6A608450" w14:textId="77777777" w:rsidR="00D46D8C" w:rsidRPr="00D46D8C" w:rsidRDefault="00D46D8C" w:rsidP="00D46D8C">
      <w:pPr>
        <w:rPr>
          <w:rFonts w:asciiTheme="minorHAnsi" w:eastAsiaTheme="minorEastAsia" w:hAnsiTheme="minorHAnsi"/>
          <w:sz w:val="24"/>
          <w:szCs w:val="24"/>
          <w:lang w:val="nl-NL"/>
        </w:rPr>
      </w:pPr>
      <w:r w:rsidRPr="00D46D8C">
        <w:rPr>
          <w:rFonts w:asciiTheme="minorHAnsi" w:eastAsiaTheme="minorEastAsia" w:hAnsiTheme="minorHAnsi"/>
          <w:sz w:val="24"/>
          <w:szCs w:val="24"/>
          <w:lang w:val="nl-NL"/>
        </w:rPr>
        <w:t>Print voor alle studenten de regels voor feedback geven en ontvang uit</w:t>
      </w:r>
      <w:r>
        <w:rPr>
          <w:rFonts w:asciiTheme="minorHAnsi" w:eastAsiaTheme="minorEastAsia" w:hAnsiTheme="minorHAnsi"/>
          <w:sz w:val="24"/>
          <w:szCs w:val="24"/>
          <w:lang w:val="nl-NL"/>
        </w:rPr>
        <w:t xml:space="preserve"> (zie hieronder). </w:t>
      </w:r>
    </w:p>
    <w:p w14:paraId="13C0E86D" w14:textId="77777777" w:rsidR="00D46D8C" w:rsidRPr="00D46D8C" w:rsidRDefault="00D46D8C" w:rsidP="00D46D8C">
      <w:pPr>
        <w:pStyle w:val="Geenafstand"/>
        <w:spacing w:line="276" w:lineRule="auto"/>
        <w:rPr>
          <w:b/>
          <w:sz w:val="24"/>
          <w:szCs w:val="24"/>
          <w:lang w:val="nl-NL"/>
        </w:rPr>
      </w:pPr>
      <w:r w:rsidRPr="00D46D8C">
        <w:rPr>
          <w:b/>
          <w:sz w:val="24"/>
          <w:szCs w:val="24"/>
          <w:lang w:val="nl-NL"/>
        </w:rPr>
        <w:t xml:space="preserve">Bron </w:t>
      </w:r>
    </w:p>
    <w:p w14:paraId="6AA15EA2" w14:textId="77777777" w:rsidR="00D46D8C" w:rsidRPr="00D46D8C" w:rsidRDefault="00D46D8C" w:rsidP="00D46D8C">
      <w:pPr>
        <w:pStyle w:val="Geenafstand"/>
        <w:spacing w:line="276" w:lineRule="auto"/>
        <w:rPr>
          <w:sz w:val="24"/>
          <w:szCs w:val="24"/>
          <w:lang w:val="nl-NL"/>
        </w:rPr>
      </w:pPr>
      <w:r w:rsidRPr="00D46D8C">
        <w:rPr>
          <w:sz w:val="24"/>
          <w:szCs w:val="24"/>
          <w:lang w:val="nl-NL"/>
        </w:rPr>
        <w:t xml:space="preserve">Aangepast door BPV-docenten van AGZ-verpleegkunde van Avans Hogeschool en gebaseerd op: </w:t>
      </w:r>
    </w:p>
    <w:p w14:paraId="4BB8602A" w14:textId="77777777" w:rsidR="00D46D8C" w:rsidRPr="00D46D8C" w:rsidRDefault="00D46D8C" w:rsidP="00D46D8C">
      <w:pPr>
        <w:pStyle w:val="Geenafstand"/>
        <w:spacing w:line="276" w:lineRule="auto"/>
        <w:ind w:left="851" w:hanging="851"/>
        <w:rPr>
          <w:rFonts w:eastAsia="Times New Roman"/>
          <w:sz w:val="24"/>
          <w:szCs w:val="24"/>
          <w:lang w:val="nl-NL"/>
        </w:rPr>
      </w:pPr>
      <w:proofErr w:type="spellStart"/>
      <w:r w:rsidRPr="00D46D8C">
        <w:rPr>
          <w:rFonts w:eastAsia="Times New Roman"/>
          <w:sz w:val="24"/>
          <w:szCs w:val="24"/>
          <w:lang w:val="nl-NL"/>
        </w:rPr>
        <w:t>Vilans</w:t>
      </w:r>
      <w:proofErr w:type="spellEnd"/>
      <w:r w:rsidRPr="00D46D8C">
        <w:rPr>
          <w:rFonts w:eastAsia="Times New Roman"/>
          <w:sz w:val="24"/>
          <w:szCs w:val="24"/>
          <w:lang w:val="nl-NL"/>
        </w:rPr>
        <w:t xml:space="preserve">. (z.j.). </w:t>
      </w:r>
      <w:r w:rsidRPr="00D46D8C">
        <w:rPr>
          <w:rFonts w:eastAsia="Times New Roman"/>
          <w:i/>
          <w:sz w:val="24"/>
          <w:szCs w:val="24"/>
          <w:lang w:val="nl-NL"/>
        </w:rPr>
        <w:t>Zorg voor beter</w:t>
      </w:r>
      <w:r w:rsidRPr="00D46D8C">
        <w:rPr>
          <w:rFonts w:eastAsia="Times New Roman"/>
          <w:sz w:val="24"/>
          <w:szCs w:val="24"/>
          <w:lang w:val="nl-NL"/>
        </w:rPr>
        <w:t xml:space="preserve">. Geraadpleegd op: </w:t>
      </w:r>
      <w:hyperlink r:id="rId10" w:history="1">
        <w:r w:rsidRPr="00D46D8C">
          <w:rPr>
            <w:rStyle w:val="Hyperlink"/>
            <w:rFonts w:eastAsia="Times New Roman"/>
            <w:color w:val="auto"/>
            <w:sz w:val="24"/>
            <w:szCs w:val="24"/>
            <w:lang w:val="nl-NL"/>
          </w:rPr>
          <w:t>http://www.vilans.nl/docs/producten/Communicatiewerkblad%20Elkaar%20aanspreken.pdf</w:t>
        </w:r>
      </w:hyperlink>
    </w:p>
    <w:p w14:paraId="7B4E1A00" w14:textId="77777777" w:rsidR="00D46D8C" w:rsidRPr="00D46D8C" w:rsidRDefault="00D46D8C" w:rsidP="00D46D8C">
      <w:pPr>
        <w:pStyle w:val="Geenafstand"/>
        <w:spacing w:line="276" w:lineRule="auto"/>
        <w:ind w:left="851" w:hanging="851"/>
        <w:rPr>
          <w:rFonts w:eastAsia="Times New Roman"/>
          <w:sz w:val="24"/>
          <w:szCs w:val="24"/>
          <w:lang w:val="nl-NL"/>
        </w:rPr>
      </w:pPr>
    </w:p>
    <w:p w14:paraId="7E485DAB" w14:textId="77777777" w:rsidR="00D46D8C" w:rsidRPr="00D46D8C" w:rsidRDefault="00D46D8C" w:rsidP="00D46D8C">
      <w:pPr>
        <w:pStyle w:val="Geenafstand"/>
        <w:spacing w:line="276" w:lineRule="auto"/>
        <w:ind w:left="851" w:hanging="851"/>
        <w:rPr>
          <w:rFonts w:eastAsia="Times New Roman"/>
          <w:sz w:val="24"/>
          <w:szCs w:val="24"/>
          <w:lang w:val="nl-NL"/>
        </w:rPr>
      </w:pPr>
      <w:r w:rsidRPr="00D46D8C">
        <w:rPr>
          <w:b/>
          <w:kern w:val="24"/>
          <w:sz w:val="24"/>
          <w:szCs w:val="24"/>
          <w:lang w:val="nl-NL"/>
        </w:rPr>
        <w:t>Tijd</w:t>
      </w:r>
      <w:r w:rsidRPr="00D46D8C">
        <w:rPr>
          <w:kern w:val="24"/>
          <w:sz w:val="24"/>
          <w:szCs w:val="24"/>
          <w:lang w:val="nl-NL"/>
        </w:rPr>
        <w:t xml:space="preserve">: 30 minuten. </w:t>
      </w:r>
    </w:p>
    <w:p w14:paraId="393E6A13" w14:textId="77777777" w:rsidR="00F27888" w:rsidRPr="004D3C29" w:rsidRDefault="00F27888">
      <w:pPr>
        <w:rPr>
          <w:rFonts w:asciiTheme="minorHAnsi" w:hAnsiTheme="minorHAnsi"/>
          <w:sz w:val="24"/>
          <w:szCs w:val="24"/>
          <w:lang w:val="nl-NL"/>
        </w:rPr>
      </w:pPr>
    </w:p>
    <w:p w14:paraId="2A78259C" w14:textId="77777777" w:rsidR="00D46D8C" w:rsidRPr="00D46D8C" w:rsidRDefault="00D46D8C" w:rsidP="00D46D8C">
      <w:pPr>
        <w:pStyle w:val="Geenafstand"/>
        <w:spacing w:line="276" w:lineRule="auto"/>
        <w:rPr>
          <w:sz w:val="24"/>
          <w:szCs w:val="24"/>
          <w:lang w:val="nl-NL"/>
        </w:rPr>
      </w:pPr>
      <w:r w:rsidRPr="00D46D8C">
        <w:rPr>
          <w:sz w:val="24"/>
          <w:szCs w:val="24"/>
          <w:lang w:val="nl-NL"/>
        </w:rPr>
        <w:t>Regels voor feedback ontvangen</w:t>
      </w:r>
    </w:p>
    <w:p w14:paraId="5E4788D1" w14:textId="77777777" w:rsidR="00D46D8C" w:rsidRPr="00D46D8C" w:rsidRDefault="00D46D8C" w:rsidP="00D46D8C">
      <w:pPr>
        <w:pStyle w:val="Geenafstand"/>
        <w:numPr>
          <w:ilvl w:val="0"/>
          <w:numId w:val="1"/>
        </w:numPr>
        <w:spacing w:line="276" w:lineRule="auto"/>
        <w:rPr>
          <w:sz w:val="24"/>
          <w:szCs w:val="24"/>
          <w:lang w:val="nl-NL"/>
        </w:rPr>
      </w:pPr>
      <w:r w:rsidRPr="00D46D8C">
        <w:rPr>
          <w:b/>
          <w:sz w:val="24"/>
          <w:szCs w:val="24"/>
          <w:lang w:val="nl-NL"/>
        </w:rPr>
        <w:t xml:space="preserve">Probeer de feedback te begrijpen. </w:t>
      </w:r>
      <w:r w:rsidRPr="00D46D8C">
        <w:rPr>
          <w:sz w:val="24"/>
          <w:szCs w:val="24"/>
          <w:lang w:val="nl-NL"/>
        </w:rPr>
        <w:t>Vraag door; vraag naar feiten en voorbeelden; vat samen; vraag of het klopt.</w:t>
      </w:r>
    </w:p>
    <w:p w14:paraId="7958AE23" w14:textId="77777777" w:rsidR="00D46D8C" w:rsidRPr="00D46D8C" w:rsidRDefault="00D46D8C" w:rsidP="00D46D8C">
      <w:pPr>
        <w:pStyle w:val="Geenafstand"/>
        <w:numPr>
          <w:ilvl w:val="0"/>
          <w:numId w:val="1"/>
        </w:numPr>
        <w:spacing w:line="276" w:lineRule="auto"/>
        <w:rPr>
          <w:sz w:val="24"/>
          <w:szCs w:val="24"/>
          <w:lang w:val="nl-NL"/>
        </w:rPr>
      </w:pPr>
      <w:r w:rsidRPr="00D46D8C">
        <w:rPr>
          <w:b/>
          <w:sz w:val="24"/>
          <w:szCs w:val="24"/>
          <w:lang w:val="nl-NL"/>
        </w:rPr>
        <w:t xml:space="preserve">Waardeer de ander. </w:t>
      </w:r>
      <w:r w:rsidRPr="00D46D8C">
        <w:rPr>
          <w:sz w:val="24"/>
          <w:szCs w:val="24"/>
          <w:lang w:val="nl-NL"/>
        </w:rPr>
        <w:t>Ga ervan uit dat de ander de moeite heeft genomen, misschien ook moed bij elkaar heeft moeten rapen. Laat merken dat je dat waardeert.</w:t>
      </w:r>
    </w:p>
    <w:p w14:paraId="5A1D6A5A" w14:textId="77777777" w:rsidR="00D46D8C" w:rsidRPr="00D46D8C" w:rsidRDefault="00D46D8C" w:rsidP="00D46D8C">
      <w:pPr>
        <w:pStyle w:val="Geenafstand"/>
        <w:numPr>
          <w:ilvl w:val="0"/>
          <w:numId w:val="1"/>
        </w:numPr>
        <w:spacing w:line="276" w:lineRule="auto"/>
        <w:rPr>
          <w:sz w:val="24"/>
          <w:szCs w:val="24"/>
          <w:lang w:val="nl-NL"/>
        </w:rPr>
      </w:pPr>
      <w:r w:rsidRPr="00D46D8C">
        <w:rPr>
          <w:b/>
          <w:sz w:val="24"/>
          <w:szCs w:val="24"/>
          <w:lang w:val="nl-NL"/>
        </w:rPr>
        <w:t xml:space="preserve">Doe iets met je eigen gevoelens. </w:t>
      </w:r>
      <w:r w:rsidRPr="00D46D8C">
        <w:rPr>
          <w:sz w:val="24"/>
          <w:szCs w:val="24"/>
          <w:lang w:val="nl-NL"/>
        </w:rPr>
        <w:t>Soms roept feedback boosheid, verdriet op. Erken dat bij jezelf. Als je door emoties niet verder kunt praten maak dan een nieuwe afspraak.</w:t>
      </w:r>
    </w:p>
    <w:p w14:paraId="3585DF6E" w14:textId="77777777" w:rsidR="00D46D8C" w:rsidRPr="00D46D8C" w:rsidRDefault="00D46D8C" w:rsidP="00D46D8C">
      <w:pPr>
        <w:pStyle w:val="Geenafstand"/>
        <w:numPr>
          <w:ilvl w:val="0"/>
          <w:numId w:val="1"/>
        </w:numPr>
        <w:spacing w:line="276" w:lineRule="auto"/>
        <w:rPr>
          <w:sz w:val="24"/>
          <w:szCs w:val="24"/>
          <w:lang w:val="nl-NL"/>
        </w:rPr>
      </w:pPr>
      <w:r w:rsidRPr="00D46D8C">
        <w:rPr>
          <w:b/>
          <w:sz w:val="24"/>
          <w:szCs w:val="24"/>
          <w:lang w:val="nl-NL"/>
        </w:rPr>
        <w:t xml:space="preserve">Doe iets met de feedback. </w:t>
      </w:r>
      <w:r w:rsidRPr="00D46D8C">
        <w:rPr>
          <w:sz w:val="24"/>
          <w:szCs w:val="24"/>
          <w:lang w:val="nl-NL"/>
        </w:rPr>
        <w:t>Het is aan jou wat je doet met de feedback. Misschien wil je er mee aan de slag, omdat je de opmerkingen herkent of wil je er eerst nog eens over nadenken. Laat dit aan de ander weten (Mostert, 2014).</w:t>
      </w:r>
    </w:p>
    <w:p w14:paraId="6BD9458B" w14:textId="77777777" w:rsidR="00D46D8C" w:rsidRDefault="00D46D8C" w:rsidP="00D46D8C">
      <w:pPr>
        <w:pStyle w:val="Geenafstand"/>
        <w:spacing w:line="276" w:lineRule="auto"/>
        <w:rPr>
          <w:lang w:val="nl-NL"/>
        </w:rPr>
      </w:pPr>
    </w:p>
    <w:p w14:paraId="094DC363" w14:textId="77777777" w:rsidR="00D46D8C" w:rsidRPr="00D46D8C" w:rsidRDefault="00D46D8C">
      <w:pPr>
        <w:rPr>
          <w:sz w:val="24"/>
          <w:szCs w:val="24"/>
        </w:rPr>
      </w:pPr>
    </w:p>
    <w:sectPr w:rsidR="00D46D8C" w:rsidRPr="00D46D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8E5797"/>
    <w:multiLevelType w:val="hybridMultilevel"/>
    <w:tmpl w:val="21BEF2B2"/>
    <w:lvl w:ilvl="0" w:tplc="B3569B10">
      <w:start w:val="13"/>
      <w:numFmt w:val="bullet"/>
      <w:lvlText w:val="-"/>
      <w:lvlJc w:val="left"/>
      <w:pPr>
        <w:ind w:left="1440" w:hanging="360"/>
      </w:pPr>
      <w:rPr>
        <w:rFonts w:ascii="Calibri" w:eastAsiaTheme="minorEastAsia"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5E4478"/>
    <w:multiLevelType w:val="hybridMultilevel"/>
    <w:tmpl w:val="8340C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010D35"/>
    <w:multiLevelType w:val="hybridMultilevel"/>
    <w:tmpl w:val="CAD87D3A"/>
    <w:lvl w:ilvl="0" w:tplc="6076F9DE">
      <w:start w:val="13"/>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44478D"/>
    <w:multiLevelType w:val="hybridMultilevel"/>
    <w:tmpl w:val="2A58F996"/>
    <w:lvl w:ilvl="0" w:tplc="0409000F">
      <w:start w:val="1"/>
      <w:numFmt w:val="decimal"/>
      <w:lvlText w:val="%1."/>
      <w:lvlJc w:val="left"/>
      <w:pPr>
        <w:ind w:left="720" w:hanging="360"/>
      </w:pPr>
      <w:rPr>
        <w:rFonts w:hint="default"/>
      </w:rPr>
    </w:lvl>
    <w:lvl w:ilvl="1" w:tplc="A2761404">
      <w:start w:val="3"/>
      <w:numFmt w:val="bullet"/>
      <w:lvlText w:val="•"/>
      <w:lvlJc w:val="left"/>
      <w:pPr>
        <w:ind w:left="1800" w:hanging="720"/>
      </w:pPr>
      <w:rPr>
        <w:rFonts w:ascii="Calibri" w:eastAsiaTheme="minorEastAsia"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841050"/>
    <w:multiLevelType w:val="hybridMultilevel"/>
    <w:tmpl w:val="110EB6FE"/>
    <w:lvl w:ilvl="0" w:tplc="4104A49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D8C"/>
    <w:rsid w:val="004D3C29"/>
    <w:rsid w:val="007E7E4B"/>
    <w:rsid w:val="00D46D8C"/>
    <w:rsid w:val="00F27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9BBC0"/>
  <w15:chartTrackingRefBased/>
  <w15:docId w15:val="{E4DBA647-E56C-4850-8912-72495E52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E7E4B"/>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D46D8C"/>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Geenafstand">
    <w:name w:val="No Spacing"/>
    <w:link w:val="GeenafstandChar"/>
    <w:uiPriority w:val="1"/>
    <w:qFormat/>
    <w:rsid w:val="00D46D8C"/>
    <w:pPr>
      <w:spacing w:after="0" w:line="240" w:lineRule="auto"/>
    </w:pPr>
    <w:rPr>
      <w:rFonts w:eastAsiaTheme="minorEastAsia"/>
    </w:rPr>
  </w:style>
  <w:style w:type="character" w:customStyle="1" w:styleId="GeenafstandChar">
    <w:name w:val="Geen afstand Char"/>
    <w:basedOn w:val="Standaardalinea-lettertype"/>
    <w:link w:val="Geenafstand"/>
    <w:uiPriority w:val="1"/>
    <w:rsid w:val="00D46D8C"/>
    <w:rPr>
      <w:rFonts w:eastAsiaTheme="minorEastAsia"/>
    </w:rPr>
  </w:style>
  <w:style w:type="paragraph" w:styleId="Lijstalinea">
    <w:name w:val="List Paragraph"/>
    <w:basedOn w:val="Standaard"/>
    <w:uiPriority w:val="34"/>
    <w:qFormat/>
    <w:rsid w:val="00D46D8C"/>
    <w:pPr>
      <w:ind w:left="720"/>
      <w:contextualSpacing/>
    </w:pPr>
  </w:style>
  <w:style w:type="paragraph" w:styleId="Ballontekst">
    <w:name w:val="Balloon Text"/>
    <w:basedOn w:val="Standaard"/>
    <w:link w:val="BallontekstChar"/>
    <w:uiPriority w:val="99"/>
    <w:semiHidden/>
    <w:unhideWhenUsed/>
    <w:rsid w:val="00D46D8C"/>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D46D8C"/>
    <w:rPr>
      <w:rFonts w:ascii="Segoe UI" w:hAnsi="Segoe UI" w:cs="Segoe UI"/>
      <w:sz w:val="18"/>
      <w:szCs w:val="18"/>
    </w:rPr>
  </w:style>
  <w:style w:type="character" w:styleId="Hyperlink">
    <w:name w:val="Hyperlink"/>
    <w:basedOn w:val="Standaardalinea-lettertype"/>
    <w:uiPriority w:val="99"/>
    <w:unhideWhenUsed/>
    <w:rsid w:val="00D46D8C"/>
    <w:rPr>
      <w:color w:val="0563C1" w:themeColor="hyperlink"/>
      <w:u w:val="single"/>
    </w:rPr>
  </w:style>
  <w:style w:type="character" w:styleId="Onopgelostemelding">
    <w:name w:val="Unresolved Mention"/>
    <w:basedOn w:val="Standaardalinea-lettertype"/>
    <w:uiPriority w:val="99"/>
    <w:semiHidden/>
    <w:unhideWhenUsed/>
    <w:rsid w:val="00D46D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vilans.nl/docs/producten/Communicatiewerkblad%20Elkaar%20aanspreken.pdf"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C28C9386EB9843A02A2B04EEA5EBB3" ma:contentTypeVersion="10" ma:contentTypeDescription="Een nieuw document maken." ma:contentTypeScope="" ma:versionID="21e79cb6f92a458d9087cc5ad067a128">
  <xsd:schema xmlns:xsd="http://www.w3.org/2001/XMLSchema" xmlns:xs="http://www.w3.org/2001/XMLSchema" xmlns:p="http://schemas.microsoft.com/office/2006/metadata/properties" xmlns:ns2="14d96b08-2d64-4dc4-8731-c92301fd5efb" xmlns:ns3="495cadd3-d8d2-4754-b680-bde5a3b0ba8c" targetNamespace="http://schemas.microsoft.com/office/2006/metadata/properties" ma:root="true" ma:fieldsID="3b007893bc7e9b2d00d9bba6616381d5" ns2:_="" ns3:_="">
    <xsd:import namespace="14d96b08-2d64-4dc4-8731-c92301fd5efb"/>
    <xsd:import namespace="495cadd3-d8d2-4754-b680-bde5a3b0ba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96b08-2d64-4dc4-8731-c92301fd5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5cadd3-d8d2-4754-b680-bde5a3b0ba8c"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1932C6-C273-490D-BF78-6F0E79D68F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767E66-6645-416C-B0E7-7E78BF28DAD7}">
  <ds:schemaRefs>
    <ds:schemaRef ds:uri="http://schemas.microsoft.com/sharepoint/v3/contenttype/forms"/>
  </ds:schemaRefs>
</ds:datastoreItem>
</file>

<file path=customXml/itemProps3.xml><?xml version="1.0" encoding="utf-8"?>
<ds:datastoreItem xmlns:ds="http://schemas.openxmlformats.org/officeDocument/2006/customXml" ds:itemID="{8EFD747E-C0AC-4408-BD29-C9A4BE94F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96b08-2d64-4dc4-8731-c92301fd5efb"/>
    <ds:schemaRef ds:uri="495cadd3-d8d2-4754-b680-bde5a3b0b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2529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Berger - Maille</dc:creator>
  <cp:keywords/>
  <dc:description/>
  <cp:lastModifiedBy>Janneke Mulder</cp:lastModifiedBy>
  <cp:revision>2</cp:revision>
  <dcterms:created xsi:type="dcterms:W3CDTF">2019-10-04T15:38:00Z</dcterms:created>
  <dcterms:modified xsi:type="dcterms:W3CDTF">2019-11-21T11:11:00Z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0x0101004EC28C9386EB9843A02A2B04EEA5EBB3</vt:lpwstr>
  </property>
</Properties>
</file>