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EDF" w:rsidRDefault="00033EDF" w:rsidP="00C60D1A">
      <w:pPr>
        <w:pStyle w:val="Kop1"/>
        <w:spacing w:before="0"/>
      </w:pPr>
      <w:proofErr w:type="spellStart"/>
      <w:r w:rsidRPr="00033EDF">
        <w:t>Oncoline</w:t>
      </w:r>
      <w:proofErr w:type="spellEnd"/>
      <w:r w:rsidRPr="00033EDF">
        <w:t xml:space="preserve">: </w:t>
      </w:r>
      <w:r w:rsidR="00BF7890">
        <w:t>Pijn</w:t>
      </w:r>
    </w:p>
    <w:p w:rsidR="00033EDF" w:rsidRPr="00033EDF" w:rsidRDefault="00033EDF" w:rsidP="00C60D1A">
      <w:pPr>
        <w:spacing w:after="0"/>
        <w:rPr>
          <w:rFonts w:cstheme="minorHAnsi"/>
        </w:rPr>
      </w:pPr>
    </w:p>
    <w:p w:rsidR="00033EDF" w:rsidRPr="00033EDF" w:rsidRDefault="00033EDF" w:rsidP="00C60D1A">
      <w:pPr>
        <w:pStyle w:val="Kop2"/>
        <w:spacing w:before="0"/>
      </w:pPr>
      <w:r w:rsidRPr="00033EDF">
        <w:t>Inleiding:</w:t>
      </w:r>
    </w:p>
    <w:p w:rsidR="00033EDF" w:rsidRPr="00033EDF" w:rsidRDefault="00033EDF" w:rsidP="00C60D1A">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sidR="00F12B36">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C60D1A" w:rsidRDefault="00C60D1A" w:rsidP="00C60D1A">
      <w:pPr>
        <w:pStyle w:val="Kop2"/>
        <w:spacing w:before="0"/>
      </w:pPr>
    </w:p>
    <w:p w:rsidR="00033EDF" w:rsidRPr="00033EDF" w:rsidRDefault="00033EDF" w:rsidP="00C60D1A">
      <w:pPr>
        <w:pStyle w:val="Kop2"/>
        <w:spacing w:before="0"/>
      </w:pPr>
      <w:r w:rsidRPr="00033EDF">
        <w:t>Beroepsrol en competenties:</w:t>
      </w:r>
    </w:p>
    <w:p w:rsidR="00033EDF" w:rsidRPr="00033EDF" w:rsidRDefault="00033EDF" w:rsidP="00C60D1A">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300CD1" w:rsidRDefault="00300CD1" w:rsidP="00C60D1A">
      <w:pPr>
        <w:pStyle w:val="Kop3"/>
        <w:spacing w:before="0"/>
      </w:pPr>
    </w:p>
    <w:p w:rsidR="00033EDF" w:rsidRPr="00033EDF" w:rsidRDefault="00300CD1" w:rsidP="00C60D1A">
      <w:pPr>
        <w:pStyle w:val="Kop3"/>
        <w:spacing w:before="0"/>
      </w:pPr>
      <w:proofErr w:type="spellStart"/>
      <w:r>
        <w:t>CanMeds</w:t>
      </w:r>
      <w:r w:rsidR="00033EDF" w:rsidRPr="00033EDF">
        <w:t>srol</w:t>
      </w:r>
      <w:proofErr w:type="spellEnd"/>
      <w:r w:rsidR="00033EDF" w:rsidRPr="00033EDF">
        <w:t xml:space="preserve"> Reflectieve EBP-professional </w:t>
      </w:r>
    </w:p>
    <w:p w:rsidR="00033EDF" w:rsidRDefault="00033EDF" w:rsidP="00C60D1A">
      <w:pPr>
        <w:spacing w:after="0"/>
        <w:rPr>
          <w:rFonts w:cstheme="minorHAnsi"/>
        </w:rPr>
      </w:pPr>
      <w:r w:rsidRPr="00033EDF">
        <w:rPr>
          <w:rFonts w:cstheme="minorHAnsi"/>
        </w:rPr>
        <w:t xml:space="preserve">De verpleegkundige handelt vanuit een continu aanwezig onderzoekend vermogen leidend tot reflectie, </w:t>
      </w:r>
      <w:proofErr w:type="spellStart"/>
      <w:r w:rsidRPr="00033EDF">
        <w:rPr>
          <w:rFonts w:cstheme="minorHAnsi"/>
        </w:rPr>
        <w:t>evidence-based</w:t>
      </w:r>
      <w:proofErr w:type="spellEnd"/>
      <w:r w:rsidRPr="00033EDF">
        <w:rPr>
          <w:rFonts w:cstheme="minorHAnsi"/>
        </w:rPr>
        <w:t xml:space="preserve"> </w:t>
      </w:r>
      <w:proofErr w:type="spellStart"/>
      <w:r w:rsidRPr="00033EDF">
        <w:rPr>
          <w:rFonts w:cstheme="minorHAnsi"/>
        </w:rPr>
        <w:t>practice</w:t>
      </w:r>
      <w:proofErr w:type="spellEnd"/>
      <w:r w:rsidRPr="00033EDF">
        <w:rPr>
          <w:rFonts w:cstheme="minorHAnsi"/>
        </w:rPr>
        <w:t xml:space="preserve"> (EBP) en innovatie van de beroepspraktijk. Heeft een onderzoekende houding: is kritisch, wil begrijpen, bereiken, delen, vernieuwen en weten.</w:t>
      </w:r>
    </w:p>
    <w:p w:rsidR="00C60D1A" w:rsidRDefault="00C60D1A" w:rsidP="00C60D1A">
      <w:pPr>
        <w:pStyle w:val="Kop2"/>
        <w:spacing w:before="0"/>
      </w:pPr>
    </w:p>
    <w:p w:rsidR="00033EDF" w:rsidRDefault="00033EDF" w:rsidP="00C60D1A">
      <w:pPr>
        <w:pStyle w:val="Kop2"/>
        <w:spacing w:before="0"/>
        <w:rPr>
          <w:rStyle w:val="Zwaar"/>
          <w:rFonts w:cstheme="minorHAnsi"/>
          <w:color w:val="000000"/>
        </w:rPr>
      </w:pPr>
      <w:r w:rsidRPr="00033EDF">
        <w:t>Aanleiding onderwerp:</w:t>
      </w:r>
    </w:p>
    <w:p w:rsidR="00A50A8A" w:rsidRDefault="00300CD1" w:rsidP="00300CD1">
      <w:pPr>
        <w:shd w:val="clear" w:color="auto" w:fill="FFFFFF"/>
        <w:spacing w:after="0" w:line="324" w:lineRule="atLeast"/>
        <w:rPr>
          <w:rFonts w:eastAsia="Times New Roman" w:cstheme="minorHAnsi"/>
          <w:color w:val="000000"/>
          <w:lang w:eastAsia="nl-NL"/>
        </w:rPr>
      </w:pPr>
      <w:r w:rsidRPr="00300CD1">
        <w:rPr>
          <w:rFonts w:eastAsia="Times New Roman" w:cstheme="minorHAnsi"/>
          <w:color w:val="000000"/>
          <w:lang w:eastAsia="nl-NL"/>
        </w:rPr>
        <w:t xml:space="preserve">Matige tot ernstige pijn komt voor bij 64% van de patiënten met vergevorderde stadia van kanker. Het optreden van pijn is afhankelijk van de soort kanker of gerelateerd aan de behandeling of complicaties van de behandeling. </w:t>
      </w:r>
      <w:r>
        <w:rPr>
          <w:rFonts w:eastAsia="Times New Roman" w:cstheme="minorHAnsi"/>
          <w:color w:val="000000"/>
          <w:lang w:eastAsia="nl-NL"/>
        </w:rPr>
        <w:t xml:space="preserve">Pijn heeft een negatieve invloed op het beloop van de ziekte en de kwaliteit van leven van de patiënt. </w:t>
      </w:r>
    </w:p>
    <w:p w:rsidR="00A50A8A" w:rsidRPr="00A50A8A" w:rsidRDefault="00A50A8A" w:rsidP="00A50A8A">
      <w:pPr>
        <w:shd w:val="clear" w:color="auto" w:fill="FFFFFF"/>
        <w:spacing w:after="0" w:line="324" w:lineRule="atLeast"/>
        <w:rPr>
          <w:rFonts w:eastAsia="Times New Roman" w:cstheme="minorHAnsi"/>
          <w:color w:val="000000"/>
          <w:lang w:eastAsia="nl-NL"/>
        </w:rPr>
      </w:pPr>
      <w:r>
        <w:rPr>
          <w:rFonts w:eastAsia="Times New Roman" w:cstheme="minorHAnsi"/>
          <w:color w:val="000000"/>
          <w:lang w:eastAsia="nl-NL"/>
        </w:rPr>
        <w:t>Verpleegkundigen hebben de meeste professionele tijd met een patiënt door. Hierdoor is het de uitge</w:t>
      </w:r>
      <w:r w:rsidR="00676D0E">
        <w:rPr>
          <w:rFonts w:eastAsia="Times New Roman" w:cstheme="minorHAnsi"/>
          <w:color w:val="000000"/>
          <w:lang w:eastAsia="nl-NL"/>
        </w:rPr>
        <w:t>l</w:t>
      </w:r>
      <w:r>
        <w:rPr>
          <w:rFonts w:eastAsia="Times New Roman" w:cstheme="minorHAnsi"/>
          <w:color w:val="000000"/>
          <w:lang w:eastAsia="nl-NL"/>
        </w:rPr>
        <w:t>e</w:t>
      </w:r>
      <w:r w:rsidR="00676D0E">
        <w:rPr>
          <w:rFonts w:eastAsia="Times New Roman" w:cstheme="minorHAnsi"/>
          <w:color w:val="000000"/>
          <w:lang w:eastAsia="nl-NL"/>
        </w:rPr>
        <w:t>z</w:t>
      </w:r>
      <w:r>
        <w:rPr>
          <w:rFonts w:eastAsia="Times New Roman" w:cstheme="minorHAnsi"/>
          <w:color w:val="000000"/>
          <w:lang w:eastAsia="nl-NL"/>
        </w:rPr>
        <w:t xml:space="preserve">en taak </w:t>
      </w:r>
      <w:r w:rsidR="005C739F">
        <w:rPr>
          <w:rFonts w:eastAsia="Times New Roman" w:cstheme="minorHAnsi"/>
          <w:color w:val="000000"/>
          <w:lang w:eastAsia="nl-NL"/>
        </w:rPr>
        <w:t xml:space="preserve">voor de verpleegkundige </w:t>
      </w:r>
      <w:r>
        <w:rPr>
          <w:rFonts w:eastAsia="Times New Roman" w:cstheme="minorHAnsi"/>
          <w:color w:val="000000"/>
          <w:lang w:eastAsia="nl-NL"/>
        </w:rPr>
        <w:t xml:space="preserve">om pijn bij de oncologische patiënt te monitoren. </w:t>
      </w:r>
    </w:p>
    <w:p w:rsidR="00300CD1" w:rsidRPr="00300CD1" w:rsidRDefault="00300CD1" w:rsidP="00300CD1"/>
    <w:p w:rsidR="00033EDF" w:rsidRPr="00033EDF" w:rsidRDefault="00033EDF" w:rsidP="00C60D1A">
      <w:pPr>
        <w:pStyle w:val="Kop2"/>
        <w:spacing w:before="0"/>
        <w:rPr>
          <w:rFonts w:asciiTheme="minorHAnsi" w:hAnsiTheme="minorHAnsi" w:cstheme="minorHAnsi"/>
          <w:sz w:val="22"/>
          <w:szCs w:val="22"/>
        </w:rPr>
      </w:pPr>
      <w:r w:rsidRPr="00033EDF">
        <w:rPr>
          <w:rFonts w:asciiTheme="minorHAnsi" w:hAnsiTheme="minorHAnsi" w:cstheme="minorHAnsi"/>
          <w:sz w:val="22"/>
          <w:szCs w:val="22"/>
        </w:rPr>
        <w:t>Richtlijn link:</w:t>
      </w:r>
    </w:p>
    <w:p w:rsidR="00300CD1" w:rsidRDefault="00300CD1" w:rsidP="00300CD1">
      <w:pPr>
        <w:spacing w:after="0"/>
        <w:rPr>
          <w:b/>
        </w:rPr>
      </w:pPr>
      <w:hyperlink r:id="rId5" w:history="1">
        <w:r w:rsidRPr="004062A7">
          <w:rPr>
            <w:rStyle w:val="Hyperlink"/>
            <w:b/>
          </w:rPr>
          <w:t>https://www.oncoline.nl/pijn</w:t>
        </w:r>
      </w:hyperlink>
      <w:r>
        <w:rPr>
          <w:b/>
        </w:rPr>
        <w:t xml:space="preserve"> </w:t>
      </w:r>
    </w:p>
    <w:p w:rsidR="00300CD1" w:rsidRDefault="00300CD1" w:rsidP="00300CD1">
      <w:pPr>
        <w:spacing w:after="0"/>
        <w:rPr>
          <w:b/>
        </w:rPr>
      </w:pPr>
      <w:hyperlink r:id="rId6" w:history="1">
        <w:r w:rsidRPr="004062A7">
          <w:rPr>
            <w:rStyle w:val="Hyperlink"/>
            <w:b/>
          </w:rPr>
          <w:t>https://www.oncoline.nl/pijn-bij-patienten-met-kanker</w:t>
        </w:r>
      </w:hyperlink>
    </w:p>
    <w:p w:rsidR="00300CD1" w:rsidRDefault="00300CD1" w:rsidP="00300CD1">
      <w:pPr>
        <w:spacing w:after="0"/>
        <w:rPr>
          <w:b/>
        </w:rPr>
      </w:pPr>
      <w:hyperlink r:id="rId7" w:history="1">
        <w:r w:rsidRPr="004062A7">
          <w:rPr>
            <w:rStyle w:val="Hyperlink"/>
            <w:b/>
          </w:rPr>
          <w:t>https://www.oncoline.nl/pijn-bij-kinderen</w:t>
        </w:r>
      </w:hyperlink>
      <w:r>
        <w:rPr>
          <w:b/>
        </w:rPr>
        <w:t xml:space="preserve"> </w:t>
      </w:r>
    </w:p>
    <w:p w:rsidR="00300CD1" w:rsidRPr="00300CD1" w:rsidRDefault="00300CD1" w:rsidP="00300CD1">
      <w:pPr>
        <w:spacing w:after="0"/>
        <w:rPr>
          <w:b/>
        </w:rPr>
      </w:pPr>
    </w:p>
    <w:p w:rsidR="00033EDF" w:rsidRPr="00C60D1A" w:rsidRDefault="00033EDF" w:rsidP="00C60D1A">
      <w:pPr>
        <w:pStyle w:val="Kop3"/>
        <w:spacing w:before="0"/>
        <w:rPr>
          <w:color w:val="2E74B5" w:themeColor="accent1" w:themeShade="BF"/>
        </w:rPr>
      </w:pPr>
      <w:r w:rsidRPr="00033EDF">
        <w:t>Didactiek:</w:t>
      </w:r>
    </w:p>
    <w:p w:rsidR="00033EDF" w:rsidRPr="00033EDF" w:rsidRDefault="00C60D1A" w:rsidP="00C60D1A">
      <w:pPr>
        <w:spacing w:after="0"/>
        <w:rPr>
          <w:rFonts w:cstheme="minorHAnsi"/>
        </w:rPr>
      </w:pPr>
      <w:r>
        <w:rPr>
          <w:rFonts w:cstheme="minorHAnsi"/>
        </w:rPr>
        <w:t>Onder dit kopje staan voorbeelden op welke manier de richtlijn</w:t>
      </w:r>
      <w:r w:rsidR="005C739F">
        <w:rPr>
          <w:rFonts w:cstheme="minorHAnsi"/>
        </w:rPr>
        <w:t xml:space="preserve"> ‘Pijn’ en ‘Pijn bij patiënten met Kanker’</w:t>
      </w:r>
      <w:r>
        <w:rPr>
          <w:rFonts w:cstheme="minorHAnsi"/>
        </w:rPr>
        <w:t xml:space="preserve"> zou kunnen worden ingezet </w:t>
      </w:r>
      <w:r w:rsidR="005C739F">
        <w:rPr>
          <w:rFonts w:cstheme="minorHAnsi"/>
        </w:rPr>
        <w:t xml:space="preserve">op verschillende plekken </w:t>
      </w:r>
      <w:r>
        <w:rPr>
          <w:rFonts w:cstheme="minorHAnsi"/>
        </w:rPr>
        <w:t>in het curriculum.</w:t>
      </w:r>
      <w:r w:rsidR="001E1863">
        <w:rPr>
          <w:rFonts w:cstheme="minorHAnsi"/>
        </w:rPr>
        <w:t xml:space="preserve"> </w:t>
      </w:r>
      <w:r w:rsidR="00033EDF" w:rsidRPr="00033EDF">
        <w:rPr>
          <w:rFonts w:cstheme="minorHAnsi"/>
        </w:rPr>
        <w:t>De manier van inzetten van de richtlijn in het onderwijs kan op verschillende manieren.</w:t>
      </w:r>
    </w:p>
    <w:p w:rsidR="00C60D1A" w:rsidRDefault="00C60D1A" w:rsidP="00C60D1A">
      <w:pPr>
        <w:pStyle w:val="Kop3"/>
        <w:spacing w:before="0"/>
      </w:pPr>
    </w:p>
    <w:p w:rsidR="00033EDF" w:rsidRPr="00033EDF" w:rsidRDefault="00033EDF" w:rsidP="00C60D1A">
      <w:pPr>
        <w:pStyle w:val="Kop3"/>
        <w:spacing w:before="0"/>
      </w:pPr>
      <w:r w:rsidRPr="00033EDF">
        <w:t>EBP:</w:t>
      </w:r>
    </w:p>
    <w:p w:rsidR="00033EDF" w:rsidRPr="00033EDF" w:rsidRDefault="00033EDF" w:rsidP="00C60D1A">
      <w:pPr>
        <w:spacing w:after="0"/>
        <w:rPr>
          <w:rFonts w:cstheme="minorHAnsi"/>
        </w:rPr>
      </w:pPr>
      <w:r w:rsidRPr="00033EDF">
        <w:rPr>
          <w:rFonts w:cstheme="minorHAnsi"/>
        </w:rPr>
        <w:t>Bij het vak EBP in het curriculum dient een student in staat te zijn om een richtlijn te beoordelen op de volgende aspecten:</w:t>
      </w:r>
    </w:p>
    <w:p w:rsidR="00F12B36" w:rsidRDefault="00076E9C" w:rsidP="00C60D1A">
      <w:pPr>
        <w:pStyle w:val="Lijstalinea"/>
        <w:numPr>
          <w:ilvl w:val="0"/>
          <w:numId w:val="1"/>
        </w:numPr>
        <w:spacing w:after="0"/>
        <w:rPr>
          <w:rFonts w:cstheme="minorHAnsi"/>
        </w:rPr>
      </w:pPr>
      <w:r>
        <w:rPr>
          <w:rFonts w:cstheme="minorHAnsi"/>
        </w:rPr>
        <w:t xml:space="preserve">Kwaliteit en generaliseerbaarheid </w:t>
      </w:r>
    </w:p>
    <w:p w:rsidR="00076E9C" w:rsidRDefault="00076E9C" w:rsidP="00C60D1A">
      <w:pPr>
        <w:pStyle w:val="Lijstalinea"/>
        <w:numPr>
          <w:ilvl w:val="0"/>
          <w:numId w:val="1"/>
        </w:numPr>
        <w:spacing w:after="0"/>
        <w:rPr>
          <w:rFonts w:cstheme="minorHAnsi"/>
        </w:rPr>
      </w:pPr>
      <w:r>
        <w:rPr>
          <w:rFonts w:cstheme="minorHAnsi"/>
        </w:rPr>
        <w:t xml:space="preserve">Validering van </w:t>
      </w:r>
      <w:proofErr w:type="spellStart"/>
      <w:r>
        <w:rPr>
          <w:rFonts w:cstheme="minorHAnsi"/>
        </w:rPr>
        <w:t>meetinstumenten</w:t>
      </w:r>
      <w:proofErr w:type="spellEnd"/>
    </w:p>
    <w:p w:rsidR="00DF10D6" w:rsidRDefault="00DF10D6" w:rsidP="00DF10D6">
      <w:pPr>
        <w:pStyle w:val="Lijstalinea"/>
        <w:spacing w:after="0"/>
        <w:rPr>
          <w:rFonts w:cstheme="minorHAnsi"/>
        </w:rPr>
      </w:pPr>
    </w:p>
    <w:p w:rsidR="00DF10D6" w:rsidRDefault="00DF10D6" w:rsidP="00DF10D6">
      <w:pPr>
        <w:pStyle w:val="Lijstalinea"/>
        <w:spacing w:after="0"/>
        <w:rPr>
          <w:rFonts w:cstheme="minorHAnsi"/>
        </w:rPr>
      </w:pPr>
    </w:p>
    <w:p w:rsidR="00076E9C" w:rsidRDefault="00076E9C" w:rsidP="00C60D1A">
      <w:pPr>
        <w:spacing w:after="0"/>
        <w:rPr>
          <w:rFonts w:cstheme="minorHAnsi"/>
        </w:rPr>
      </w:pPr>
      <w:r>
        <w:rPr>
          <w:rFonts w:cstheme="minorHAnsi"/>
        </w:rPr>
        <w:lastRenderedPageBreak/>
        <w:t xml:space="preserve">De richtlijn ‘Pijn bij patiënten met Kanker’ is opgesteld aan de hand van de </w:t>
      </w:r>
      <w:proofErr w:type="spellStart"/>
      <w:r>
        <w:rPr>
          <w:rFonts w:cstheme="minorHAnsi"/>
        </w:rPr>
        <w:t>evidence</w:t>
      </w:r>
      <w:proofErr w:type="spellEnd"/>
      <w:r>
        <w:rPr>
          <w:rFonts w:cstheme="minorHAnsi"/>
        </w:rPr>
        <w:t xml:space="preserve"> </w:t>
      </w:r>
      <w:proofErr w:type="spellStart"/>
      <w:r>
        <w:rPr>
          <w:rFonts w:cstheme="minorHAnsi"/>
        </w:rPr>
        <w:t>based</w:t>
      </w:r>
      <w:proofErr w:type="spellEnd"/>
      <w:r>
        <w:rPr>
          <w:rFonts w:cstheme="minorHAnsi"/>
        </w:rPr>
        <w:t xml:space="preserve"> methodiek. De richtlijn ‘</w:t>
      </w:r>
      <w:proofErr w:type="spellStart"/>
      <w:r>
        <w:rPr>
          <w:rFonts w:cstheme="minorHAnsi"/>
        </w:rPr>
        <w:t>Pijn’is</w:t>
      </w:r>
      <w:proofErr w:type="spellEnd"/>
      <w:r>
        <w:rPr>
          <w:rFonts w:cstheme="minorHAnsi"/>
        </w:rPr>
        <w:t xml:space="preserve"> opgesteld aan de hand van consensus bases methodiek, maar bevat ook </w:t>
      </w:r>
      <w:proofErr w:type="spellStart"/>
      <w:r>
        <w:rPr>
          <w:rFonts w:cstheme="minorHAnsi"/>
        </w:rPr>
        <w:t>evidence</w:t>
      </w:r>
      <w:proofErr w:type="spellEnd"/>
      <w:r>
        <w:rPr>
          <w:rFonts w:cstheme="minorHAnsi"/>
        </w:rPr>
        <w:t xml:space="preserve"> </w:t>
      </w:r>
      <w:proofErr w:type="spellStart"/>
      <w:r>
        <w:rPr>
          <w:rFonts w:cstheme="minorHAnsi"/>
        </w:rPr>
        <w:t>based</w:t>
      </w:r>
      <w:proofErr w:type="spellEnd"/>
      <w:r>
        <w:rPr>
          <w:rFonts w:cstheme="minorHAnsi"/>
        </w:rPr>
        <w:t xml:space="preserve"> interventies. De student dient te kunnen beoordelen en beargumenteren waarom en wanneer een interventie uit beide protocollen ingezet worden bij een patiënt op basis van een kwaliteitsbeoordeling van de verschillende interventies in de protocollen. In de protocollen komen meerdere meetinstrumenten </w:t>
      </w:r>
      <w:r w:rsidR="00DF10D6">
        <w:rPr>
          <w:rFonts w:cstheme="minorHAnsi"/>
        </w:rPr>
        <w:t xml:space="preserve">van pijn </w:t>
      </w:r>
      <w:r>
        <w:rPr>
          <w:rFonts w:cstheme="minorHAnsi"/>
        </w:rPr>
        <w:t>naar voren. De student dient in staat te zijn om te kunnen beoordelen of deze instrumenten valide zijn.</w:t>
      </w:r>
    </w:p>
    <w:p w:rsidR="00C60D1A" w:rsidRPr="00076E9C" w:rsidRDefault="00076E9C" w:rsidP="00076E9C">
      <w:pPr>
        <w:spacing w:after="0"/>
        <w:rPr>
          <w:rFonts w:cstheme="minorHAnsi"/>
        </w:rPr>
      </w:pPr>
      <w:r>
        <w:rPr>
          <w:rFonts w:cstheme="minorHAnsi"/>
        </w:rPr>
        <w:t xml:space="preserve">  </w:t>
      </w:r>
    </w:p>
    <w:p w:rsidR="00033EDF" w:rsidRPr="00033EDF" w:rsidRDefault="00033EDF" w:rsidP="00C60D1A">
      <w:pPr>
        <w:pStyle w:val="Kop3"/>
        <w:spacing w:before="0"/>
      </w:pPr>
      <w:r w:rsidRPr="00033EDF">
        <w:t>Klinisch redeneren en casestudy:</w:t>
      </w:r>
    </w:p>
    <w:p w:rsidR="001E1863" w:rsidRPr="00A36477" w:rsidRDefault="00033EDF" w:rsidP="00C60D1A">
      <w:pPr>
        <w:spacing w:after="0"/>
        <w:rPr>
          <w:rFonts w:cstheme="minorHAnsi"/>
        </w:rPr>
      </w:pPr>
      <w:r w:rsidRPr="00A36477">
        <w:rPr>
          <w:rFonts w:cstheme="minorHAnsi"/>
        </w:rPr>
        <w:t>Bij klinisch redeneren in de vorm van een casestudy gaat het om een specifieke patiënt in een specifieke situatie. De student dient in staat te zijn om een richtlijn te beoordelen op:</w:t>
      </w:r>
    </w:p>
    <w:p w:rsidR="00DF10D6" w:rsidRDefault="00DF10D6" w:rsidP="00C60D1A">
      <w:pPr>
        <w:pStyle w:val="Lijstalinea"/>
        <w:numPr>
          <w:ilvl w:val="0"/>
          <w:numId w:val="2"/>
        </w:numPr>
        <w:spacing w:after="0"/>
        <w:rPr>
          <w:rFonts w:cstheme="minorHAnsi"/>
        </w:rPr>
      </w:pPr>
      <w:r>
        <w:rPr>
          <w:rFonts w:cstheme="minorHAnsi"/>
        </w:rPr>
        <w:t xml:space="preserve">Diagnostisering </w:t>
      </w:r>
    </w:p>
    <w:p w:rsidR="00033EDF" w:rsidRPr="00A36477" w:rsidRDefault="00033EDF" w:rsidP="00C60D1A">
      <w:pPr>
        <w:pStyle w:val="Lijstalinea"/>
        <w:numPr>
          <w:ilvl w:val="0"/>
          <w:numId w:val="2"/>
        </w:numPr>
        <w:spacing w:after="0"/>
        <w:rPr>
          <w:rFonts w:cstheme="minorHAnsi"/>
        </w:rPr>
      </w:pPr>
      <w:r w:rsidRPr="00A36477">
        <w:rPr>
          <w:rFonts w:cstheme="minorHAnsi"/>
        </w:rPr>
        <w:t xml:space="preserve">Toepasbaarheid </w:t>
      </w:r>
    </w:p>
    <w:p w:rsidR="00033EDF" w:rsidRPr="00A36477" w:rsidRDefault="00033EDF" w:rsidP="00C60D1A">
      <w:pPr>
        <w:pStyle w:val="Lijstalinea"/>
        <w:numPr>
          <w:ilvl w:val="0"/>
          <w:numId w:val="2"/>
        </w:numPr>
        <w:spacing w:after="0"/>
        <w:rPr>
          <w:rFonts w:cstheme="minorHAnsi"/>
        </w:rPr>
      </w:pPr>
      <w:r w:rsidRPr="00A36477">
        <w:rPr>
          <w:rFonts w:cstheme="minorHAnsi"/>
        </w:rPr>
        <w:t>Haalbaarheid</w:t>
      </w:r>
    </w:p>
    <w:p w:rsidR="001E1863" w:rsidRDefault="001E1863" w:rsidP="00C60D1A">
      <w:pPr>
        <w:spacing w:after="0"/>
        <w:rPr>
          <w:rFonts w:cstheme="minorHAnsi"/>
        </w:rPr>
      </w:pPr>
    </w:p>
    <w:p w:rsidR="001E1863" w:rsidRDefault="001E1863" w:rsidP="001E1863">
      <w:pPr>
        <w:spacing w:after="0"/>
        <w:rPr>
          <w:rFonts w:cstheme="minorHAnsi"/>
        </w:rPr>
      </w:pPr>
      <w:r>
        <w:rPr>
          <w:rFonts w:cstheme="minorHAnsi"/>
        </w:rPr>
        <w:t>Pijn komt niet alleen bij oncologische patiënten voor, maar oncologie en oncologische behandelingen brengen naast algemene pijnklachten ook specifieke aan oncologie gerelateerde pijnklachten met zich mee.</w:t>
      </w:r>
      <w:r>
        <w:rPr>
          <w:rFonts w:cstheme="minorHAnsi"/>
        </w:rPr>
        <w:t xml:space="preserve"> Het is van belang dat de verpleegkundige in staat is de verschillende vormen van pijn te kunnen differentiëren en de juiste gespecificeerde pijn diagnose te stellen. </w:t>
      </w:r>
      <w:r w:rsidR="00DF10D6">
        <w:rPr>
          <w:rFonts w:cstheme="minorHAnsi"/>
        </w:rPr>
        <w:t xml:space="preserve">Bij de diagnose </w:t>
      </w:r>
      <w:r w:rsidR="00DF10D6">
        <w:rPr>
          <w:rFonts w:cstheme="minorHAnsi"/>
        </w:rPr>
        <w:t>‘pijn’</w:t>
      </w:r>
      <w:r w:rsidR="00DF10D6">
        <w:rPr>
          <w:rFonts w:cstheme="minorHAnsi"/>
        </w:rPr>
        <w:t xml:space="preserve"> dient de student bij het vormen van een PES goed in staat te zijn de oorzaak (E) te beargumenteren. Deze bepaald mede welke </w:t>
      </w:r>
      <w:r w:rsidR="00DF10D6">
        <w:rPr>
          <w:rFonts w:cstheme="minorHAnsi"/>
        </w:rPr>
        <w:t xml:space="preserve">gedifferentieerde vorm van pijn </w:t>
      </w:r>
      <w:r w:rsidR="00DF10D6">
        <w:rPr>
          <w:rFonts w:cstheme="minorHAnsi"/>
        </w:rPr>
        <w:t xml:space="preserve">de patiënt heeft (P). Om de oorzaak te kunnen vaststellen dient goed naar de aanwezige symptomen </w:t>
      </w:r>
      <w:r w:rsidR="00DF10D6">
        <w:rPr>
          <w:rFonts w:cstheme="minorHAnsi"/>
        </w:rPr>
        <w:t xml:space="preserve">(S) </w:t>
      </w:r>
      <w:r w:rsidR="00DF10D6">
        <w:rPr>
          <w:rFonts w:cstheme="minorHAnsi"/>
        </w:rPr>
        <w:t xml:space="preserve">gekeken te worden. De student dient bij de klinische redenatie goed in staat te zijn symptomen te observeren en etiologisch te redeneren om naar een juiste diagnose te komen. </w:t>
      </w:r>
      <w:r w:rsidR="00DF10D6">
        <w:rPr>
          <w:rFonts w:cstheme="minorHAnsi"/>
        </w:rPr>
        <w:t xml:space="preserve">De richtlijn kan hierbij ondersteuning bieden doordat de vormen van pijn beschreven staan. </w:t>
      </w:r>
      <w:r>
        <w:rPr>
          <w:rFonts w:cstheme="minorHAnsi"/>
        </w:rPr>
        <w:t xml:space="preserve">De docent kan deze twee richtlijnen inzetten in zijn les om de student de juiste passende diagnose te laten stellen. </w:t>
      </w:r>
    </w:p>
    <w:p w:rsidR="001E1863" w:rsidRPr="00033EDF" w:rsidRDefault="001E1863" w:rsidP="001E1863">
      <w:pPr>
        <w:spacing w:after="0"/>
        <w:rPr>
          <w:rFonts w:cstheme="minorHAnsi"/>
        </w:rPr>
      </w:pPr>
      <w:r>
        <w:rPr>
          <w:rFonts w:cstheme="minorHAnsi"/>
        </w:rPr>
        <w:t xml:space="preserve"> </w:t>
      </w:r>
      <w:r w:rsidRPr="00033EDF">
        <w:rPr>
          <w:rFonts w:cstheme="minorHAnsi"/>
        </w:rPr>
        <w:t xml:space="preserve"> </w:t>
      </w:r>
    </w:p>
    <w:p w:rsidR="00A36477" w:rsidRPr="00A36477" w:rsidRDefault="00A36477" w:rsidP="00C60D1A">
      <w:pPr>
        <w:spacing w:after="0"/>
        <w:rPr>
          <w:rFonts w:cstheme="minorHAnsi"/>
        </w:rPr>
      </w:pPr>
      <w:r w:rsidRPr="00A36477">
        <w:rPr>
          <w:rFonts w:cstheme="minorHAnsi"/>
        </w:rPr>
        <w:t>Op verpleegkundige diagnose</w:t>
      </w:r>
      <w:r w:rsidR="001E1863">
        <w:rPr>
          <w:rFonts w:cstheme="minorHAnsi"/>
        </w:rPr>
        <w:t xml:space="preserve"> pijn (gespecificeerd)</w:t>
      </w:r>
      <w:r w:rsidRPr="00A36477">
        <w:rPr>
          <w:rFonts w:cstheme="minorHAnsi"/>
        </w:rPr>
        <w:t xml:space="preserve"> staan in richtlijn</w:t>
      </w:r>
      <w:r w:rsidR="001E1863">
        <w:rPr>
          <w:rFonts w:cstheme="minorHAnsi"/>
        </w:rPr>
        <w:t xml:space="preserve"> ‘Pijn bij patiënten met kanker’</w:t>
      </w:r>
      <w:r w:rsidRPr="00A36477">
        <w:rPr>
          <w:rFonts w:cstheme="minorHAnsi"/>
        </w:rPr>
        <w:t xml:space="preserve"> interventies die </w:t>
      </w:r>
      <w:proofErr w:type="spellStart"/>
      <w:r w:rsidRPr="00A36477">
        <w:rPr>
          <w:rFonts w:cstheme="minorHAnsi"/>
        </w:rPr>
        <w:t>evidence</w:t>
      </w:r>
      <w:proofErr w:type="spellEnd"/>
      <w:r w:rsidRPr="00A36477">
        <w:rPr>
          <w:rFonts w:cstheme="minorHAnsi"/>
        </w:rPr>
        <w:t xml:space="preserve"> </w:t>
      </w:r>
      <w:proofErr w:type="spellStart"/>
      <w:r w:rsidRPr="00A36477">
        <w:rPr>
          <w:rFonts w:cstheme="minorHAnsi"/>
        </w:rPr>
        <w:t>based</w:t>
      </w:r>
      <w:proofErr w:type="spellEnd"/>
      <w:r w:rsidRPr="00A36477">
        <w:rPr>
          <w:rFonts w:cstheme="minorHAnsi"/>
        </w:rPr>
        <w:t xml:space="preserve"> onderbouwd </w:t>
      </w:r>
      <w:r w:rsidR="001E1863">
        <w:rPr>
          <w:rFonts w:cstheme="minorHAnsi"/>
        </w:rPr>
        <w:t>zijn</w:t>
      </w:r>
      <w:r w:rsidRPr="00A36477">
        <w:rPr>
          <w:rFonts w:cstheme="minorHAnsi"/>
        </w:rPr>
        <w:t>. Indien de student in staat is om een richtlijn te vinden bij een verpleegkundige de diagnose</w:t>
      </w:r>
      <w:r w:rsidR="00076E9C">
        <w:rPr>
          <w:rFonts w:cstheme="minorHAnsi"/>
        </w:rPr>
        <w:t xml:space="preserve"> pijn</w:t>
      </w:r>
      <w:r w:rsidRPr="00A36477">
        <w:rPr>
          <w:rFonts w:cstheme="minorHAnsi"/>
        </w:rPr>
        <w:t xml:space="preserve"> voor een specifieke patiënt in een specifieke situatie dient de student te beredeneren welke van de genoemde interventies toepasbaar zijn bij deze patiënt en situatie. Zo kan het zijn dat de patiënt </w:t>
      </w:r>
      <w:r w:rsidR="00076E9C">
        <w:rPr>
          <w:rFonts w:cstheme="minorHAnsi"/>
        </w:rPr>
        <w:t>een lager cognitief vermogen</w:t>
      </w:r>
      <w:r w:rsidRPr="00A36477">
        <w:rPr>
          <w:rFonts w:cstheme="minorHAnsi"/>
        </w:rPr>
        <w:t xml:space="preserve"> heeft waardoor een bepaalde interventie perfect zou werken bij </w:t>
      </w:r>
      <w:r w:rsidR="00076E9C">
        <w:rPr>
          <w:rFonts w:cstheme="minorHAnsi"/>
        </w:rPr>
        <w:t>pijn</w:t>
      </w:r>
      <w:r>
        <w:rPr>
          <w:rFonts w:cstheme="minorHAnsi"/>
        </w:rPr>
        <w:t xml:space="preserve">, maar niet bij </w:t>
      </w:r>
      <w:r w:rsidR="00076E9C">
        <w:rPr>
          <w:rFonts w:cstheme="minorHAnsi"/>
        </w:rPr>
        <w:t>deze</w:t>
      </w:r>
      <w:r>
        <w:rPr>
          <w:rFonts w:cstheme="minorHAnsi"/>
        </w:rPr>
        <w:t xml:space="preserve"> specifieke patiënt. </w:t>
      </w:r>
      <w:r w:rsidRPr="00A36477">
        <w:rPr>
          <w:rFonts w:cstheme="minorHAnsi"/>
        </w:rPr>
        <w:t>De student dient te kunnen redeneren waarom een interventie wel of niet toepasbaar en haalbaar is bij de patiënt. Het kan ook zijn dat de instelling, financiële situatie, geloofsovertuigingen</w:t>
      </w:r>
      <w:r w:rsidR="00076E9C">
        <w:rPr>
          <w:rFonts w:cstheme="minorHAnsi"/>
        </w:rPr>
        <w:t>, taalbarrières</w:t>
      </w:r>
      <w:r w:rsidRPr="00A36477">
        <w:rPr>
          <w:rFonts w:cstheme="minorHAnsi"/>
        </w:rPr>
        <w:t xml:space="preserve"> maken dat een interventie wel of niet haalbaar is bij een patiënt. Deze overwegingen dient de student te kunnen beredeneren bij het gebruiken van een richtlijn.             </w:t>
      </w:r>
    </w:p>
    <w:p w:rsidR="001203EE" w:rsidRDefault="001203EE" w:rsidP="00C60D1A">
      <w:pPr>
        <w:spacing w:after="0"/>
        <w:rPr>
          <w:rFonts w:cstheme="minorHAnsi"/>
        </w:rPr>
      </w:pPr>
    </w:p>
    <w:p w:rsidR="002F5215" w:rsidRPr="00DF10D6" w:rsidRDefault="00300CD1" w:rsidP="00DF10D6">
      <w:pPr>
        <w:pStyle w:val="Kop3"/>
        <w:spacing w:before="0"/>
      </w:pPr>
      <w:r w:rsidRPr="00DF10D6">
        <w:t xml:space="preserve">Praktijk </w:t>
      </w:r>
      <w:r w:rsidR="00201DAA" w:rsidRPr="00DF10D6">
        <w:t>lessen</w:t>
      </w:r>
      <w:r w:rsidR="00DF10D6" w:rsidRPr="00DF10D6">
        <w:t>:</w:t>
      </w:r>
      <w:r w:rsidR="00201DAA" w:rsidRPr="00DF10D6">
        <w:t xml:space="preserve"> </w:t>
      </w:r>
    </w:p>
    <w:p w:rsidR="00DF10D6" w:rsidRDefault="00DF10D6" w:rsidP="005C739F">
      <w:pPr>
        <w:shd w:val="clear" w:color="auto" w:fill="FFFFFF"/>
        <w:spacing w:after="0" w:line="324" w:lineRule="atLeast"/>
        <w:rPr>
          <w:rFonts w:eastAsia="Times New Roman" w:cstheme="minorHAnsi"/>
          <w:color w:val="000000"/>
          <w:lang w:eastAsia="nl-NL"/>
        </w:rPr>
      </w:pPr>
      <w:r>
        <w:rPr>
          <w:rFonts w:eastAsia="Times New Roman" w:cstheme="minorHAnsi"/>
          <w:color w:val="000000"/>
          <w:lang w:eastAsia="nl-NL"/>
        </w:rPr>
        <w:t>Bij pijn is het van belang dat de verpleegkundige in staat is de symptomen te signaleren. Hiervoor is verpleegkundige kennis met betrekking tot pijn voorwaardelijk. De richtlijn beschrijft deze symptomen en kunnen als lesvoorbereiding worden ingezet. Na het signaleren dient de verpleegkundige pijn te beoordelen/screenen aan de hand van meet</w:t>
      </w:r>
      <w:r w:rsidR="00C4744B">
        <w:rPr>
          <w:rFonts w:eastAsia="Times New Roman" w:cstheme="minorHAnsi"/>
          <w:color w:val="000000"/>
          <w:lang w:eastAsia="nl-NL"/>
        </w:rPr>
        <w:t>instrumenten</w:t>
      </w:r>
      <w:r>
        <w:rPr>
          <w:rFonts w:eastAsia="Times New Roman" w:cstheme="minorHAnsi"/>
          <w:color w:val="000000"/>
          <w:lang w:eastAsia="nl-NL"/>
        </w:rPr>
        <w:t>. De meetinst</w:t>
      </w:r>
      <w:r w:rsidR="00C4744B">
        <w:rPr>
          <w:rFonts w:eastAsia="Times New Roman" w:cstheme="minorHAnsi"/>
          <w:color w:val="000000"/>
          <w:lang w:eastAsia="nl-NL"/>
        </w:rPr>
        <w:t>r</w:t>
      </w:r>
      <w:r>
        <w:rPr>
          <w:rFonts w:eastAsia="Times New Roman" w:cstheme="minorHAnsi"/>
          <w:color w:val="000000"/>
          <w:lang w:eastAsia="nl-NL"/>
        </w:rPr>
        <w:t>umenten in de</w:t>
      </w:r>
      <w:r w:rsidR="00C4744B">
        <w:rPr>
          <w:rFonts w:eastAsia="Times New Roman" w:cstheme="minorHAnsi"/>
          <w:color w:val="000000"/>
          <w:lang w:eastAsia="nl-NL"/>
        </w:rPr>
        <w:t xml:space="preserve"> richtlijnen kunnen tijdens lessen worden ingezet om te oefenen. </w:t>
      </w:r>
      <w:r>
        <w:rPr>
          <w:rFonts w:eastAsia="Times New Roman" w:cstheme="minorHAnsi"/>
          <w:color w:val="000000"/>
          <w:lang w:eastAsia="nl-NL"/>
        </w:rPr>
        <w:t xml:space="preserve">  </w:t>
      </w:r>
    </w:p>
    <w:p w:rsidR="00C4744B" w:rsidRDefault="00C4744B" w:rsidP="005C739F">
      <w:pPr>
        <w:shd w:val="clear" w:color="auto" w:fill="FFFFFF"/>
        <w:spacing w:after="0" w:line="324" w:lineRule="atLeast"/>
        <w:rPr>
          <w:rFonts w:eastAsia="Times New Roman" w:cstheme="minorHAnsi"/>
          <w:color w:val="000000"/>
          <w:lang w:eastAsia="nl-NL"/>
        </w:rPr>
      </w:pPr>
    </w:p>
    <w:p w:rsidR="005C739F" w:rsidRPr="00A50A8A" w:rsidRDefault="00C4744B" w:rsidP="005C739F">
      <w:pPr>
        <w:shd w:val="clear" w:color="auto" w:fill="FFFFFF"/>
        <w:spacing w:after="0" w:line="324" w:lineRule="atLeast"/>
        <w:rPr>
          <w:rFonts w:eastAsia="Times New Roman" w:cstheme="minorHAnsi"/>
          <w:color w:val="000000"/>
          <w:lang w:eastAsia="nl-NL"/>
        </w:rPr>
      </w:pPr>
      <w:r>
        <w:rPr>
          <w:rFonts w:eastAsia="Times New Roman" w:cstheme="minorHAnsi"/>
          <w:color w:val="000000"/>
          <w:lang w:eastAsia="nl-NL"/>
        </w:rPr>
        <w:lastRenderedPageBreak/>
        <w:t xml:space="preserve">In de richtlijnen komen interventies naar voren met betrekking tot </w:t>
      </w:r>
      <w:r w:rsidR="005C739F" w:rsidRPr="00A50A8A">
        <w:rPr>
          <w:rFonts w:eastAsia="Times New Roman" w:cstheme="minorHAnsi"/>
          <w:color w:val="000000"/>
          <w:lang w:eastAsia="nl-NL"/>
        </w:rPr>
        <w:t>communicatie (voorlichting)</w:t>
      </w:r>
      <w:r>
        <w:rPr>
          <w:rFonts w:eastAsia="Times New Roman" w:cstheme="minorHAnsi"/>
          <w:color w:val="000000"/>
          <w:lang w:eastAsia="nl-NL"/>
        </w:rPr>
        <w:t xml:space="preserve">. Deze vormen van communicatie kunnen perfect als casus worden gebruikt bij communicatieve vakken. </w:t>
      </w:r>
    </w:p>
    <w:p w:rsidR="00300CD1" w:rsidRDefault="00300CD1" w:rsidP="00C60D1A">
      <w:pPr>
        <w:spacing w:after="0"/>
        <w:rPr>
          <w:b/>
        </w:rPr>
      </w:pPr>
    </w:p>
    <w:p w:rsidR="005C739F" w:rsidRDefault="005C739F" w:rsidP="00C60D1A">
      <w:pPr>
        <w:spacing w:after="0"/>
        <w:rPr>
          <w:b/>
        </w:rPr>
      </w:pPr>
    </w:p>
    <w:p w:rsidR="00300CD1" w:rsidRPr="00F8254E" w:rsidRDefault="00300CD1" w:rsidP="00F8254E">
      <w:pPr>
        <w:pStyle w:val="Kop3"/>
        <w:spacing w:before="0"/>
      </w:pPr>
      <w:r w:rsidRPr="00F8254E">
        <w:t>Kinderblok:</w:t>
      </w:r>
      <w:bookmarkStart w:id="0" w:name="_GoBack"/>
      <w:bookmarkEnd w:id="0"/>
    </w:p>
    <w:p w:rsidR="00300CD1" w:rsidRPr="00033EDF" w:rsidRDefault="00F8254E" w:rsidP="00C60D1A">
      <w:pPr>
        <w:spacing w:after="0"/>
        <w:rPr>
          <w:rFonts w:cstheme="minorHAnsi"/>
        </w:rPr>
      </w:pPr>
      <w:r>
        <w:rPr>
          <w:rFonts w:cstheme="minorHAnsi"/>
        </w:rPr>
        <w:t xml:space="preserve">Als kinderverpleegkundige is het van belang </w:t>
      </w:r>
      <w:r w:rsidR="00300CD1">
        <w:rPr>
          <w:rFonts w:cstheme="minorHAnsi"/>
        </w:rPr>
        <w:t>pijn meten en</w:t>
      </w:r>
      <w:r>
        <w:rPr>
          <w:rFonts w:cstheme="minorHAnsi"/>
        </w:rPr>
        <w:t xml:space="preserve"> te</w:t>
      </w:r>
      <w:r w:rsidR="00300CD1">
        <w:rPr>
          <w:rFonts w:cstheme="minorHAnsi"/>
        </w:rPr>
        <w:t xml:space="preserve"> behandelen bij kinderen</w:t>
      </w:r>
      <w:r>
        <w:rPr>
          <w:rFonts w:cstheme="minorHAnsi"/>
        </w:rPr>
        <w:t xml:space="preserve">. Pijn bij </w:t>
      </w:r>
      <w:r w:rsidRPr="006714F5">
        <w:rPr>
          <w:rFonts w:cstheme="minorHAnsi"/>
        </w:rPr>
        <w:t xml:space="preserve">kinderen wordt bemoeilijkt door de cognitieve ontwikkeling van het kind en het vermogen tot communicatie. Daarbij is de behandeling bemoeilijkt door de beperkte informatie die beschikbaar is </w:t>
      </w:r>
      <w:r w:rsidR="006714F5" w:rsidRPr="006714F5">
        <w:rPr>
          <w:rFonts w:cstheme="minorHAnsi"/>
        </w:rPr>
        <w:t xml:space="preserve">over de effecten en gevolgen van analgetica bij kinderen. </w:t>
      </w:r>
      <w:r w:rsidR="00300CD1" w:rsidRPr="006714F5">
        <w:rPr>
          <w:rFonts w:cs="Arial"/>
          <w:color w:val="000000"/>
        </w:rPr>
        <w:t>De richtlijn</w:t>
      </w:r>
      <w:r w:rsidRPr="006714F5">
        <w:rPr>
          <w:rFonts w:cs="Arial"/>
          <w:color w:val="000000"/>
        </w:rPr>
        <w:t xml:space="preserve"> ‘Pijn bij kinderen’</w:t>
      </w:r>
      <w:r w:rsidR="00300CD1" w:rsidRPr="006714F5">
        <w:rPr>
          <w:rFonts w:cs="Arial"/>
          <w:color w:val="000000"/>
        </w:rPr>
        <w:t xml:space="preserve"> beoogt het gebruik van gevalideerde pijnmeetinstrumenten, het geprotocolleerd voorschrijven van analgetica </w:t>
      </w:r>
      <w:r w:rsidRPr="006714F5">
        <w:rPr>
          <w:rFonts w:cs="Arial"/>
          <w:color w:val="000000"/>
        </w:rPr>
        <w:t xml:space="preserve">door artsen </w:t>
      </w:r>
      <w:r w:rsidR="00300CD1" w:rsidRPr="006714F5">
        <w:rPr>
          <w:rFonts w:cs="Arial"/>
          <w:color w:val="000000"/>
        </w:rPr>
        <w:t>en het toepassen van non-farmacologische pijnbestrijding</w:t>
      </w:r>
      <w:r w:rsidRPr="006714F5">
        <w:rPr>
          <w:rFonts w:cs="Arial"/>
          <w:color w:val="000000"/>
        </w:rPr>
        <w:t xml:space="preserve"> door verpleegkundigen en paramedici</w:t>
      </w:r>
      <w:r w:rsidR="00300CD1" w:rsidRPr="006714F5">
        <w:rPr>
          <w:rFonts w:cs="Arial"/>
          <w:color w:val="000000"/>
        </w:rPr>
        <w:t xml:space="preserve"> bij kinderen in de dagelijkse praktijk te bevorderen.</w:t>
      </w:r>
      <w:r w:rsidRPr="006714F5">
        <w:rPr>
          <w:rFonts w:cs="Arial"/>
          <w:color w:val="000000"/>
        </w:rPr>
        <w:t xml:space="preserve"> Studenten dienen in staat te zijn om te beoordelen of er sprake is van pijn bij kinderen, de pijn te meten en non-farmacologische interventies passend bij het kind toe te passen. Hierbij biedt de richtlijn de student de benodigde voorkennis.</w:t>
      </w:r>
      <w:r>
        <w:rPr>
          <w:rFonts w:ascii="Arial" w:hAnsi="Arial" w:cs="Arial"/>
          <w:color w:val="000000"/>
          <w:sz w:val="20"/>
          <w:szCs w:val="20"/>
        </w:rPr>
        <w:t xml:space="preserve">   </w:t>
      </w:r>
    </w:p>
    <w:sectPr w:rsidR="00300CD1" w:rsidRPr="00033E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C91"/>
    <w:multiLevelType w:val="hybridMultilevel"/>
    <w:tmpl w:val="5AA00E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3D38DB"/>
    <w:multiLevelType w:val="hybridMultilevel"/>
    <w:tmpl w:val="D5EC4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B650760"/>
    <w:multiLevelType w:val="multilevel"/>
    <w:tmpl w:val="3906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75140D"/>
    <w:multiLevelType w:val="multilevel"/>
    <w:tmpl w:val="EE48D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F32304"/>
    <w:multiLevelType w:val="hybridMultilevel"/>
    <w:tmpl w:val="2E723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5764E7D"/>
    <w:multiLevelType w:val="multilevel"/>
    <w:tmpl w:val="A7B0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DF"/>
    <w:rsid w:val="00033EDF"/>
    <w:rsid w:val="00076E9C"/>
    <w:rsid w:val="001203EE"/>
    <w:rsid w:val="0015232D"/>
    <w:rsid w:val="001E1863"/>
    <w:rsid w:val="00201DAA"/>
    <w:rsid w:val="002F5215"/>
    <w:rsid w:val="00300CD1"/>
    <w:rsid w:val="00520BD6"/>
    <w:rsid w:val="005C739F"/>
    <w:rsid w:val="006714F5"/>
    <w:rsid w:val="00676D0E"/>
    <w:rsid w:val="008B1ACA"/>
    <w:rsid w:val="00A36477"/>
    <w:rsid w:val="00A50A8A"/>
    <w:rsid w:val="00BF7890"/>
    <w:rsid w:val="00C35429"/>
    <w:rsid w:val="00C4744B"/>
    <w:rsid w:val="00C60D1A"/>
    <w:rsid w:val="00DF10D6"/>
    <w:rsid w:val="00F12B36"/>
    <w:rsid w:val="00F825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D0490"/>
  <w15:chartTrackingRefBased/>
  <w15:docId w15:val="{F0D10629-DD03-461B-9288-7F56DF03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33EDF"/>
  </w:style>
  <w:style w:type="paragraph" w:styleId="Kop1">
    <w:name w:val="heading 1"/>
    <w:basedOn w:val="Standaard"/>
    <w:next w:val="Standaard"/>
    <w:link w:val="Kop1Char"/>
    <w:uiPriority w:val="9"/>
    <w:qFormat/>
    <w:rsid w:val="00033E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033E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033E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33EDF"/>
    <w:rPr>
      <w:rFonts w:asciiTheme="majorHAnsi" w:eastAsiaTheme="majorEastAsia" w:hAnsiTheme="majorHAnsi" w:cstheme="majorBidi"/>
      <w:color w:val="2E74B5" w:themeColor="accent1" w:themeShade="BF"/>
      <w:sz w:val="26"/>
      <w:szCs w:val="26"/>
    </w:rPr>
  </w:style>
  <w:style w:type="character" w:styleId="Hyperlink">
    <w:name w:val="Hyperlink"/>
    <w:basedOn w:val="Standaardalinea-lettertype"/>
    <w:uiPriority w:val="99"/>
    <w:unhideWhenUsed/>
    <w:rsid w:val="00033EDF"/>
    <w:rPr>
      <w:color w:val="0000FF"/>
      <w:u w:val="single"/>
    </w:rPr>
  </w:style>
  <w:style w:type="paragraph" w:styleId="Lijstalinea">
    <w:name w:val="List Paragraph"/>
    <w:basedOn w:val="Standaard"/>
    <w:uiPriority w:val="34"/>
    <w:qFormat/>
    <w:rsid w:val="00033EDF"/>
    <w:pPr>
      <w:ind w:left="720"/>
      <w:contextualSpacing/>
    </w:pPr>
  </w:style>
  <w:style w:type="paragraph" w:styleId="Normaalweb">
    <w:name w:val="Normal (Web)"/>
    <w:basedOn w:val="Standaard"/>
    <w:uiPriority w:val="99"/>
    <w:semiHidden/>
    <w:unhideWhenUsed/>
    <w:rsid w:val="00033EDF"/>
    <w:pPr>
      <w:spacing w:after="0"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33EDF"/>
    <w:rPr>
      <w:b/>
      <w:bCs/>
    </w:rPr>
  </w:style>
  <w:style w:type="character" w:customStyle="1" w:styleId="Kop1Char">
    <w:name w:val="Kop 1 Char"/>
    <w:basedOn w:val="Standaardalinea-lettertype"/>
    <w:link w:val="Kop1"/>
    <w:uiPriority w:val="9"/>
    <w:rsid w:val="00033EDF"/>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rsid w:val="00033EDF"/>
    <w:rPr>
      <w:rFonts w:asciiTheme="majorHAnsi" w:eastAsiaTheme="majorEastAsia" w:hAnsiTheme="majorHAnsi" w:cstheme="majorBidi"/>
      <w:color w:val="1F4D78" w:themeColor="accent1" w:themeShade="7F"/>
      <w:sz w:val="24"/>
      <w:szCs w:val="24"/>
    </w:rPr>
  </w:style>
  <w:style w:type="character" w:styleId="Onopgelostemelding">
    <w:name w:val="Unresolved Mention"/>
    <w:basedOn w:val="Standaardalinea-lettertype"/>
    <w:uiPriority w:val="99"/>
    <w:semiHidden/>
    <w:unhideWhenUsed/>
    <w:rsid w:val="0015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90045">
      <w:bodyDiv w:val="1"/>
      <w:marLeft w:val="0"/>
      <w:marRight w:val="0"/>
      <w:marTop w:val="0"/>
      <w:marBottom w:val="0"/>
      <w:divBdr>
        <w:top w:val="none" w:sz="0" w:space="0" w:color="auto"/>
        <w:left w:val="none" w:sz="0" w:space="0" w:color="auto"/>
        <w:bottom w:val="none" w:sz="0" w:space="0" w:color="auto"/>
        <w:right w:val="none" w:sz="0" w:space="0" w:color="auto"/>
      </w:divBdr>
      <w:divsChild>
        <w:div w:id="1543009942">
          <w:marLeft w:val="0"/>
          <w:marRight w:val="0"/>
          <w:marTop w:val="0"/>
          <w:marBottom w:val="0"/>
          <w:divBdr>
            <w:top w:val="none" w:sz="0" w:space="0" w:color="auto"/>
            <w:left w:val="none" w:sz="0" w:space="0" w:color="auto"/>
            <w:bottom w:val="none" w:sz="0" w:space="0" w:color="auto"/>
            <w:right w:val="none" w:sz="0" w:space="0" w:color="auto"/>
          </w:divBdr>
          <w:divsChild>
            <w:div w:id="1544100714">
              <w:marLeft w:val="0"/>
              <w:marRight w:val="0"/>
              <w:marTop w:val="0"/>
              <w:marBottom w:val="0"/>
              <w:divBdr>
                <w:top w:val="single" w:sz="6" w:space="11" w:color="868686"/>
                <w:left w:val="single" w:sz="6" w:space="11" w:color="868686"/>
                <w:bottom w:val="single" w:sz="6" w:space="11" w:color="868686"/>
                <w:right w:val="single" w:sz="6" w:space="11" w:color="868686"/>
              </w:divBdr>
              <w:divsChild>
                <w:div w:id="201530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1787">
      <w:bodyDiv w:val="1"/>
      <w:marLeft w:val="0"/>
      <w:marRight w:val="0"/>
      <w:marTop w:val="0"/>
      <w:marBottom w:val="0"/>
      <w:divBdr>
        <w:top w:val="none" w:sz="0" w:space="0" w:color="auto"/>
        <w:left w:val="none" w:sz="0" w:space="0" w:color="auto"/>
        <w:bottom w:val="none" w:sz="0" w:space="0" w:color="auto"/>
        <w:right w:val="none" w:sz="0" w:space="0" w:color="auto"/>
      </w:divBdr>
      <w:divsChild>
        <w:div w:id="1202475032">
          <w:marLeft w:val="0"/>
          <w:marRight w:val="0"/>
          <w:marTop w:val="0"/>
          <w:marBottom w:val="0"/>
          <w:divBdr>
            <w:top w:val="none" w:sz="0" w:space="0" w:color="auto"/>
            <w:left w:val="none" w:sz="0" w:space="0" w:color="auto"/>
            <w:bottom w:val="none" w:sz="0" w:space="0" w:color="auto"/>
            <w:right w:val="none" w:sz="0" w:space="0" w:color="auto"/>
          </w:divBdr>
          <w:divsChild>
            <w:div w:id="1505633666">
              <w:marLeft w:val="0"/>
              <w:marRight w:val="0"/>
              <w:marTop w:val="0"/>
              <w:marBottom w:val="0"/>
              <w:divBdr>
                <w:top w:val="single" w:sz="6" w:space="11" w:color="868686"/>
                <w:left w:val="single" w:sz="6" w:space="11" w:color="868686"/>
                <w:bottom w:val="single" w:sz="6" w:space="11" w:color="868686"/>
                <w:right w:val="single" w:sz="6" w:space="11" w:color="868686"/>
              </w:divBdr>
              <w:divsChild>
                <w:div w:id="177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ncoline.nl/pijn-bij-kinder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coline.nl/pijn-bij-patienten-met-kanker" TargetMode="External"/><Relationship Id="rId5" Type="http://schemas.openxmlformats.org/officeDocument/2006/relationships/hyperlink" Target="https://www.oncoline.nl/pij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1054</Words>
  <Characters>5803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8</cp:revision>
  <dcterms:created xsi:type="dcterms:W3CDTF">2019-10-09T09:47:00Z</dcterms:created>
  <dcterms:modified xsi:type="dcterms:W3CDTF">2019-10-09T11:43:00Z</dcterms:modified>
</cp:coreProperties>
</file>