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6268F" w:rsidP="0585D8B8" w:rsidRDefault="00DE3DB7" w14:paraId="1CB5758D" w14:textId="0903BD47">
      <w:pPr>
        <w:pStyle w:val="Standaard"/>
      </w:pPr>
      <w:r>
        <w:drawing>
          <wp:inline wp14:editId="0585D8B8" wp14:anchorId="4FF28F49">
            <wp:extent cx="4343400" cy="885825"/>
            <wp:effectExtent l="0" t="0" r="0" b="0"/>
            <wp:docPr id="1093625702" name="" title=""/>
            <wp:cNvGraphicFramePr>
              <a:graphicFrameLocks noChangeAspect="1"/>
            </wp:cNvGraphicFramePr>
            <a:graphic>
              <a:graphicData uri="http://schemas.openxmlformats.org/drawingml/2006/picture">
                <pic:pic>
                  <pic:nvPicPr>
                    <pic:cNvPr id="0" name=""/>
                    <pic:cNvPicPr/>
                  </pic:nvPicPr>
                  <pic:blipFill>
                    <a:blip r:embed="R2ba75dc207034271">
                      <a:extLst>
                        <a:ext xmlns:a="http://schemas.openxmlformats.org/drawingml/2006/main" uri="{28A0092B-C50C-407E-A947-70E740481C1C}">
                          <a14:useLocalDpi val="0"/>
                        </a:ext>
                      </a:extLst>
                    </a:blip>
                    <a:stretch>
                      <a:fillRect/>
                    </a:stretch>
                  </pic:blipFill>
                  <pic:spPr>
                    <a:xfrm>
                      <a:off x="0" y="0"/>
                      <a:ext cx="4343400" cy="885825"/>
                    </a:xfrm>
                    <a:prstGeom prst="rect">
                      <a:avLst/>
                    </a:prstGeom>
                  </pic:spPr>
                </pic:pic>
              </a:graphicData>
            </a:graphic>
          </wp:inline>
        </w:drawing>
      </w:r>
    </w:p>
    <w:p w:rsidR="0086268F" w:rsidP="0585D8B8" w:rsidRDefault="00DE3DB7" w14:paraId="603BD54B" w14:textId="0D792410">
      <w:pPr>
        <w:pStyle w:val="Standaard"/>
        <w:rPr>
          <w:rFonts w:ascii="Arial" w:hAnsi="Arial" w:eastAsia="Arial" w:cs="Arial"/>
          <w:noProof w:val="0"/>
          <w:sz w:val="24"/>
          <w:szCs w:val="24"/>
          <w:lang w:val="nl-NL"/>
        </w:rPr>
      </w:pPr>
    </w:p>
    <w:p w:rsidR="0086268F" w:rsidP="0585D8B8" w:rsidRDefault="00DE3DB7" w14:paraId="0F4849A2" w14:textId="23C25D7F">
      <w:pPr>
        <w:pStyle w:val="Standaard"/>
      </w:pPr>
      <w:r w:rsidRPr="0585D8B8" w:rsidR="0585D8B8">
        <w:rPr>
          <w:rFonts w:ascii="Arial" w:hAnsi="Arial" w:eastAsia="Arial" w:cs="Arial"/>
          <w:noProof w:val="0"/>
          <w:sz w:val="24"/>
          <w:szCs w:val="24"/>
          <w:lang w:val="nl-NL"/>
        </w:rPr>
        <w:t>Vitale functies in de (M)EWS</w:t>
      </w:r>
      <w:r w:rsidRPr="0585D8B8" w:rsidR="0585D8B8">
        <w:rPr>
          <w:rFonts w:ascii="Arial" w:hAnsi="Arial" w:cs="Arial"/>
          <w:sz w:val="20"/>
          <w:szCs w:val="20"/>
        </w:rPr>
        <w:t xml:space="preserve"> </w:t>
      </w:r>
    </w:p>
    <w:p w:rsidR="0086268F" w:rsidP="0585D8B8" w:rsidRDefault="00DE3DB7" w14:paraId="7BC91ADA" w14:textId="2FC6016F">
      <w:pPr>
        <w:pStyle w:val="Standaard"/>
        <w:rPr>
          <w:rFonts w:ascii="Arial" w:hAnsi="Arial" w:cs="Arial"/>
          <w:sz w:val="20"/>
          <w:szCs w:val="20"/>
        </w:rPr>
      </w:pPr>
    </w:p>
    <w:p w:rsidR="0086268F" w:rsidP="0585D8B8" w:rsidRDefault="00DE3DB7" w14:paraId="3DEE9260" w14:textId="3695AF91">
      <w:pPr>
        <w:pStyle w:val="Heading2"/>
        <w:rPr>
          <w:rFonts w:ascii="Arial" w:hAnsi="Arial" w:eastAsia="Arial" w:cs="Arial"/>
          <w:noProof w:val="0"/>
          <w:color w:val="auto"/>
          <w:sz w:val="20"/>
          <w:szCs w:val="20"/>
          <w:u w:val="single"/>
          <w:lang w:val="nl-NL"/>
        </w:rPr>
      </w:pPr>
      <w:r w:rsidRPr="0585D8B8" w:rsidR="0585D8B8">
        <w:rPr>
          <w:rFonts w:ascii="Arial" w:hAnsi="Arial" w:eastAsia="Arial" w:cs="Arial"/>
          <w:noProof w:val="0"/>
          <w:color w:val="auto"/>
          <w:sz w:val="20"/>
          <w:szCs w:val="20"/>
          <w:u w:val="single"/>
          <w:lang w:val="nl-NL"/>
        </w:rPr>
        <w:t>Voorbereidingsopdracht:</w:t>
      </w:r>
    </w:p>
    <w:p w:rsidR="0086268F" w:rsidP="0585D8B8" w:rsidRDefault="00DE3DB7" w14:paraId="5398DFFF" w14:textId="3886C472">
      <w:pPr>
        <w:pStyle w:val="Standaard"/>
        <w:ind w:left="0"/>
        <w:rPr>
          <w:rFonts w:ascii="Arial" w:hAnsi="Arial" w:eastAsia="Arial" w:cs="Arial"/>
          <w:b w:val="0"/>
          <w:bCs w:val="0"/>
          <w:i w:val="0"/>
          <w:iCs w:val="0"/>
          <w:noProof w:val="0"/>
          <w:color w:val="000000" w:themeColor="text1" w:themeTint="FF" w:themeShade="FF"/>
          <w:sz w:val="20"/>
          <w:szCs w:val="20"/>
          <w:lang w:val="nl-NL"/>
        </w:rPr>
      </w:pPr>
      <w:r w:rsidRPr="0585D8B8" w:rsidR="0585D8B8">
        <w:rPr>
          <w:rFonts w:ascii="Arial" w:hAnsi="Arial" w:eastAsia="Arial" w:cs="Arial"/>
          <w:b w:val="0"/>
          <w:bCs w:val="0"/>
          <w:i w:val="0"/>
          <w:iCs w:val="0"/>
          <w:noProof w:val="0"/>
          <w:color w:val="000000" w:themeColor="text1" w:themeTint="FF" w:themeShade="FF"/>
          <w:sz w:val="20"/>
          <w:szCs w:val="20"/>
          <w:lang w:val="nl-NL"/>
        </w:rPr>
        <w:t>Zoek over de hartslag, de temperatuur, de bloeddruk, de saturatie en de ademhaling het onderstaande op:</w:t>
      </w:r>
    </w:p>
    <w:p w:rsidR="0086268F" w:rsidP="0585D8B8" w:rsidRDefault="00DE3DB7" w14:paraId="3A494C29" w14:textId="4C7DC041">
      <w:pPr>
        <w:pStyle w:val="ListParagraph"/>
        <w:numPr>
          <w:ilvl w:val="0"/>
          <w:numId w:val="3"/>
        </w:numPr>
        <w:rPr>
          <w:rFonts w:ascii="Arial" w:hAnsi="Arial" w:eastAsia="Arial" w:cs="Arial" w:asciiTheme="minorAscii" w:hAnsiTheme="minorAscii" w:eastAsiaTheme="minorAscii" w:cstheme="minorAscii"/>
          <w:b w:val="0"/>
          <w:bCs w:val="0"/>
          <w:i w:val="0"/>
          <w:iCs w:val="0"/>
          <w:color w:val="000000" w:themeColor="text1" w:themeTint="FF" w:themeShade="FF"/>
          <w:sz w:val="20"/>
          <w:szCs w:val="20"/>
        </w:rPr>
      </w:pPr>
      <w:r w:rsidRPr="0585D8B8" w:rsidR="0585D8B8">
        <w:rPr>
          <w:rFonts w:ascii="Arial" w:hAnsi="Arial" w:eastAsia="Arial" w:cs="Arial"/>
          <w:b w:val="0"/>
          <w:bCs w:val="0"/>
          <w:i w:val="0"/>
          <w:iCs w:val="0"/>
          <w:noProof w:val="0"/>
          <w:color w:val="000000" w:themeColor="text1" w:themeTint="FF" w:themeShade="FF"/>
          <w:sz w:val="20"/>
          <w:szCs w:val="20"/>
          <w:lang w:val="nl-NL"/>
        </w:rPr>
        <w:t xml:space="preserve">Wat de </w:t>
      </w:r>
      <w:r w:rsidRPr="0585D8B8" w:rsidR="0585D8B8">
        <w:rPr>
          <w:rFonts w:ascii="Arial" w:hAnsi="Arial" w:eastAsia="Arial" w:cs="Arial"/>
          <w:b w:val="0"/>
          <w:bCs w:val="0"/>
          <w:i w:val="0"/>
          <w:iCs w:val="0"/>
          <w:noProof w:val="0"/>
          <w:color w:val="000000" w:themeColor="text1" w:themeTint="FF" w:themeShade="FF"/>
          <w:sz w:val="20"/>
          <w:szCs w:val="20"/>
          <w:lang w:val="nl-NL"/>
        </w:rPr>
        <w:t>normaalwaardes</w:t>
      </w:r>
      <w:r w:rsidRPr="0585D8B8" w:rsidR="0585D8B8">
        <w:rPr>
          <w:rFonts w:ascii="Arial" w:hAnsi="Arial" w:eastAsia="Arial" w:cs="Arial"/>
          <w:b w:val="0"/>
          <w:bCs w:val="0"/>
          <w:i w:val="0"/>
          <w:iCs w:val="0"/>
          <w:noProof w:val="0"/>
          <w:color w:val="000000" w:themeColor="text1" w:themeTint="FF" w:themeShade="FF"/>
          <w:sz w:val="20"/>
          <w:szCs w:val="20"/>
          <w:lang w:val="nl-NL"/>
        </w:rPr>
        <w:t xml:space="preserve"> zijn</w:t>
      </w:r>
    </w:p>
    <w:p w:rsidR="0086268F" w:rsidP="0585D8B8" w:rsidRDefault="00DE3DB7" w14:paraId="0E560244" w14:textId="372A07F2">
      <w:pPr>
        <w:pStyle w:val="ListParagraph"/>
        <w:numPr>
          <w:ilvl w:val="0"/>
          <w:numId w:val="3"/>
        </w:numPr>
        <w:rPr>
          <w:rFonts w:ascii="Arial" w:hAnsi="Arial" w:eastAsia="Arial" w:cs="Arial" w:asciiTheme="minorAscii" w:hAnsiTheme="minorAscii" w:eastAsiaTheme="minorAscii" w:cstheme="minorAscii"/>
          <w:b w:val="0"/>
          <w:bCs w:val="0"/>
          <w:i w:val="0"/>
          <w:iCs w:val="0"/>
          <w:color w:val="000000" w:themeColor="text1" w:themeTint="FF" w:themeShade="FF"/>
          <w:sz w:val="20"/>
          <w:szCs w:val="20"/>
        </w:rPr>
      </w:pPr>
      <w:r w:rsidRPr="0585D8B8" w:rsidR="0585D8B8">
        <w:rPr>
          <w:rFonts w:ascii="Arial" w:hAnsi="Arial" w:eastAsia="Arial" w:cs="Arial"/>
          <w:b w:val="0"/>
          <w:bCs w:val="0"/>
          <w:i w:val="0"/>
          <w:iCs w:val="0"/>
          <w:noProof w:val="0"/>
          <w:color w:val="000000" w:themeColor="text1" w:themeTint="FF" w:themeShade="FF"/>
          <w:sz w:val="20"/>
          <w:szCs w:val="20"/>
          <w:lang w:val="nl-NL"/>
        </w:rPr>
        <w:t>Wanneer je je als verpleegkundige zorgen maakt als de normaalwaardes afwijken</w:t>
      </w:r>
    </w:p>
    <w:p w:rsidR="0086268F" w:rsidP="0585D8B8" w:rsidRDefault="00DE3DB7" w14:paraId="61FE2BCF" w14:textId="61B397B7">
      <w:pPr>
        <w:pStyle w:val="ListParagraph"/>
        <w:numPr>
          <w:ilvl w:val="0"/>
          <w:numId w:val="3"/>
        </w:numPr>
        <w:rPr>
          <w:rFonts w:ascii="Arial" w:hAnsi="Arial" w:eastAsia="Arial" w:cs="Arial" w:asciiTheme="minorAscii" w:hAnsiTheme="minorAscii" w:eastAsiaTheme="minorAscii" w:cstheme="minorAscii"/>
          <w:b w:val="0"/>
          <w:bCs w:val="0"/>
          <w:i w:val="0"/>
          <w:iCs w:val="0"/>
          <w:color w:val="000000" w:themeColor="text1" w:themeTint="FF" w:themeShade="FF"/>
          <w:sz w:val="20"/>
          <w:szCs w:val="20"/>
        </w:rPr>
      </w:pPr>
      <w:r w:rsidRPr="0585D8B8" w:rsidR="0585D8B8">
        <w:rPr>
          <w:rFonts w:ascii="Arial" w:hAnsi="Arial" w:eastAsia="Arial" w:cs="Arial"/>
          <w:b w:val="0"/>
          <w:bCs w:val="0"/>
          <w:i w:val="0"/>
          <w:iCs w:val="0"/>
          <w:noProof w:val="0"/>
          <w:color w:val="000000" w:themeColor="text1" w:themeTint="FF" w:themeShade="FF"/>
          <w:sz w:val="20"/>
          <w:szCs w:val="20"/>
          <w:lang w:val="nl-NL"/>
        </w:rPr>
        <w:t>Hoe je volgens protocol deze waardes meet</w:t>
      </w:r>
    </w:p>
    <w:p w:rsidR="0086268F" w:rsidP="0585D8B8" w:rsidRDefault="00DE3DB7" w14:paraId="21EA6371" w14:textId="0D5D11D5">
      <w:pPr>
        <w:pStyle w:val="ListParagraph"/>
        <w:numPr>
          <w:ilvl w:val="0"/>
          <w:numId w:val="3"/>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nl-NL"/>
        </w:rPr>
      </w:pPr>
      <w:r w:rsidRPr="0585D8B8" w:rsidR="0585D8B8">
        <w:rPr>
          <w:noProof w:val="0"/>
          <w:lang w:val="nl-NL"/>
        </w:rPr>
        <w:t>Zoek op waar (M)EWS voor staat en hoe je dit toepast</w:t>
      </w:r>
    </w:p>
    <w:p w:rsidR="0086268F" w:rsidP="0585D8B8" w:rsidRDefault="00DE3DB7" w14:paraId="3BB13AA3" w14:textId="4017AC2C">
      <w:pPr>
        <w:pStyle w:val="Standaard"/>
        <w:rPr>
          <w:rFonts w:ascii="Arial" w:hAnsi="Arial" w:cs="Arial"/>
          <w:sz w:val="20"/>
          <w:szCs w:val="20"/>
        </w:rPr>
      </w:pPr>
    </w:p>
    <w:p w:rsidR="0086268F" w:rsidP="0585D8B8" w:rsidRDefault="00DE3DB7" w14:paraId="2E1D363F" w14:textId="655FB716">
      <w:pPr>
        <w:pStyle w:val="Standaard"/>
        <w:ind w:left="0"/>
        <w:rPr>
          <w:rFonts w:ascii="Arial" w:hAnsi="Arial" w:eastAsia="Arial" w:cs="Arial"/>
          <w:noProof w:val="0"/>
          <w:sz w:val="20"/>
          <w:szCs w:val="20"/>
          <w:lang w:val="nl-NL"/>
        </w:rPr>
      </w:pPr>
      <w:r w:rsidRPr="0585D8B8" w:rsidR="0585D8B8">
        <w:rPr>
          <w:rFonts w:ascii="Arial" w:hAnsi="Arial" w:eastAsia="Arial" w:cs="Arial"/>
          <w:noProof w:val="0"/>
          <w:sz w:val="20"/>
          <w:szCs w:val="20"/>
          <w:lang w:val="nl-NL"/>
        </w:rPr>
        <w:t xml:space="preserve">Bespreek aan de hand van de volgende </w:t>
      </w:r>
      <w:proofErr w:type="spellStart"/>
      <w:r w:rsidRPr="0585D8B8" w:rsidR="0585D8B8">
        <w:rPr>
          <w:rFonts w:ascii="Arial" w:hAnsi="Arial" w:eastAsia="Arial" w:cs="Arial"/>
          <w:noProof w:val="0"/>
          <w:sz w:val="20"/>
          <w:szCs w:val="20"/>
          <w:lang w:val="nl-NL"/>
        </w:rPr>
        <w:t>casuïstieken</w:t>
      </w:r>
      <w:proofErr w:type="spellEnd"/>
      <w:r w:rsidRPr="0585D8B8" w:rsidR="0585D8B8">
        <w:rPr>
          <w:rFonts w:ascii="Arial" w:hAnsi="Arial" w:eastAsia="Arial" w:cs="Arial"/>
          <w:noProof w:val="0"/>
          <w:sz w:val="20"/>
          <w:szCs w:val="20"/>
          <w:lang w:val="nl-NL"/>
        </w:rPr>
        <w:t xml:space="preserve"> welke interventies je als verpleegkundige zou nemen:</w:t>
      </w:r>
    </w:p>
    <w:p w:rsidR="0086268F" w:rsidP="0585D8B8" w:rsidRDefault="00DE3DB7" w14:paraId="2DCB14E2" w14:textId="16016E1C">
      <w:pPr>
        <w:pStyle w:val="Standaard"/>
        <w:rPr>
          <w:rFonts w:ascii="Arial" w:hAnsi="Arial" w:cs="Arial"/>
          <w:sz w:val="20"/>
          <w:szCs w:val="20"/>
        </w:rPr>
      </w:pPr>
      <w:r w:rsidRPr="0585D8B8" w:rsidR="0585D8B8">
        <w:rPr>
          <w:rFonts w:ascii="Arial" w:hAnsi="Arial" w:cs="Arial"/>
          <w:sz w:val="20"/>
          <w:szCs w:val="20"/>
        </w:rPr>
        <w:t xml:space="preserve">1. Dhr. Jansen (57 jaar) heeft gister een </w:t>
      </w:r>
      <w:r w:rsidRPr="0585D8B8" w:rsidR="0585D8B8">
        <w:rPr>
          <w:rFonts w:ascii="Arial" w:hAnsi="Arial" w:cs="Arial"/>
          <w:sz w:val="20"/>
          <w:szCs w:val="20"/>
        </w:rPr>
        <w:t>prostaatoperatie</w:t>
      </w:r>
      <w:r w:rsidRPr="0585D8B8" w:rsidR="0585D8B8">
        <w:rPr>
          <w:rFonts w:ascii="Arial" w:hAnsi="Arial" w:cs="Arial"/>
          <w:sz w:val="20"/>
          <w:szCs w:val="20"/>
        </w:rPr>
        <w:t xml:space="preserve"> gehad. Hij kan nog niet goed uit bed komen gezien hij erg vermoeid is en veel pijn heeft. Hij geeft aan graag even gewassen te worden en moet plassen. Tijdens de zorg merk je dat dhr. erg warm aanvoelt. Wat doe je?</w:t>
      </w:r>
    </w:p>
    <w:p w:rsidR="007C0B38" w:rsidRDefault="007C0B38" w14:paraId="62ECE4C9" w14:textId="77777777">
      <w:pPr>
        <w:rPr>
          <w:rFonts w:ascii="Arial" w:hAnsi="Arial" w:cs="Arial"/>
          <w:sz w:val="20"/>
          <w:szCs w:val="20"/>
        </w:rPr>
      </w:pPr>
    </w:p>
    <w:p w:rsidR="007C0B38" w:rsidRDefault="00DE3DB7" w14:paraId="3511E62F" w14:textId="2F85BBE7">
      <w:pPr>
        <w:rPr>
          <w:rFonts w:ascii="Arial" w:hAnsi="Arial" w:cs="Arial"/>
          <w:sz w:val="20"/>
          <w:szCs w:val="20"/>
        </w:rPr>
      </w:pPr>
      <w:r>
        <w:rPr>
          <w:rFonts w:ascii="Arial" w:hAnsi="Arial" w:cs="Arial"/>
          <w:sz w:val="20"/>
          <w:szCs w:val="20"/>
        </w:rPr>
        <w:t xml:space="preserve">2. </w:t>
      </w:r>
      <w:r w:rsidR="007C0B38">
        <w:rPr>
          <w:rFonts w:ascii="Arial" w:hAnsi="Arial" w:cs="Arial"/>
          <w:sz w:val="20"/>
          <w:szCs w:val="20"/>
        </w:rPr>
        <w:t>Mevrouw Klaassen (37 jaar) is meervoudig gehandicapt. Ze is opgenomen in een instelling. Ze is net wakker geworden en op bed</w:t>
      </w:r>
      <w:r w:rsidR="00391381">
        <w:rPr>
          <w:rFonts w:ascii="Arial" w:hAnsi="Arial" w:cs="Arial"/>
          <w:sz w:val="20"/>
          <w:szCs w:val="20"/>
        </w:rPr>
        <w:t xml:space="preserve"> gewassen. Ze z</w:t>
      </w:r>
      <w:bookmarkStart w:name="_GoBack" w:id="0"/>
      <w:bookmarkEnd w:id="0"/>
      <w:r w:rsidR="007C0B38">
        <w:rPr>
          <w:rFonts w:ascii="Arial" w:hAnsi="Arial" w:cs="Arial"/>
          <w:sz w:val="20"/>
          <w:szCs w:val="20"/>
        </w:rPr>
        <w:t>ou graag in haar rolstoel gezet worden (ze heeft geen sta functie). Tijdens de transfer merk je dat mevrouw slap is en erg wit ziet. Zelf geeft ze ook aan zich niet helemaal goed voelt. Wat doe je?</w:t>
      </w:r>
    </w:p>
    <w:p w:rsidR="007C0B38" w:rsidRDefault="007C0B38" w14:paraId="0AB879E3" w14:textId="77777777">
      <w:pPr>
        <w:rPr>
          <w:rFonts w:ascii="Arial" w:hAnsi="Arial" w:cs="Arial"/>
          <w:sz w:val="20"/>
          <w:szCs w:val="20"/>
        </w:rPr>
      </w:pPr>
    </w:p>
    <w:p w:rsidR="007C0B38" w:rsidRDefault="00DE3DB7" w14:paraId="6228A0A7" w14:textId="51914A96">
      <w:pPr>
        <w:rPr>
          <w:rFonts w:ascii="Arial" w:hAnsi="Arial" w:cs="Arial"/>
          <w:sz w:val="20"/>
          <w:szCs w:val="20"/>
        </w:rPr>
      </w:pPr>
      <w:r w:rsidRPr="082D1C3D" w:rsidR="082D1C3D">
        <w:rPr>
          <w:rFonts w:ascii="Arial" w:hAnsi="Arial" w:cs="Arial"/>
          <w:sz w:val="20"/>
          <w:szCs w:val="20"/>
        </w:rPr>
        <w:t xml:space="preserve">3. </w:t>
      </w:r>
      <w:r w:rsidRPr="082D1C3D" w:rsidR="082D1C3D">
        <w:rPr>
          <w:rFonts w:ascii="Arial" w:hAnsi="Arial" w:cs="Arial"/>
          <w:sz w:val="20"/>
          <w:szCs w:val="20"/>
        </w:rPr>
        <w:t xml:space="preserve">Willem (17 jaar) is onlangs </w:t>
      </w:r>
      <w:r w:rsidRPr="082D1C3D" w:rsidR="082D1C3D">
        <w:rPr>
          <w:rFonts w:ascii="Arial" w:hAnsi="Arial" w:cs="Arial"/>
          <w:sz w:val="20"/>
          <w:szCs w:val="20"/>
        </w:rPr>
        <w:t>hard gevallen</w:t>
      </w:r>
      <w:r w:rsidRPr="082D1C3D" w:rsidR="082D1C3D">
        <w:rPr>
          <w:rFonts w:ascii="Arial" w:hAnsi="Arial" w:cs="Arial"/>
          <w:sz w:val="20"/>
          <w:szCs w:val="20"/>
        </w:rPr>
        <w:t xml:space="preserve"> met zijn fiets. Hij heeft veel moeite met lopen en wordt geholpen om uit bed te komen. Hij heeft veel blauwe plekken maar heeft nog wel een sta functie. Tijdens het in de stoel zetten waar hij gaat ontbijten zie je dat hij </w:t>
      </w:r>
      <w:proofErr w:type="spellStart"/>
      <w:r w:rsidRPr="082D1C3D" w:rsidR="082D1C3D">
        <w:rPr>
          <w:rFonts w:ascii="Arial" w:hAnsi="Arial" w:cs="Arial"/>
          <w:sz w:val="20"/>
          <w:szCs w:val="20"/>
        </w:rPr>
        <w:t>cynotisch</w:t>
      </w:r>
      <w:proofErr w:type="spellEnd"/>
      <w:r w:rsidRPr="082D1C3D" w:rsidR="082D1C3D">
        <w:rPr>
          <w:rFonts w:ascii="Arial" w:hAnsi="Arial" w:cs="Arial"/>
          <w:sz w:val="20"/>
          <w:szCs w:val="20"/>
        </w:rPr>
        <w:t xml:space="preserve"> is. Wat doe je?</w:t>
      </w:r>
    </w:p>
    <w:p w:rsidR="007C0B38" w:rsidRDefault="007C0B38" w14:paraId="4BA8006F" w14:textId="77777777">
      <w:pPr>
        <w:rPr>
          <w:rFonts w:ascii="Arial" w:hAnsi="Arial" w:cs="Arial"/>
          <w:sz w:val="20"/>
          <w:szCs w:val="20"/>
        </w:rPr>
      </w:pPr>
    </w:p>
    <w:p w:rsidR="007C0B38" w:rsidRDefault="00DE3DB7" w14:paraId="07256D08" w14:textId="63D3777F">
      <w:pPr>
        <w:rPr>
          <w:rFonts w:ascii="Arial" w:hAnsi="Arial" w:cs="Arial"/>
          <w:sz w:val="20"/>
          <w:szCs w:val="20"/>
        </w:rPr>
      </w:pPr>
      <w:r w:rsidRPr="082D1C3D" w:rsidR="082D1C3D">
        <w:rPr>
          <w:rFonts w:ascii="Arial" w:hAnsi="Arial" w:cs="Arial"/>
          <w:sz w:val="20"/>
          <w:szCs w:val="20"/>
        </w:rPr>
        <w:t xml:space="preserve">4. Mevrouw Bakker (87 jaar) is een aantal dagen geleden met een longontsteking opgenomen. Mevrouw heeft een ongelukje in bed gehad. Zowel haar </w:t>
      </w:r>
      <w:r w:rsidRPr="082D1C3D" w:rsidR="082D1C3D">
        <w:rPr>
          <w:rFonts w:ascii="Arial" w:hAnsi="Arial" w:cs="Arial"/>
          <w:sz w:val="20"/>
          <w:szCs w:val="20"/>
        </w:rPr>
        <w:t>incontinentiemateriaal</w:t>
      </w:r>
      <w:r w:rsidRPr="082D1C3D" w:rsidR="082D1C3D">
        <w:rPr>
          <w:rFonts w:ascii="Arial" w:hAnsi="Arial" w:cs="Arial"/>
          <w:sz w:val="20"/>
          <w:szCs w:val="20"/>
        </w:rPr>
        <w:t xml:space="preserve"> en haar bed is vies. Tijdens het verschonen zie je dat haar stuitje rood is. Wat doe je?</w:t>
      </w:r>
    </w:p>
    <w:p w:rsidR="007C0B38" w:rsidRDefault="007C0B38" w14:paraId="41D4830E" w14:textId="77777777">
      <w:pPr>
        <w:rPr>
          <w:rFonts w:ascii="Arial" w:hAnsi="Arial" w:cs="Arial"/>
          <w:sz w:val="20"/>
          <w:szCs w:val="20"/>
        </w:rPr>
      </w:pPr>
    </w:p>
    <w:p w:rsidR="00DE3DB7" w:rsidRDefault="00DE3DB7" w14:paraId="1801FEBA" w14:textId="365FE322">
      <w:pPr>
        <w:rPr>
          <w:rFonts w:ascii="Arial" w:hAnsi="Arial" w:cs="Arial"/>
          <w:sz w:val="20"/>
          <w:szCs w:val="20"/>
        </w:rPr>
      </w:pPr>
      <w:r w:rsidRPr="0585D8B8" w:rsidR="0585D8B8">
        <w:rPr>
          <w:rFonts w:ascii="Arial" w:hAnsi="Arial" w:cs="Arial"/>
          <w:sz w:val="20"/>
          <w:szCs w:val="20"/>
        </w:rPr>
        <w:t xml:space="preserve">5. Na de ochtendzorg zijn er 3 bedden vrijgekomen. Deze bedden dienen zo snel mogelijk weer gereed gemaakt worden gezien de SEH graag wat patiënten wil overplaatsen naar de afdeling. Zodra het bed gereed is haal je de patiënt bij de SEH (bij de wastafel/deur) op. </w:t>
      </w:r>
    </w:p>
    <w:p w:rsidR="00DE3DB7" w:rsidP="0585D8B8" w:rsidRDefault="00DE3DB7" w14:paraId="54F658D1" w14:textId="162160CE">
      <w:pPr>
        <w:pStyle w:val="Standaard"/>
        <w:rPr>
          <w:rFonts w:ascii="Arial" w:hAnsi="Arial" w:cs="Arial"/>
          <w:sz w:val="20"/>
          <w:szCs w:val="20"/>
        </w:rPr>
      </w:pPr>
    </w:p>
    <w:p w:rsidR="00DE3DB7" w:rsidRDefault="00DE3DB7" w14:paraId="593871EB" w14:textId="02B3292F">
      <w:pPr>
        <w:rPr>
          <w:rFonts w:ascii="Arial" w:hAnsi="Arial" w:cs="Arial"/>
          <w:sz w:val="20"/>
          <w:szCs w:val="20"/>
        </w:rPr>
      </w:pPr>
    </w:p>
    <w:p w:rsidR="00DE3DB7" w:rsidRDefault="00DE3DB7" w14:paraId="2E3FB1B6" w14:textId="493B7E1B">
      <w:pPr>
        <w:rPr>
          <w:rFonts w:ascii="Arial" w:hAnsi="Arial" w:cs="Arial"/>
          <w:sz w:val="20"/>
          <w:szCs w:val="20"/>
        </w:rPr>
      </w:pPr>
    </w:p>
    <w:p w:rsidR="00DE3DB7" w:rsidRDefault="00DE3DB7" w14:paraId="0A61B47E" w14:textId="63CC9CA4">
      <w:pPr>
        <w:rPr>
          <w:rFonts w:ascii="Arial" w:hAnsi="Arial" w:cs="Arial"/>
          <w:sz w:val="20"/>
          <w:szCs w:val="20"/>
        </w:rPr>
      </w:pPr>
    </w:p>
    <w:p w:rsidR="00DE3DB7" w:rsidRDefault="00DE3DB7" w14:paraId="3BA23DAF" w14:textId="70288FC7">
      <w:pPr>
        <w:rPr>
          <w:rFonts w:ascii="Arial" w:hAnsi="Arial" w:cs="Arial"/>
          <w:sz w:val="20"/>
          <w:szCs w:val="20"/>
        </w:rPr>
      </w:pPr>
    </w:p>
    <w:p w:rsidR="00DE3DB7" w:rsidRDefault="00DE3DB7" w14:paraId="5F20BE9A" w14:textId="7CF1BB6C">
      <w:pPr>
        <w:rPr>
          <w:rFonts w:ascii="Arial" w:hAnsi="Arial" w:cs="Arial"/>
          <w:sz w:val="20"/>
          <w:szCs w:val="20"/>
        </w:rPr>
      </w:pPr>
    </w:p>
    <w:p w:rsidR="00DE3DB7" w:rsidRDefault="00DE3DB7" w14:paraId="60B0203C" w14:textId="271996D2">
      <w:pPr>
        <w:rPr>
          <w:rFonts w:ascii="Arial" w:hAnsi="Arial" w:cs="Arial"/>
          <w:sz w:val="20"/>
          <w:szCs w:val="20"/>
        </w:rPr>
      </w:pPr>
    </w:p>
    <w:p w:rsidR="00DE3DB7" w:rsidRDefault="00DE3DB7" w14:paraId="2C47A879" w14:textId="745C4C52">
      <w:pPr>
        <w:rPr>
          <w:rFonts w:ascii="Arial" w:hAnsi="Arial" w:cs="Arial"/>
          <w:sz w:val="20"/>
          <w:szCs w:val="20"/>
        </w:rPr>
      </w:pPr>
    </w:p>
    <w:p w:rsidRPr="000D09EA" w:rsidR="00DE3DB7" w:rsidRDefault="00DE3DB7" w14:paraId="13E8E28C" w14:textId="77777777">
      <w:pPr>
        <w:rPr>
          <w:rFonts w:ascii="Arial" w:hAnsi="Arial" w:cs="Arial"/>
          <w:sz w:val="20"/>
          <w:szCs w:val="20"/>
        </w:rPr>
      </w:pPr>
    </w:p>
    <w:sectPr w:rsidRPr="000D09EA" w:rsidR="00DE3DB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38"/>
    <w:rsid w:val="000D09EA"/>
    <w:rsid w:val="00391381"/>
    <w:rsid w:val="007C0B38"/>
    <w:rsid w:val="0086268F"/>
    <w:rsid w:val="00DE3DB7"/>
    <w:rsid w:val="0585D8B8"/>
    <w:rsid w:val="082D1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1DBA"/>
  <w15:chartTrackingRefBased/>
  <w15:docId w15:val="{2169A1D4-9A09-4E3F-8CDA-1545268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391381"/>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391381"/>
    <w:rPr>
      <w:rFonts w:ascii="Segoe UI" w:hAnsi="Segoe UI" w:cs="Segoe UI"/>
      <w:sz w:val="18"/>
      <w:szCs w:val="18"/>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Standaardalinea-lettertype"/>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Standaard"/>
    <w:next xmlns:w="http://schemas.openxmlformats.org/wordprocessingml/2006/main" w:val="Standaard"/>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Standaard"/>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png" Id="R2ba75dc207034271" /><Relationship Type="http://schemas.openxmlformats.org/officeDocument/2006/relationships/numbering" Target="/word/numbering.xml" Id="Racdc8ea48352401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0E530CE96524394CC65E6F5E23442" ma:contentTypeVersion="10" ma:contentTypeDescription="Een nieuw document maken." ma:contentTypeScope="" ma:versionID="a7b3cd5b7522897e292eccc87059e93f">
  <xsd:schema xmlns:xsd="http://www.w3.org/2001/XMLSchema" xmlns:xs="http://www.w3.org/2001/XMLSchema" xmlns:p="http://schemas.microsoft.com/office/2006/metadata/properties" xmlns:ns3="5e5c56ec-8123-4ffa-9f1b-8ddb35cdb804" xmlns:ns4="ad7109e0-056b-4411-8190-cf0f7f6cb8aa" targetNamespace="http://schemas.microsoft.com/office/2006/metadata/properties" ma:root="true" ma:fieldsID="1bfd8d9e2a867e68696e984c71020258" ns3:_="" ns4:_="">
    <xsd:import namespace="5e5c56ec-8123-4ffa-9f1b-8ddb35cdb804"/>
    <xsd:import namespace="ad7109e0-056b-4411-8190-cf0f7f6cb8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c56ec-8123-4ffa-9f1b-8ddb35cdb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109e0-056b-4411-8190-cf0f7f6cb8a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048D7-D941-4310-89DD-BFF11E19554F}">
  <ds:schemaRefs>
    <ds:schemaRef ds:uri="http://schemas.microsoft.com/sharepoint/v3/contenttype/forms"/>
  </ds:schemaRefs>
</ds:datastoreItem>
</file>

<file path=customXml/itemProps2.xml><?xml version="1.0" encoding="utf-8"?>
<ds:datastoreItem xmlns:ds="http://schemas.openxmlformats.org/officeDocument/2006/customXml" ds:itemID="{FC81AB36-7B9F-4185-8822-28D29E87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c56ec-8123-4ffa-9f1b-8ddb35cdb804"/>
    <ds:schemaRef ds:uri="ad7109e0-056b-4411-8190-cf0f7f6cb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213A3-04F0-41EE-BD8A-49095D315B07}">
  <ds:schemaRefs>
    <ds:schemaRef ds:uri="http://schemas.microsoft.com/office/2006/documentManagement/types"/>
    <ds:schemaRef ds:uri="http://purl.org/dc/elements/1.1/"/>
    <ds:schemaRef ds:uri="http://schemas.microsoft.com/office/2006/metadata/properties"/>
    <ds:schemaRef ds:uri="5e5c56ec-8123-4ffa-9f1b-8ddb35cdb804"/>
    <ds:schemaRef ds:uri="ad7109e0-056b-4411-8190-cf0f7f6cb8a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Fontys Hogescholen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Brunschot-Brekelmans,Vivienne V.L. van</dc:creator>
  <keywords/>
  <dc:description/>
  <lastModifiedBy>Hoof-de Louwere,Jacqueline J.J.P.M. van</lastModifiedBy>
  <revision>5</revision>
  <lastPrinted>2020-10-07T06:21:00.0000000Z</lastPrinted>
  <dcterms:created xsi:type="dcterms:W3CDTF">2020-10-06T18:56:00.0000000Z</dcterms:created>
  <dcterms:modified xsi:type="dcterms:W3CDTF">2020-10-08T10:35:55.9034868Z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0x0101008A20E530CE96524394CC65E6F5E23442</vt:lpwstr>
  </property>
</Properties>
</file>