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520EA" w14:textId="219A138E" w:rsidR="001A0C63" w:rsidRDefault="005D4C5B" w:rsidP="00831264">
      <w:pPr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8165A0" wp14:editId="2428F32A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65151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76CD6A9" w14:textId="32730AE3" w:rsidR="001A0C63" w:rsidRPr="00F07CEF" w:rsidRDefault="00783181" w:rsidP="001A0C63">
                            <w:pPr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48"/>
                                <w:szCs w:val="48"/>
                                <w:lang w:val="nl-NL"/>
                              </w:rPr>
                              <w:t>De-escalerend werken</w:t>
                            </w:r>
                            <w:r w:rsidR="00FB6F68">
                              <w:rPr>
                                <w:rFonts w:ascii="Arial" w:eastAsia="Times New Roman" w:hAnsi="Arial" w:cs="Arial"/>
                                <w:b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1A0C63">
                              <w:rPr>
                                <w:rFonts w:ascii="Arial" w:eastAsia="Times New Roman" w:hAnsi="Arial" w:cs="Arial"/>
                                <w:b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drawing>
                                <wp:inline distT="0" distB="0" distL="0" distR="0" wp14:anchorId="5E83A29C" wp14:editId="2284EB7B">
                                  <wp:extent cx="5266055" cy="8872855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6055" cy="8872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7.95pt;margin-top:18pt;width:513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" filled="f" stroked="f">
                <v:textbox>
                  <w:txbxContent>
                    <w:p w14:paraId="676CD6A9" w14:textId="32730AE3" w:rsidR="001A0C63" w:rsidRPr="00F07CEF" w:rsidRDefault="00783181" w:rsidP="001A0C63">
                      <w:pPr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48"/>
                          <w:szCs w:val="48"/>
                          <w:lang w:val="nl-NL"/>
                        </w:rPr>
                        <w:t>De-escalerend werken</w:t>
                      </w:r>
                      <w:r w:rsidR="00FB6F68">
                        <w:rPr>
                          <w:rFonts w:ascii="Arial" w:eastAsia="Times New Roman" w:hAnsi="Arial" w:cs="Arial"/>
                          <w:b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1A0C63">
                        <w:rPr>
                          <w:rFonts w:ascii="Arial" w:eastAsia="Times New Roman" w:hAnsi="Arial" w:cs="Arial"/>
                          <w:b/>
                          <w:noProof/>
                          <w:sz w:val="48"/>
                          <w:szCs w:val="48"/>
                          <w:lang w:val="en-US"/>
                        </w:rPr>
                        <w:drawing>
                          <wp:inline distT="0" distB="0" distL="0" distR="0" wp14:anchorId="5E83A29C" wp14:editId="2284EB7B">
                            <wp:extent cx="5266055" cy="8872855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6055" cy="8872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8D6B97" wp14:editId="5210A7EA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5829300" cy="1028700"/>
                <wp:effectExtent l="0" t="0" r="381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F06E24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87D0EB6" w14:textId="70E1E0D7" w:rsidR="001A0C63" w:rsidRPr="00E03CD5" w:rsidRDefault="001A0C63" w:rsidP="001A0C63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Soort lesmateriaal: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</w:t>
                            </w:r>
                            <w:r w:rsidR="009607AE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Casuïstiek</w:t>
                            </w: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</w:t>
                            </w:r>
                            <w:r w:rsidR="00783181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de-escalerend werken</w:t>
                            </w:r>
                          </w:p>
                          <w:p w14:paraId="60AA1DE7" w14:textId="34AE9607" w:rsidR="001A0C63" w:rsidRPr="00E03CD5" w:rsidRDefault="001A0C63" w:rsidP="001A0C63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Onderwerp: </w:t>
                            </w:r>
                            <w:r w:rsidR="00783181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de-escalerend werken</w:t>
                            </w:r>
                          </w:p>
                          <w:p w14:paraId="794A1330" w14:textId="77777777" w:rsidR="001A0C63" w:rsidRPr="00E03CD5" w:rsidRDefault="001A0C63" w:rsidP="001A0C63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Plaats in het curriculum: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Jaar 2</w:t>
                            </w:r>
                          </w:p>
                          <w:p w14:paraId="29CF0456" w14:textId="45B9A029" w:rsidR="001A0C63" w:rsidRPr="00E03CD5" w:rsidRDefault="001A0C63" w:rsidP="001A0C63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proofErr w:type="spellStart"/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CanMEDS</w:t>
                            </w:r>
                            <w:proofErr w:type="spellEnd"/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 Zorgverlener,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communicator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 xml:space="preserve">, </w:t>
                            </w:r>
                          </w:p>
                          <w:p w14:paraId="05E6204D" w14:textId="77777777" w:rsidR="001A0C63" w:rsidRPr="00E03CD5" w:rsidRDefault="001A0C63" w:rsidP="001A0C63">
                            <w:pPr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</w:pPr>
                            <w:r w:rsidRPr="00E03CD5">
                              <w:rPr>
                                <w:rFonts w:asciiTheme="majorHAnsi" w:hAnsiTheme="majorHAnsi"/>
                                <w:b/>
                                <w:lang w:val="nl-NL"/>
                              </w:rPr>
                              <w:t>Contactgegevens:</w:t>
                            </w:r>
                            <w:r w:rsidRPr="00E03CD5">
                              <w:rPr>
                                <w:rFonts w:asciiTheme="majorHAnsi" w:hAnsiTheme="majorHAnsi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lang w:val="nl-NL"/>
                              </w:rPr>
                              <w:t>j.d.van.wieren@pl.hanze.nl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6.95pt;margin-top:1in;width:459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" filled="f" strokecolor="#f06e24" strokeweight="1pt">
                <v:textbox>
                  <w:txbxContent>
                    <w:p w14:paraId="287D0EB6" w14:textId="70E1E0D7" w:rsidR="001A0C63" w:rsidRPr="00E03CD5" w:rsidRDefault="001A0C63" w:rsidP="001A0C63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Soort lesmateriaal: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</w:t>
                      </w:r>
                      <w:r w:rsidR="009607AE">
                        <w:rPr>
                          <w:rFonts w:asciiTheme="majorHAnsi" w:hAnsiTheme="majorHAnsi"/>
                          <w:b/>
                          <w:lang w:val="nl-NL"/>
                        </w:rPr>
                        <w:t>Casuïstiek</w:t>
                      </w: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</w:t>
                      </w:r>
                      <w:r w:rsidR="00783181">
                        <w:rPr>
                          <w:rFonts w:asciiTheme="majorHAnsi" w:hAnsiTheme="majorHAnsi"/>
                          <w:b/>
                          <w:lang w:val="nl-NL"/>
                        </w:rPr>
                        <w:t>de-escalerend werken</w:t>
                      </w:r>
                    </w:p>
                    <w:p w14:paraId="60AA1DE7" w14:textId="34AE9607" w:rsidR="001A0C63" w:rsidRPr="00E03CD5" w:rsidRDefault="001A0C63" w:rsidP="001A0C63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Onderwerp: </w:t>
                      </w:r>
                      <w:r w:rsidR="00783181">
                        <w:rPr>
                          <w:rFonts w:asciiTheme="majorHAnsi" w:hAnsiTheme="majorHAnsi"/>
                          <w:b/>
                          <w:lang w:val="nl-NL"/>
                        </w:rPr>
                        <w:t>de-escalerend werken</w:t>
                      </w:r>
                    </w:p>
                    <w:p w14:paraId="794A1330" w14:textId="77777777" w:rsidR="001A0C63" w:rsidRPr="00E03CD5" w:rsidRDefault="001A0C63" w:rsidP="001A0C63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Plaats in het curriculum: 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Jaar 2</w:t>
                      </w:r>
                    </w:p>
                    <w:p w14:paraId="29CF0456" w14:textId="45B9A029" w:rsidR="001A0C63" w:rsidRPr="00E03CD5" w:rsidRDefault="001A0C63" w:rsidP="001A0C63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proofErr w:type="spellStart"/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CanMEDS</w:t>
                      </w:r>
                      <w:proofErr w:type="spellEnd"/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 Zorgverlener,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>communicator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lang w:val="nl-NL"/>
                        </w:rPr>
                        <w:t xml:space="preserve">, </w:t>
                      </w:r>
                    </w:p>
                    <w:p w14:paraId="05E6204D" w14:textId="77777777" w:rsidR="001A0C63" w:rsidRPr="00E03CD5" w:rsidRDefault="001A0C63" w:rsidP="001A0C63">
                      <w:pPr>
                        <w:rPr>
                          <w:rFonts w:asciiTheme="majorHAnsi" w:hAnsiTheme="majorHAnsi"/>
                          <w:b/>
                          <w:lang w:val="nl-NL"/>
                        </w:rPr>
                      </w:pPr>
                      <w:r w:rsidRPr="00E03CD5">
                        <w:rPr>
                          <w:rFonts w:asciiTheme="majorHAnsi" w:hAnsiTheme="majorHAnsi"/>
                          <w:b/>
                          <w:lang w:val="nl-NL"/>
                        </w:rPr>
                        <w:t>Contactgegevens:</w:t>
                      </w:r>
                      <w:r w:rsidRPr="00E03CD5">
                        <w:rPr>
                          <w:rFonts w:asciiTheme="majorHAnsi" w:hAnsiTheme="majorHAnsi"/>
                          <w:lang w:val="nl-NL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lang w:val="nl-NL"/>
                        </w:rPr>
                        <w:t>j.d.van.wieren@pl.hanze.nl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7AE"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61A0CC34" wp14:editId="2EECE429">
            <wp:simplePos x="0" y="0"/>
            <wp:positionH relativeFrom="column">
              <wp:posOffset>3771900</wp:posOffset>
            </wp:positionH>
            <wp:positionV relativeFrom="paragraph">
              <wp:posOffset>-457200</wp:posOffset>
            </wp:positionV>
            <wp:extent cx="2001520" cy="540385"/>
            <wp:effectExtent l="0" t="0" r="5080" b="0"/>
            <wp:wrapNone/>
            <wp:docPr id="1" name="Picture 1" descr="Macintosh HD:private:var:folders:1z:h25yzg1x1pj18xzhx9pq29y40000gn:T:TemporaryItems:HG nederlands - RGB - beeldmerk oranje, tekst zw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cintosh HD:private:var:folders:1z:h25yzg1x1pj18xzhx9pq29y40000gn:T:TemporaryItems:HG nederlands - RGB - beeldmerk oranje, tekst zwar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C6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A9D0A" wp14:editId="62C15494">
                <wp:simplePos x="0" y="0"/>
                <wp:positionH relativeFrom="column">
                  <wp:posOffset>-114300</wp:posOffset>
                </wp:positionH>
                <wp:positionV relativeFrom="paragraph">
                  <wp:posOffset>-914400</wp:posOffset>
                </wp:positionV>
                <wp:extent cx="5943600" cy="2286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71807" w14:textId="77777777" w:rsidR="00831264" w:rsidRDefault="00831264" w:rsidP="00831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margin-left:-8.95pt;margin-top:-71.95pt;width:46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" fillcolor="#f06e24" stroked="f">
                <v:textbox>
                  <w:txbxContent>
                    <w:p w14:paraId="03D71807" w14:textId="77777777" w:rsidR="00831264" w:rsidRDefault="00831264" w:rsidP="00831264"/>
                  </w:txbxContent>
                </v:textbox>
                <w10:wrap type="square"/>
              </v:shape>
            </w:pict>
          </mc:Fallback>
        </mc:AlternateContent>
      </w:r>
    </w:p>
    <w:p w14:paraId="1B18623B" w14:textId="77777777" w:rsidR="009607AE" w:rsidRPr="005D4C5B" w:rsidRDefault="009607AE" w:rsidP="001A0C63">
      <w:pPr>
        <w:outlineLvl w:val="5"/>
        <w:rPr>
          <w:rFonts w:eastAsia="Times New Roman" w:cs="Times New Roman"/>
          <w:b/>
          <w:bCs/>
          <w:color w:val="000000"/>
          <w:bdr w:val="none" w:sz="0" w:space="0" w:color="auto" w:frame="1"/>
          <w:lang w:val="nl-NL"/>
        </w:rPr>
      </w:pPr>
    </w:p>
    <w:p w14:paraId="533EEE48" w14:textId="77777777" w:rsidR="00783181" w:rsidRPr="00783181" w:rsidRDefault="00783181" w:rsidP="00783181">
      <w:pPr>
        <w:rPr>
          <w:b/>
        </w:rPr>
      </w:pPr>
      <w:proofErr w:type="spellStart"/>
      <w:r w:rsidRPr="00783181">
        <w:rPr>
          <w:b/>
        </w:rPr>
        <w:t>Casuïstiek</w:t>
      </w:r>
      <w:proofErr w:type="spellEnd"/>
      <w:r w:rsidRPr="00783181">
        <w:rPr>
          <w:b/>
        </w:rPr>
        <w:t xml:space="preserve"> De-</w:t>
      </w:r>
      <w:proofErr w:type="spellStart"/>
      <w:r w:rsidRPr="00783181">
        <w:rPr>
          <w:b/>
        </w:rPr>
        <w:t>escalerend</w:t>
      </w:r>
      <w:proofErr w:type="spellEnd"/>
      <w:r w:rsidRPr="00783181">
        <w:rPr>
          <w:b/>
        </w:rPr>
        <w:t xml:space="preserve"> </w:t>
      </w:r>
      <w:proofErr w:type="spellStart"/>
      <w:r w:rsidRPr="00783181">
        <w:rPr>
          <w:b/>
        </w:rPr>
        <w:t>werken</w:t>
      </w:r>
      <w:proofErr w:type="spellEnd"/>
      <w:r w:rsidRPr="00783181">
        <w:rPr>
          <w:b/>
        </w:rPr>
        <w:t xml:space="preserve"> </w:t>
      </w:r>
    </w:p>
    <w:p w14:paraId="28BE5ADE" w14:textId="77777777" w:rsidR="00783181" w:rsidRDefault="00783181" w:rsidP="00783181"/>
    <w:p w14:paraId="30481799" w14:textId="77777777" w:rsidR="00783181" w:rsidRPr="00783181" w:rsidRDefault="00783181" w:rsidP="00783181">
      <w:pPr>
        <w:rPr>
          <w:i/>
        </w:rPr>
      </w:pPr>
      <w:r w:rsidRPr="00783181">
        <w:rPr>
          <w:i/>
        </w:rPr>
        <w:t xml:space="preserve">Context GGZ: </w:t>
      </w:r>
      <w:proofErr w:type="spellStart"/>
      <w:r w:rsidRPr="00783181">
        <w:rPr>
          <w:i/>
        </w:rPr>
        <w:t>een</w:t>
      </w:r>
      <w:proofErr w:type="spellEnd"/>
      <w:r w:rsidRPr="00783181">
        <w:rPr>
          <w:i/>
        </w:rPr>
        <w:t xml:space="preserve"> </w:t>
      </w:r>
      <w:proofErr w:type="spellStart"/>
      <w:r w:rsidRPr="00783181">
        <w:rPr>
          <w:i/>
        </w:rPr>
        <w:t>psychiatrische</w:t>
      </w:r>
      <w:proofErr w:type="spellEnd"/>
      <w:r w:rsidRPr="00783181">
        <w:rPr>
          <w:i/>
        </w:rPr>
        <w:t xml:space="preserve"> unit</w:t>
      </w:r>
    </w:p>
    <w:p w14:paraId="58BE2172" w14:textId="77777777" w:rsidR="00783181" w:rsidRPr="00892B41" w:rsidRDefault="00783181" w:rsidP="00783181">
      <w:proofErr w:type="spellStart"/>
      <w:r w:rsidRPr="0B226FA1">
        <w:t>Situatie</w:t>
      </w:r>
      <w:proofErr w:type="spellEnd"/>
      <w:r w:rsidRPr="0B226FA1">
        <w:t xml:space="preserve"> 1: ‘</w:t>
      </w:r>
      <w:proofErr w:type="spellStart"/>
      <w:r w:rsidRPr="0B226FA1">
        <w:t>dwangcorvee</w:t>
      </w:r>
      <w:proofErr w:type="spellEnd"/>
      <w:r w:rsidRPr="0B226FA1">
        <w:t>’</w:t>
      </w:r>
    </w:p>
    <w:p w14:paraId="1115FC97" w14:textId="77777777" w:rsidR="00783181" w:rsidRPr="00892B41" w:rsidRDefault="00783181" w:rsidP="00783181">
      <w:r>
        <w:t xml:space="preserve">Client A., 35 </w:t>
      </w:r>
      <w:proofErr w:type="spellStart"/>
      <w:r>
        <w:t>jaar</w:t>
      </w:r>
      <w:proofErr w:type="spellEnd"/>
      <w:r>
        <w:t xml:space="preserve">, is </w:t>
      </w:r>
      <w:proofErr w:type="spellStart"/>
      <w:r>
        <w:t>volgens</w:t>
      </w:r>
      <w:proofErr w:type="spellEnd"/>
      <w:r>
        <w:t xml:space="preserve"> de </w:t>
      </w:r>
      <w:proofErr w:type="spellStart"/>
      <w:r>
        <w:t>takenlijst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beurt</w:t>
      </w:r>
      <w:proofErr w:type="spellEnd"/>
      <w:r>
        <w:t xml:space="preserve"> </w:t>
      </w:r>
      <w:proofErr w:type="spellStart"/>
      <w:proofErr w:type="gramStart"/>
      <w:r>
        <w:t>om</w:t>
      </w:r>
      <w:proofErr w:type="spellEnd"/>
      <w:proofErr w:type="gram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wassen</w:t>
      </w:r>
      <w:proofErr w:type="spellEnd"/>
      <w:r>
        <w:t xml:space="preserve">. A. </w:t>
      </w:r>
      <w:proofErr w:type="spellStart"/>
      <w:proofErr w:type="gramStart"/>
      <w:r>
        <w:t>maakt</w:t>
      </w:r>
      <w:proofErr w:type="spellEnd"/>
      <w:proofErr w:type="gramEnd"/>
      <w:r>
        <w:t xml:space="preserve"> </w:t>
      </w:r>
      <w:proofErr w:type="spellStart"/>
      <w:r>
        <w:t>echter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aanstalten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taak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verrichten</w:t>
      </w:r>
      <w:proofErr w:type="spellEnd"/>
      <w:r>
        <w:t xml:space="preserve"> en </w:t>
      </w:r>
      <w:proofErr w:type="spellStart"/>
      <w:r>
        <w:t>vindt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het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‘</w:t>
      </w:r>
      <w:proofErr w:type="spellStart"/>
      <w:r>
        <w:t>dwangcorvee</w:t>
      </w:r>
      <w:proofErr w:type="spellEnd"/>
      <w:r>
        <w:t xml:space="preserve">’ </w:t>
      </w:r>
      <w:proofErr w:type="spellStart"/>
      <w:r>
        <w:t>gaat</w:t>
      </w:r>
      <w:proofErr w:type="spellEnd"/>
      <w:r>
        <w:t xml:space="preserve">. </w:t>
      </w:r>
      <w:proofErr w:type="spellStart"/>
      <w:proofErr w:type="gramStart"/>
      <w:r>
        <w:t>Demonstratief</w:t>
      </w:r>
      <w:proofErr w:type="spellEnd"/>
      <w:r>
        <w:t xml:space="preserve"> </w:t>
      </w:r>
      <w:proofErr w:type="spellStart"/>
      <w:r>
        <w:t>gaat</w:t>
      </w:r>
      <w:proofErr w:type="spellEnd"/>
      <w:r>
        <w:t xml:space="preserve"> A. op de bank </w:t>
      </w:r>
      <w:proofErr w:type="spellStart"/>
      <w:r>
        <w:t>liggen</w:t>
      </w:r>
      <w:proofErr w:type="spellEnd"/>
      <w:r>
        <w:t>.</w:t>
      </w:r>
      <w:proofErr w:type="gramEnd"/>
      <w:r>
        <w:t xml:space="preserve"> Je </w:t>
      </w:r>
      <w:proofErr w:type="spellStart"/>
      <w:r>
        <w:t>opent</w:t>
      </w:r>
      <w:proofErr w:type="spellEnd"/>
      <w:r>
        <w:t xml:space="preserve"> het </w:t>
      </w:r>
      <w:proofErr w:type="spellStart"/>
      <w:r>
        <w:t>gesprek</w:t>
      </w:r>
      <w:proofErr w:type="spellEnd"/>
      <w:r>
        <w:t xml:space="preserve"> met A. en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reageert</w:t>
      </w:r>
      <w:proofErr w:type="spellEnd"/>
      <w:r>
        <w:t xml:space="preserve"> </w:t>
      </w:r>
      <w:proofErr w:type="spellStart"/>
      <w:r>
        <w:t>toenemend</w:t>
      </w:r>
      <w:proofErr w:type="spellEnd"/>
      <w:r>
        <w:t xml:space="preserve"> </w:t>
      </w:r>
      <w:proofErr w:type="spellStart"/>
      <w:r>
        <w:t>geagiteerd</w:t>
      </w:r>
      <w:proofErr w:type="spellEnd"/>
      <w:r>
        <w:t xml:space="preserve">. </w:t>
      </w:r>
    </w:p>
    <w:p w14:paraId="29B0C5B3" w14:textId="77777777" w:rsidR="00783181" w:rsidRDefault="00783181" w:rsidP="00783181"/>
    <w:p w14:paraId="1387EF18" w14:textId="77777777" w:rsidR="00783181" w:rsidRPr="00892B41" w:rsidRDefault="00783181" w:rsidP="00783181">
      <w:proofErr w:type="spellStart"/>
      <w:r w:rsidRPr="0B226FA1">
        <w:t>Situatie</w:t>
      </w:r>
      <w:proofErr w:type="spellEnd"/>
      <w:r w:rsidRPr="0B226FA1">
        <w:t xml:space="preserve"> 2: </w:t>
      </w:r>
      <w:proofErr w:type="spellStart"/>
      <w:r w:rsidRPr="0B226FA1">
        <w:t>een</w:t>
      </w:r>
      <w:proofErr w:type="spellEnd"/>
      <w:r w:rsidRPr="0B226FA1">
        <w:t xml:space="preserve"> </w:t>
      </w:r>
      <w:proofErr w:type="spellStart"/>
      <w:r w:rsidRPr="0B226FA1">
        <w:t>goed</w:t>
      </w:r>
      <w:proofErr w:type="spellEnd"/>
      <w:r w:rsidRPr="0B226FA1">
        <w:t xml:space="preserve"> begin</w:t>
      </w:r>
    </w:p>
    <w:p w14:paraId="60EC3512" w14:textId="77777777" w:rsidR="00783181" w:rsidRPr="00892B41" w:rsidRDefault="00783181" w:rsidP="00783181">
      <w:proofErr w:type="gramStart"/>
      <w:r>
        <w:t xml:space="preserve">Je </w:t>
      </w:r>
      <w:proofErr w:type="spellStart"/>
      <w:r>
        <w:t>hebt</w:t>
      </w:r>
      <w:proofErr w:type="spellEnd"/>
      <w:r>
        <w:t xml:space="preserve"> </w:t>
      </w:r>
      <w:proofErr w:type="spellStart"/>
      <w:r>
        <w:t>ochtenddienst</w:t>
      </w:r>
      <w:proofErr w:type="spellEnd"/>
      <w:r>
        <w:t>.</w:t>
      </w:r>
      <w:proofErr w:type="gramEnd"/>
      <w:r>
        <w:t xml:space="preserve"> </w:t>
      </w:r>
      <w:proofErr w:type="spellStart"/>
      <w:r>
        <w:t>Vaste</w:t>
      </w:r>
      <w:proofErr w:type="spellEnd"/>
      <w:r>
        <w:t xml:space="preserve"> routine is </w:t>
      </w:r>
      <w:proofErr w:type="spellStart"/>
      <w:proofErr w:type="gramStart"/>
      <w:r>
        <w:t>om</w:t>
      </w:r>
      <w:proofErr w:type="spellEnd"/>
      <w:proofErr w:type="gramEnd"/>
      <w:r>
        <w:t xml:space="preserve"> </w:t>
      </w:r>
      <w:proofErr w:type="spellStart"/>
      <w:r>
        <w:t>rond</w:t>
      </w:r>
      <w:proofErr w:type="spellEnd"/>
      <w:r>
        <w:t xml:space="preserve"> 07.15 de </w:t>
      </w:r>
      <w:proofErr w:type="spellStart"/>
      <w:r>
        <w:t>cliënten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wekken</w:t>
      </w:r>
      <w:proofErr w:type="spellEnd"/>
      <w:r>
        <w:t xml:space="preserve">. </w:t>
      </w:r>
      <w:proofErr w:type="spellStart"/>
      <w:proofErr w:type="gramStart"/>
      <w:r>
        <w:t>Bij</w:t>
      </w:r>
      <w:proofErr w:type="spellEnd"/>
      <w:r>
        <w:t xml:space="preserve">  het</w:t>
      </w:r>
      <w:proofErr w:type="gramEnd"/>
      <w:r>
        <w:t xml:space="preserve"> </w:t>
      </w:r>
      <w:proofErr w:type="spellStart"/>
      <w:r>
        <w:t>openen</w:t>
      </w:r>
      <w:proofErr w:type="spellEnd"/>
      <w:r>
        <w:t xml:space="preserve"> van de </w:t>
      </w:r>
      <w:proofErr w:type="spellStart"/>
      <w:r>
        <w:t>deur</w:t>
      </w:r>
      <w:proofErr w:type="spellEnd"/>
      <w:r>
        <w:t xml:space="preserve"> van </w:t>
      </w:r>
      <w:proofErr w:type="spellStart"/>
      <w:r>
        <w:t>cliënt</w:t>
      </w:r>
      <w:proofErr w:type="spellEnd"/>
      <w:r>
        <w:t xml:space="preserve"> B. </w:t>
      </w:r>
      <w:proofErr w:type="spellStart"/>
      <w:r>
        <w:t>begint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acuut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scheldkanonnade</w:t>
      </w:r>
      <w:proofErr w:type="spellEnd"/>
      <w:r>
        <w:t xml:space="preserve">, </w:t>
      </w:r>
      <w:proofErr w:type="spellStart"/>
      <w:r>
        <w:t>springt</w:t>
      </w:r>
      <w:proofErr w:type="spellEnd"/>
      <w:r>
        <w:t xml:space="preserve"> het bed </w:t>
      </w:r>
      <w:proofErr w:type="spellStart"/>
      <w:r>
        <w:t>uit</w:t>
      </w:r>
      <w:proofErr w:type="spellEnd"/>
      <w:r>
        <w:t xml:space="preserve"> en </w:t>
      </w:r>
      <w:proofErr w:type="spellStart"/>
      <w:r>
        <w:t>vertoont</w:t>
      </w:r>
      <w:proofErr w:type="spellEnd"/>
      <w:r>
        <w:t xml:space="preserve"> </w:t>
      </w:r>
      <w:proofErr w:type="spellStart"/>
      <w:r>
        <w:t>dreigend</w:t>
      </w:r>
      <w:proofErr w:type="spellEnd"/>
      <w:r>
        <w:t xml:space="preserve"> </w:t>
      </w:r>
      <w:proofErr w:type="spellStart"/>
      <w:r>
        <w:t>gedrag</w:t>
      </w:r>
      <w:proofErr w:type="spellEnd"/>
      <w:r>
        <w:t>.</w:t>
      </w:r>
    </w:p>
    <w:p w14:paraId="7D9D2FB4" w14:textId="77777777" w:rsidR="00783181" w:rsidRDefault="00783181" w:rsidP="00783181"/>
    <w:p w14:paraId="60BCED12" w14:textId="77777777" w:rsidR="00783181" w:rsidRPr="00892B41" w:rsidRDefault="00783181" w:rsidP="00783181">
      <w:proofErr w:type="spellStart"/>
      <w:r w:rsidRPr="0B226FA1">
        <w:t>Situatie</w:t>
      </w:r>
      <w:proofErr w:type="spellEnd"/>
      <w:r w:rsidRPr="0B226FA1">
        <w:t xml:space="preserve"> 3: </w:t>
      </w:r>
      <w:proofErr w:type="spellStart"/>
      <w:r w:rsidRPr="0B226FA1">
        <w:t>rechten</w:t>
      </w:r>
      <w:proofErr w:type="spellEnd"/>
      <w:r w:rsidRPr="0B226FA1">
        <w:t xml:space="preserve"> en </w:t>
      </w:r>
      <w:proofErr w:type="spellStart"/>
      <w:r w:rsidRPr="0B226FA1">
        <w:t>plichten</w:t>
      </w:r>
      <w:proofErr w:type="spellEnd"/>
    </w:p>
    <w:p w14:paraId="4ADFBD34" w14:textId="77777777" w:rsidR="00783181" w:rsidRPr="00892B41" w:rsidRDefault="00783181" w:rsidP="00783181">
      <w:proofErr w:type="spellStart"/>
      <w:r>
        <w:t>Cliënt</w:t>
      </w:r>
      <w:proofErr w:type="spellEnd"/>
      <w:r>
        <w:t xml:space="preserve"> C. zit </w:t>
      </w:r>
      <w:proofErr w:type="spellStart"/>
      <w:r>
        <w:t>zodanig</w:t>
      </w:r>
      <w:proofErr w:type="spellEnd"/>
      <w:r>
        <w:t xml:space="preserve"> op de </w:t>
      </w:r>
      <w:proofErr w:type="spellStart"/>
      <w:r>
        <w:t>tweezitsbank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niemand</w:t>
      </w:r>
      <w:proofErr w:type="spellEnd"/>
      <w:r>
        <w:t xml:space="preserve"> </w:t>
      </w:r>
      <w:proofErr w:type="spellStart"/>
      <w:r>
        <w:t>naast</w:t>
      </w:r>
      <w:proofErr w:type="spellEnd"/>
      <w:r>
        <w:t xml:space="preserve"> </w:t>
      </w:r>
      <w:proofErr w:type="spellStart"/>
      <w:proofErr w:type="gramStart"/>
      <w:r>
        <w:t>kan</w:t>
      </w:r>
      <w:proofErr w:type="gramEnd"/>
      <w:r>
        <w:t>.</w:t>
      </w:r>
      <w:proofErr w:type="spellEnd"/>
      <w:r>
        <w:t xml:space="preserve"> Je </w:t>
      </w:r>
      <w:proofErr w:type="spellStart"/>
      <w:r>
        <w:t>verzoekt</w:t>
      </w:r>
      <w:proofErr w:type="spellEnd"/>
      <w:r>
        <w:t xml:space="preserve"> C. </w:t>
      </w:r>
      <w:proofErr w:type="spellStart"/>
      <w:r>
        <w:t>zo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zitten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</w:t>
      </w:r>
      <w:proofErr w:type="spellStart"/>
      <w:r>
        <w:t>plaats</w:t>
      </w:r>
      <w:proofErr w:type="spellEnd"/>
      <w:r>
        <w:t xml:space="preserve"> is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ander</w:t>
      </w:r>
      <w:proofErr w:type="spellEnd"/>
      <w:r>
        <w:t xml:space="preserve">. C. </w:t>
      </w:r>
      <w:proofErr w:type="spellStart"/>
      <w:proofErr w:type="gramStart"/>
      <w:r>
        <w:t>ontsteekt</w:t>
      </w:r>
      <w:proofErr w:type="spellEnd"/>
      <w:proofErr w:type="gramEnd"/>
      <w:r>
        <w:t xml:space="preserve"> </w:t>
      </w:r>
      <w:proofErr w:type="spellStart"/>
      <w:r>
        <w:t>daarop</w:t>
      </w:r>
      <w:proofErr w:type="spellEnd"/>
      <w:r>
        <w:t xml:space="preserve"> in </w:t>
      </w:r>
      <w:proofErr w:type="spellStart"/>
      <w:r>
        <w:t>woede</w:t>
      </w:r>
      <w:proofErr w:type="spellEnd"/>
      <w:r>
        <w:t xml:space="preserve">. </w:t>
      </w:r>
      <w:proofErr w:type="spellStart"/>
      <w:r>
        <w:t>Nooit</w:t>
      </w:r>
      <w:proofErr w:type="spellEnd"/>
      <w:r>
        <w:t xml:space="preserve"> mag </w:t>
      </w:r>
      <w:proofErr w:type="spellStart"/>
      <w:r>
        <w:t>er</w:t>
      </w:r>
      <w:proofErr w:type="spellEnd"/>
      <w:r>
        <w:t xml:space="preserve"> </w:t>
      </w:r>
      <w:proofErr w:type="spellStart"/>
      <w:r>
        <w:t>iets</w:t>
      </w:r>
      <w:proofErr w:type="spellEnd"/>
      <w:r>
        <w:t xml:space="preserve">,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C. </w:t>
      </w:r>
      <w:proofErr w:type="spellStart"/>
      <w:r>
        <w:t>wijken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proofErr w:type="gramStart"/>
      <w:r>
        <w:t>ander</w:t>
      </w:r>
      <w:proofErr w:type="spellEnd"/>
      <w:proofErr w:type="gramEnd"/>
      <w:r>
        <w:t>. ‘</w:t>
      </w:r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toch</w:t>
      </w:r>
      <w:proofErr w:type="spellEnd"/>
      <w:r>
        <w:t xml:space="preserve"> </w:t>
      </w:r>
      <w:proofErr w:type="spellStart"/>
      <w:r>
        <w:t>óók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rechten</w:t>
      </w:r>
      <w:proofErr w:type="spellEnd"/>
      <w:proofErr w:type="gramStart"/>
      <w:r>
        <w:t>?!</w:t>
      </w:r>
      <w:proofErr w:type="gramEnd"/>
      <w:r>
        <w:t>’</w:t>
      </w:r>
    </w:p>
    <w:p w14:paraId="123BF7C4" w14:textId="77777777" w:rsidR="00783181" w:rsidRDefault="00783181" w:rsidP="00783181"/>
    <w:p w14:paraId="046A62CA" w14:textId="77777777" w:rsidR="00783181" w:rsidRPr="00783181" w:rsidRDefault="00783181" w:rsidP="00783181">
      <w:pPr>
        <w:rPr>
          <w:i/>
        </w:rPr>
      </w:pPr>
      <w:r w:rsidRPr="00783181">
        <w:rPr>
          <w:i/>
        </w:rPr>
        <w:t xml:space="preserve">Context AGZ: </w:t>
      </w:r>
      <w:proofErr w:type="spellStart"/>
      <w:r w:rsidRPr="00783181">
        <w:rPr>
          <w:i/>
        </w:rPr>
        <w:t>een</w:t>
      </w:r>
      <w:proofErr w:type="spellEnd"/>
      <w:r w:rsidRPr="00783181">
        <w:rPr>
          <w:i/>
        </w:rPr>
        <w:t xml:space="preserve"> </w:t>
      </w:r>
      <w:proofErr w:type="spellStart"/>
      <w:r w:rsidRPr="00783181">
        <w:rPr>
          <w:i/>
        </w:rPr>
        <w:t>algemeen</w:t>
      </w:r>
      <w:proofErr w:type="spellEnd"/>
      <w:r w:rsidRPr="00783181">
        <w:rPr>
          <w:i/>
        </w:rPr>
        <w:t xml:space="preserve"> </w:t>
      </w:r>
      <w:proofErr w:type="spellStart"/>
      <w:r w:rsidRPr="00783181">
        <w:rPr>
          <w:i/>
        </w:rPr>
        <w:t>ziekenhuis</w:t>
      </w:r>
      <w:proofErr w:type="spellEnd"/>
    </w:p>
    <w:p w14:paraId="005C8C45" w14:textId="77777777" w:rsidR="00783181" w:rsidRPr="00892B41" w:rsidRDefault="00783181" w:rsidP="00783181">
      <w:proofErr w:type="spellStart"/>
      <w:r w:rsidRPr="0B226FA1">
        <w:t>Situatie</w:t>
      </w:r>
      <w:proofErr w:type="spellEnd"/>
      <w:r w:rsidRPr="0B226FA1">
        <w:t xml:space="preserve"> </w:t>
      </w:r>
      <w:r>
        <w:t>4</w:t>
      </w:r>
      <w:r w:rsidRPr="0B226FA1">
        <w:t xml:space="preserve">: </w:t>
      </w:r>
      <w:proofErr w:type="spellStart"/>
      <w:r w:rsidRPr="0B226FA1">
        <w:t>bonje</w:t>
      </w:r>
      <w:proofErr w:type="spellEnd"/>
      <w:r w:rsidRPr="0B226FA1">
        <w:t xml:space="preserve"> </w:t>
      </w:r>
      <w:proofErr w:type="spellStart"/>
      <w:r w:rsidRPr="0B226FA1">
        <w:t>aan</w:t>
      </w:r>
      <w:proofErr w:type="spellEnd"/>
      <w:r w:rsidRPr="0B226FA1">
        <w:t xml:space="preserve"> de </w:t>
      </w:r>
      <w:proofErr w:type="spellStart"/>
      <w:r w:rsidRPr="0B226FA1">
        <w:t>balie</w:t>
      </w:r>
      <w:proofErr w:type="spellEnd"/>
    </w:p>
    <w:p w14:paraId="797DDEF9" w14:textId="77777777" w:rsidR="00783181" w:rsidRPr="00892B41" w:rsidRDefault="00783181" w:rsidP="00783181">
      <w:r>
        <w:t xml:space="preserve">D., de </w:t>
      </w:r>
      <w:proofErr w:type="spellStart"/>
      <w:r>
        <w:t>oudste</w:t>
      </w:r>
      <w:proofErr w:type="spellEnd"/>
      <w:r>
        <w:t xml:space="preserve"> zoon/</w:t>
      </w:r>
      <w:proofErr w:type="spellStart"/>
      <w:r>
        <w:t>dochter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vrouwelijke</w:t>
      </w:r>
      <w:proofErr w:type="spellEnd"/>
      <w:r>
        <w:t xml:space="preserve"> </w:t>
      </w:r>
      <w:proofErr w:type="spellStart"/>
      <w:r>
        <w:t>cliënt</w:t>
      </w:r>
      <w:proofErr w:type="spellEnd"/>
      <w:r>
        <w:t xml:space="preserve"> op </w:t>
      </w:r>
      <w:proofErr w:type="spellStart"/>
      <w:r>
        <w:t>jouw</w:t>
      </w:r>
      <w:proofErr w:type="spellEnd"/>
      <w:r>
        <w:t xml:space="preserve"> </w:t>
      </w:r>
      <w:proofErr w:type="spellStart"/>
      <w:r>
        <w:t>afdeling</w:t>
      </w:r>
      <w:proofErr w:type="spellEnd"/>
      <w:r>
        <w:t xml:space="preserve">, </w:t>
      </w:r>
      <w:proofErr w:type="spellStart"/>
      <w:r>
        <w:t>meldt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balie</w:t>
      </w:r>
      <w:proofErr w:type="spellEnd"/>
      <w:r>
        <w:t xml:space="preserve">, </w:t>
      </w:r>
      <w:proofErr w:type="spellStart"/>
      <w:proofErr w:type="gramStart"/>
      <w:r>
        <w:t>zichtbaar</w:t>
      </w:r>
      <w:proofErr w:type="spellEnd"/>
      <w:proofErr w:type="gramEnd"/>
      <w:r>
        <w:t xml:space="preserve"> </w:t>
      </w:r>
      <w:proofErr w:type="spellStart"/>
      <w:r>
        <w:t>geagiteerd</w:t>
      </w:r>
      <w:proofErr w:type="spellEnd"/>
      <w:r>
        <w:t xml:space="preserve">. D. </w:t>
      </w:r>
      <w:proofErr w:type="spellStart"/>
      <w:proofErr w:type="gramStart"/>
      <w:r>
        <w:t>wil</w:t>
      </w:r>
      <w:proofErr w:type="spellEnd"/>
      <w:proofErr w:type="gramEnd"/>
      <w:r>
        <w:t xml:space="preserve"> </w:t>
      </w:r>
      <w:proofErr w:type="spellStart"/>
      <w:r>
        <w:t>dat</w:t>
      </w:r>
      <w:proofErr w:type="spellEnd"/>
      <w:r>
        <w:t xml:space="preserve"> je </w:t>
      </w:r>
      <w:proofErr w:type="spellStart"/>
      <w:r>
        <w:t>onmiddellijk</w:t>
      </w:r>
      <w:proofErr w:type="spellEnd"/>
      <w:r>
        <w:t xml:space="preserve"> de </w:t>
      </w:r>
      <w:proofErr w:type="spellStart"/>
      <w:r>
        <w:t>behandelend</w:t>
      </w:r>
      <w:proofErr w:type="spellEnd"/>
      <w:r>
        <w:t xml:space="preserve"> arts belt </w:t>
      </w:r>
      <w:proofErr w:type="spellStart"/>
      <w:r>
        <w:t>om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gesprek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regelen</w:t>
      </w:r>
      <w:proofErr w:type="spellEnd"/>
      <w:r>
        <w:t xml:space="preserve">: het </w:t>
      </w:r>
      <w:proofErr w:type="spellStart"/>
      <w:r>
        <w:t>gaat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met de </w:t>
      </w:r>
      <w:proofErr w:type="spellStart"/>
      <w:r>
        <w:t>moeder</w:t>
      </w:r>
      <w:proofErr w:type="spellEnd"/>
      <w:r>
        <w:t xml:space="preserve"> van D. De </w:t>
      </w:r>
      <w:proofErr w:type="spellStart"/>
      <w:r>
        <w:t>behandelend</w:t>
      </w:r>
      <w:proofErr w:type="spellEnd"/>
      <w:r>
        <w:t xml:space="preserve"> arts is </w:t>
      </w:r>
      <w:proofErr w:type="spellStart"/>
      <w:r>
        <w:t>echter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direct </w:t>
      </w:r>
      <w:proofErr w:type="spellStart"/>
      <w:r>
        <w:t>beschikbaar</w:t>
      </w:r>
      <w:proofErr w:type="spellEnd"/>
      <w:r>
        <w:t xml:space="preserve">. </w:t>
      </w:r>
      <w:proofErr w:type="spellStart"/>
      <w:proofErr w:type="gramStart"/>
      <w:r>
        <w:t>Een</w:t>
      </w:r>
      <w:proofErr w:type="spellEnd"/>
      <w:r>
        <w:t xml:space="preserve"> </w:t>
      </w:r>
      <w:proofErr w:type="spellStart"/>
      <w:r>
        <w:t>escalatie</w:t>
      </w:r>
      <w:proofErr w:type="spellEnd"/>
      <w:r>
        <w:t xml:space="preserve"> </w:t>
      </w:r>
      <w:proofErr w:type="spellStart"/>
      <w:r>
        <w:t>dreigt</w:t>
      </w:r>
      <w:proofErr w:type="spellEnd"/>
      <w:r>
        <w:t>.</w:t>
      </w:r>
      <w:proofErr w:type="gramEnd"/>
    </w:p>
    <w:p w14:paraId="219CD8EC" w14:textId="77777777" w:rsidR="00783181" w:rsidRDefault="00783181" w:rsidP="00783181"/>
    <w:p w14:paraId="6CDFE13B" w14:textId="77777777" w:rsidR="00783181" w:rsidRPr="00783181" w:rsidRDefault="00783181" w:rsidP="00783181">
      <w:pPr>
        <w:rPr>
          <w:i/>
        </w:rPr>
      </w:pPr>
      <w:r w:rsidRPr="00783181">
        <w:rPr>
          <w:i/>
        </w:rPr>
        <w:t xml:space="preserve">Context MGZ: </w:t>
      </w:r>
      <w:proofErr w:type="spellStart"/>
      <w:r w:rsidRPr="00783181">
        <w:rPr>
          <w:i/>
        </w:rPr>
        <w:t>een</w:t>
      </w:r>
      <w:proofErr w:type="spellEnd"/>
      <w:r w:rsidRPr="00783181">
        <w:rPr>
          <w:i/>
        </w:rPr>
        <w:t xml:space="preserve"> </w:t>
      </w:r>
      <w:proofErr w:type="spellStart"/>
      <w:r w:rsidRPr="00783181">
        <w:rPr>
          <w:i/>
        </w:rPr>
        <w:t>will</w:t>
      </w:r>
      <w:bookmarkStart w:id="0" w:name="_GoBack"/>
      <w:bookmarkEnd w:id="0"/>
      <w:r w:rsidRPr="00783181">
        <w:rPr>
          <w:i/>
        </w:rPr>
        <w:t>ekeurige</w:t>
      </w:r>
      <w:proofErr w:type="spellEnd"/>
      <w:r w:rsidRPr="00783181">
        <w:rPr>
          <w:i/>
        </w:rPr>
        <w:t xml:space="preserve"> </w:t>
      </w:r>
      <w:proofErr w:type="spellStart"/>
      <w:r w:rsidRPr="00783181">
        <w:rPr>
          <w:i/>
        </w:rPr>
        <w:t>wijk</w:t>
      </w:r>
      <w:proofErr w:type="spellEnd"/>
    </w:p>
    <w:p w14:paraId="63D07683" w14:textId="77777777" w:rsidR="00783181" w:rsidRPr="00892B41" w:rsidRDefault="00783181" w:rsidP="00783181">
      <w:proofErr w:type="spellStart"/>
      <w:r w:rsidRPr="0B226FA1">
        <w:t>Situatie</w:t>
      </w:r>
      <w:proofErr w:type="spellEnd"/>
      <w:r w:rsidRPr="0B226FA1">
        <w:t xml:space="preserve"> </w:t>
      </w:r>
      <w:r>
        <w:t>5</w:t>
      </w:r>
      <w:r w:rsidRPr="0B226FA1">
        <w:t xml:space="preserve">: </w:t>
      </w:r>
      <w:proofErr w:type="spellStart"/>
      <w:proofErr w:type="gramStart"/>
      <w:r w:rsidRPr="0B226FA1">
        <w:t>buurtzorg</w:t>
      </w:r>
      <w:proofErr w:type="spellEnd"/>
      <w:r w:rsidRPr="0B226FA1">
        <w:t>…</w:t>
      </w:r>
      <w:r>
        <w:t>..</w:t>
      </w:r>
      <w:proofErr w:type="gramEnd"/>
    </w:p>
    <w:p w14:paraId="4F5F76F3" w14:textId="77777777" w:rsidR="00783181" w:rsidRPr="00892B41" w:rsidRDefault="00783181" w:rsidP="00783181">
      <w:r>
        <w:t xml:space="preserve">Je </w:t>
      </w:r>
      <w:proofErr w:type="spellStart"/>
      <w:r>
        <w:t>komt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wijkverpleegkundige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cliënt</w:t>
      </w:r>
      <w:proofErr w:type="spellEnd"/>
      <w:r>
        <w:t xml:space="preserve"> E., 45-jaar. E. </w:t>
      </w:r>
      <w:proofErr w:type="gramStart"/>
      <w:r>
        <w:t>is</w:t>
      </w:r>
      <w:proofErr w:type="gramEnd"/>
      <w:r>
        <w:t xml:space="preserve"> met </w:t>
      </w:r>
      <w:proofErr w:type="spellStart"/>
      <w:r>
        <w:t>een</w:t>
      </w:r>
      <w:proofErr w:type="spellEnd"/>
      <w:r>
        <w:t xml:space="preserve"> reeds </w:t>
      </w:r>
      <w:proofErr w:type="spellStart"/>
      <w:r>
        <w:t>lang</w:t>
      </w:r>
      <w:proofErr w:type="spellEnd"/>
      <w:r>
        <w:t xml:space="preserve"> </w:t>
      </w:r>
      <w:proofErr w:type="spellStart"/>
      <w:r>
        <w:t>bestaande</w:t>
      </w:r>
      <w:proofErr w:type="spellEnd"/>
      <w:r>
        <w:t xml:space="preserve">  </w:t>
      </w:r>
      <w:proofErr w:type="spellStart"/>
      <w:r>
        <w:t>drugsverslaving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bekende</w:t>
      </w:r>
      <w:proofErr w:type="spellEnd"/>
      <w:r>
        <w:t xml:space="preserve"> van de </w:t>
      </w:r>
      <w:proofErr w:type="spellStart"/>
      <w:r>
        <w:t>verslavingszorg</w:t>
      </w:r>
      <w:proofErr w:type="spellEnd"/>
      <w:r>
        <w:t xml:space="preserve">. De </w:t>
      </w:r>
      <w:proofErr w:type="spellStart"/>
      <w:r>
        <w:t>buurt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nu </w:t>
      </w:r>
      <w:proofErr w:type="spellStart"/>
      <w:r>
        <w:t>beklaagd</w:t>
      </w:r>
      <w:proofErr w:type="spellEnd"/>
      <w:r>
        <w:t xml:space="preserve"> over stank </w:t>
      </w:r>
      <w:proofErr w:type="spellStart"/>
      <w:r>
        <w:t>vanuit</w:t>
      </w:r>
      <w:proofErr w:type="spellEnd"/>
      <w:r>
        <w:t xml:space="preserve"> de </w:t>
      </w:r>
      <w:proofErr w:type="spellStart"/>
      <w:r>
        <w:t>woning</w:t>
      </w:r>
      <w:proofErr w:type="spellEnd"/>
      <w:r>
        <w:t xml:space="preserve">, </w:t>
      </w:r>
      <w:proofErr w:type="spellStart"/>
      <w:r>
        <w:t>harde</w:t>
      </w:r>
      <w:proofErr w:type="spellEnd"/>
      <w:r>
        <w:t xml:space="preserve"> </w:t>
      </w:r>
      <w:proofErr w:type="spellStart"/>
      <w:r>
        <w:t>muziek</w:t>
      </w:r>
      <w:proofErr w:type="spellEnd"/>
      <w:r>
        <w:t xml:space="preserve"> in de </w:t>
      </w:r>
      <w:proofErr w:type="spellStart"/>
      <w:r>
        <w:t>nachtelijke</w:t>
      </w:r>
      <w:proofErr w:type="spellEnd"/>
      <w:r>
        <w:t xml:space="preserve"> </w:t>
      </w:r>
      <w:proofErr w:type="spellStart"/>
      <w:r>
        <w:t>uren</w:t>
      </w:r>
      <w:proofErr w:type="spellEnd"/>
      <w:r>
        <w:t xml:space="preserve"> en het </w:t>
      </w:r>
      <w:proofErr w:type="spellStart"/>
      <w:r>
        <w:t>verbaal</w:t>
      </w:r>
      <w:proofErr w:type="spellEnd"/>
      <w:r>
        <w:t xml:space="preserve"> </w:t>
      </w:r>
      <w:proofErr w:type="spellStart"/>
      <w:r>
        <w:t>agressieve</w:t>
      </w:r>
      <w:proofErr w:type="spellEnd"/>
      <w:r>
        <w:t xml:space="preserve"> </w:t>
      </w:r>
      <w:proofErr w:type="spellStart"/>
      <w:r>
        <w:t>gedrag</w:t>
      </w:r>
      <w:proofErr w:type="spellEnd"/>
      <w:r>
        <w:t xml:space="preserve"> van E. op </w:t>
      </w:r>
      <w:proofErr w:type="spellStart"/>
      <w:r>
        <w:t>straat</w:t>
      </w:r>
      <w:proofErr w:type="spellEnd"/>
      <w:r>
        <w:t xml:space="preserve">. </w:t>
      </w:r>
      <w:proofErr w:type="gramStart"/>
      <w:r>
        <w:t xml:space="preserve">Je </w:t>
      </w:r>
      <w:proofErr w:type="spellStart"/>
      <w:r>
        <w:t>gaat</w:t>
      </w:r>
      <w:proofErr w:type="spellEnd"/>
      <w:r>
        <w:t xml:space="preserve"> in </w:t>
      </w:r>
      <w:proofErr w:type="spellStart"/>
      <w:r>
        <w:t>gesprek</w:t>
      </w:r>
      <w:proofErr w:type="spellEnd"/>
      <w:r>
        <w:t>.</w:t>
      </w:r>
      <w:proofErr w:type="gramEnd"/>
      <w:r>
        <w:t xml:space="preserve"> E.  </w:t>
      </w:r>
      <w:proofErr w:type="spellStart"/>
      <w:proofErr w:type="gramStart"/>
      <w:r>
        <w:t>reageert</w:t>
      </w:r>
      <w:proofErr w:type="spellEnd"/>
      <w:proofErr w:type="gramEnd"/>
      <w:r>
        <w:t xml:space="preserve"> </w:t>
      </w:r>
      <w:proofErr w:type="spellStart"/>
      <w:r>
        <w:t>toenemend</w:t>
      </w:r>
      <w:proofErr w:type="spellEnd"/>
      <w:r>
        <w:t xml:space="preserve"> </w:t>
      </w:r>
      <w:proofErr w:type="spellStart"/>
      <w:r>
        <w:t>geagiteerd</w:t>
      </w:r>
      <w:proofErr w:type="spellEnd"/>
      <w:r>
        <w:t xml:space="preserve"> en </w:t>
      </w:r>
      <w:proofErr w:type="spellStart"/>
      <w:r>
        <w:t>dreigend</w:t>
      </w:r>
      <w:proofErr w:type="spellEnd"/>
      <w:r>
        <w:t>.</w:t>
      </w:r>
    </w:p>
    <w:p w14:paraId="38A0754E" w14:textId="23FDCB69" w:rsidR="00831264" w:rsidRPr="005069EF" w:rsidRDefault="005069EF" w:rsidP="00831264">
      <w:pPr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391E2BEF" wp14:editId="5A714D44">
            <wp:simplePos x="0" y="0"/>
            <wp:positionH relativeFrom="column">
              <wp:posOffset>-228600</wp:posOffset>
            </wp:positionH>
            <wp:positionV relativeFrom="paragraph">
              <wp:posOffset>9144000</wp:posOffset>
            </wp:positionV>
            <wp:extent cx="5266690" cy="497840"/>
            <wp:effectExtent l="0" t="0" r="0" b="0"/>
            <wp:wrapNone/>
            <wp:docPr id="31" name="Picture 31" descr="Macintosh HD:Users:berberdevos:Desktop:share your talent. move the worl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berberdevos:Desktop:share your talent. move the world.pd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264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61A93" wp14:editId="0CAD630C">
                <wp:simplePos x="0" y="0"/>
                <wp:positionH relativeFrom="column">
                  <wp:posOffset>-228600</wp:posOffset>
                </wp:positionH>
                <wp:positionV relativeFrom="paragraph">
                  <wp:posOffset>9601200</wp:posOffset>
                </wp:positionV>
                <wp:extent cx="5943600" cy="2286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7BBBC" w14:textId="77777777" w:rsidR="00831264" w:rsidRDefault="00831264" w:rsidP="00831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9" type="#_x0000_t202" style="position:absolute;margin-left:-17.95pt;margin-top:756pt;width:46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" fillcolor="#f06e24" stroked="f">
                <v:textbox>
                  <w:txbxContent>
                    <w:p w14:paraId="2247BBBC" w14:textId="77777777" w:rsidR="00831264" w:rsidRDefault="00831264" w:rsidP="00831264"/>
                  </w:txbxContent>
                </v:textbox>
                <w10:wrap type="square"/>
              </v:shape>
            </w:pict>
          </mc:Fallback>
        </mc:AlternateContent>
      </w:r>
    </w:p>
    <w:sectPr w:rsidR="00831264" w:rsidRPr="005069EF" w:rsidSect="009939A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A1275" w14:textId="77777777" w:rsidR="00831264" w:rsidRDefault="00831264" w:rsidP="00831264">
      <w:r>
        <w:separator/>
      </w:r>
    </w:p>
  </w:endnote>
  <w:endnote w:type="continuationSeparator" w:id="0">
    <w:p w14:paraId="7CF0BEBA" w14:textId="77777777" w:rsidR="00831264" w:rsidRDefault="00831264" w:rsidP="0083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7995E" w14:textId="77777777" w:rsidR="00831264" w:rsidRDefault="00831264" w:rsidP="00831264">
      <w:r>
        <w:separator/>
      </w:r>
    </w:p>
  </w:footnote>
  <w:footnote w:type="continuationSeparator" w:id="0">
    <w:p w14:paraId="372B3766" w14:textId="77777777" w:rsidR="00831264" w:rsidRDefault="00831264" w:rsidP="00831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B3ED6"/>
    <w:multiLevelType w:val="multilevel"/>
    <w:tmpl w:val="BDF4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6B55F7"/>
    <w:multiLevelType w:val="hybridMultilevel"/>
    <w:tmpl w:val="49B89A8E"/>
    <w:lvl w:ilvl="0" w:tplc="DC5A217E"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EF"/>
    <w:rsid w:val="000C6AFE"/>
    <w:rsid w:val="00144553"/>
    <w:rsid w:val="001A0C63"/>
    <w:rsid w:val="001C1163"/>
    <w:rsid w:val="0028393B"/>
    <w:rsid w:val="003F6EA8"/>
    <w:rsid w:val="00503BCE"/>
    <w:rsid w:val="005069EF"/>
    <w:rsid w:val="005807A7"/>
    <w:rsid w:val="005D4C5B"/>
    <w:rsid w:val="00777FF2"/>
    <w:rsid w:val="00783181"/>
    <w:rsid w:val="00831264"/>
    <w:rsid w:val="009607AE"/>
    <w:rsid w:val="00987C2F"/>
    <w:rsid w:val="009939A6"/>
    <w:rsid w:val="00AE71A1"/>
    <w:rsid w:val="00C713A0"/>
    <w:rsid w:val="00C77017"/>
    <w:rsid w:val="00D02323"/>
    <w:rsid w:val="00E03CBD"/>
    <w:rsid w:val="00E03CD5"/>
    <w:rsid w:val="00E86320"/>
    <w:rsid w:val="00F07CEF"/>
    <w:rsid w:val="00FB6F68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9A51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7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07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1A0C63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C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E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12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264"/>
  </w:style>
  <w:style w:type="paragraph" w:styleId="Footer">
    <w:name w:val="footer"/>
    <w:basedOn w:val="Normal"/>
    <w:link w:val="FooterChar"/>
    <w:uiPriority w:val="99"/>
    <w:unhideWhenUsed/>
    <w:rsid w:val="008312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264"/>
  </w:style>
  <w:style w:type="character" w:styleId="PlaceholderText">
    <w:name w:val="Placeholder Text"/>
    <w:basedOn w:val="DefaultParagraphFont"/>
    <w:uiPriority w:val="99"/>
    <w:semiHidden/>
    <w:rsid w:val="00C713A0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1C11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0C6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rsid w:val="001A0C63"/>
    <w:rPr>
      <w:rFonts w:ascii="Times New Roman" w:hAnsi="Times New Roman" w:cs="Times New Roman"/>
      <w:b/>
      <w:bCs/>
      <w:sz w:val="15"/>
      <w:szCs w:val="15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7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textmenucontainer">
    <w:name w:val="contextmenucontainer"/>
    <w:basedOn w:val="DefaultParagraphFont"/>
    <w:rsid w:val="005807A7"/>
  </w:style>
  <w:style w:type="character" w:customStyle="1" w:styleId="Heading4Char">
    <w:name w:val="Heading 4 Char"/>
    <w:basedOn w:val="DefaultParagraphFont"/>
    <w:link w:val="Heading4"/>
    <w:uiPriority w:val="9"/>
    <w:rsid w:val="009607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607AE"/>
    <w:rPr>
      <w:b/>
      <w:bCs/>
    </w:rPr>
  </w:style>
  <w:style w:type="paragraph" w:styleId="NoSpacing">
    <w:name w:val="No Spacing"/>
    <w:uiPriority w:val="1"/>
    <w:qFormat/>
    <w:rsid w:val="00E86320"/>
  </w:style>
  <w:style w:type="paragraph" w:styleId="ListParagraph">
    <w:name w:val="List Paragraph"/>
    <w:basedOn w:val="Normal"/>
    <w:uiPriority w:val="34"/>
    <w:qFormat/>
    <w:rsid w:val="005D4C5B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7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07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1A0C63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C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E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12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264"/>
  </w:style>
  <w:style w:type="paragraph" w:styleId="Footer">
    <w:name w:val="footer"/>
    <w:basedOn w:val="Normal"/>
    <w:link w:val="FooterChar"/>
    <w:uiPriority w:val="99"/>
    <w:unhideWhenUsed/>
    <w:rsid w:val="008312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264"/>
  </w:style>
  <w:style w:type="character" w:styleId="PlaceholderText">
    <w:name w:val="Placeholder Text"/>
    <w:basedOn w:val="DefaultParagraphFont"/>
    <w:uiPriority w:val="99"/>
    <w:semiHidden/>
    <w:rsid w:val="00C713A0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1C11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0C6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rsid w:val="001A0C63"/>
    <w:rPr>
      <w:rFonts w:ascii="Times New Roman" w:hAnsi="Times New Roman" w:cs="Times New Roman"/>
      <w:b/>
      <w:bCs/>
      <w:sz w:val="15"/>
      <w:szCs w:val="15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7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textmenucontainer">
    <w:name w:val="contextmenucontainer"/>
    <w:basedOn w:val="DefaultParagraphFont"/>
    <w:rsid w:val="005807A7"/>
  </w:style>
  <w:style w:type="character" w:customStyle="1" w:styleId="Heading4Char">
    <w:name w:val="Heading 4 Char"/>
    <w:basedOn w:val="DefaultParagraphFont"/>
    <w:link w:val="Heading4"/>
    <w:uiPriority w:val="9"/>
    <w:rsid w:val="009607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607AE"/>
    <w:rPr>
      <w:b/>
      <w:bCs/>
    </w:rPr>
  </w:style>
  <w:style w:type="paragraph" w:styleId="NoSpacing">
    <w:name w:val="No Spacing"/>
    <w:uiPriority w:val="1"/>
    <w:qFormat/>
    <w:rsid w:val="00E86320"/>
  </w:style>
  <w:style w:type="paragraph" w:styleId="ListParagraph">
    <w:name w:val="List Paragraph"/>
    <w:basedOn w:val="Normal"/>
    <w:uiPriority w:val="34"/>
    <w:qFormat/>
    <w:rsid w:val="005D4C5B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emf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B5325802F7D498BD05708062603DE" ma:contentTypeVersion="2" ma:contentTypeDescription="Een nieuw document maken." ma:contentTypeScope="" ma:versionID="ce044f8d7c2779cc4b13488c050a3e69">
  <xsd:schema xmlns:xsd="http://www.w3.org/2001/XMLSchema" xmlns:xs="http://www.w3.org/2001/XMLSchema" xmlns:p="http://schemas.microsoft.com/office/2006/metadata/properties" xmlns:ns2="6b441132-1e81-4a69-8af3-73fc488c5dc0" targetNamespace="http://schemas.microsoft.com/office/2006/metadata/properties" ma:root="true" ma:fieldsID="419084a95f8e1c05182af0de5834edb2" ns2:_="">
    <xsd:import namespace="6b441132-1e81-4a69-8af3-73fc488c5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41132-1e81-4a69-8af3-73fc488c5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A1E70C-3129-48FF-ABBD-15E8D03035D0}"/>
</file>

<file path=customXml/itemProps2.xml><?xml version="1.0" encoding="utf-8"?>
<ds:datastoreItem xmlns:ds="http://schemas.openxmlformats.org/officeDocument/2006/customXml" ds:itemID="{2F0F092E-8314-45C7-BBD5-7BB8D9E16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B99C2-72E9-4065-81F2-71121FCD51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00B971-BF7A-6142-941F-1F205AC7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Berber de Vos</dc:creator>
  <cp:keywords/>
  <dc:description/>
  <cp:lastModifiedBy>Berber de Vos</cp:lastModifiedBy>
  <cp:revision>2</cp:revision>
  <cp:lastPrinted>2019-05-15T11:00:00Z</cp:lastPrinted>
  <dcterms:created xsi:type="dcterms:W3CDTF">2020-06-17T06:53:00Z</dcterms:created>
  <dcterms:modified xsi:type="dcterms:W3CDTF">2020-06-17T06:53:00Z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0x0101003A3B5325802F7D498BD05708062603DE</vt:lpwstr>
  </property>
</Properties>
</file>