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7DCE" w:rsidRPr="00E47DCE" w:rsidRDefault="00E47DCE" w:rsidP="004839E3">
      <w:pPr>
        <w:rPr>
          <w:rFonts w:asciiTheme="minorHAnsi" w:hAnsiTheme="minorHAnsi"/>
          <w:b/>
          <w:sz w:val="24"/>
          <w:szCs w:val="24"/>
          <w:lang w:val="nl-NL"/>
        </w:rPr>
      </w:pPr>
      <w:bookmarkStart w:id="0" w:name="_GoBack"/>
      <w:bookmarkEnd w:id="0"/>
      <w:r w:rsidRPr="00E47DCE">
        <w:rPr>
          <w:rFonts w:asciiTheme="minorHAnsi" w:hAnsiTheme="minorHAnsi"/>
          <w:noProof/>
          <w:sz w:val="24"/>
          <w:szCs w:val="24"/>
        </w:rPr>
        <w:drawing>
          <wp:anchor distT="0" distB="0" distL="114300" distR="114300" simplePos="0" relativeHeight="251659264" behindDoc="0" locked="0" layoutInCell="1" allowOverlap="1" wp14:anchorId="75FE67D8" wp14:editId="3BE2AE79">
            <wp:simplePos x="0" y="0"/>
            <wp:positionH relativeFrom="column">
              <wp:posOffset>4815840</wp:posOffset>
            </wp:positionH>
            <wp:positionV relativeFrom="paragraph">
              <wp:posOffset>10795</wp:posOffset>
            </wp:positionV>
            <wp:extent cx="1351280" cy="472440"/>
            <wp:effectExtent l="0" t="0" r="1270" b="3810"/>
            <wp:wrapThrough wrapText="bothSides">
              <wp:wrapPolygon edited="0">
                <wp:start x="0" y="0"/>
                <wp:lineTo x="0" y="20903"/>
                <wp:lineTo x="21316" y="20903"/>
                <wp:lineTo x="21316" y="0"/>
                <wp:lineTo x="0" y="0"/>
              </wp:wrapPolygon>
            </wp:wrapThrough>
            <wp:docPr id="2" name="Afbeelding 2" descr="Afbeeldingsresultaat voor Naamsvermelding-NietCommercieel-GelijkDelen 4.0 Internationaal (CC BY-NC-SA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fbeeldingsresultaat voor Naamsvermelding-NietCommercieel-GelijkDelen 4.0 Internationaal (CC BY-NC-SA 4.0)"/>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51280" cy="472440"/>
                    </a:xfrm>
                    <a:prstGeom prst="rect">
                      <a:avLst/>
                    </a:prstGeom>
                    <a:noFill/>
                    <a:ln>
                      <a:noFill/>
                    </a:ln>
                  </pic:spPr>
                </pic:pic>
              </a:graphicData>
            </a:graphic>
          </wp:anchor>
        </w:drawing>
      </w:r>
    </w:p>
    <w:p w:rsidR="00E47DCE" w:rsidRPr="00E47DCE" w:rsidRDefault="00E47DCE" w:rsidP="004839E3">
      <w:pPr>
        <w:rPr>
          <w:rFonts w:asciiTheme="minorHAnsi" w:hAnsiTheme="minorHAnsi"/>
          <w:b/>
          <w:sz w:val="24"/>
          <w:szCs w:val="24"/>
          <w:lang w:val="nl-NL"/>
        </w:rPr>
      </w:pPr>
      <w:r>
        <w:rPr>
          <w:noProof/>
        </w:rPr>
        <w:drawing>
          <wp:inline distT="0" distB="0" distL="0" distR="0" wp14:anchorId="509A3070" wp14:editId="4641190C">
            <wp:extent cx="1478280" cy="1478280"/>
            <wp:effectExtent l="0" t="0" r="7620" b="7620"/>
            <wp:docPr id="1" name="Afbeelding 1" descr="Afbeeldingsresultaat voor logo av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logo avan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78280" cy="1478280"/>
                    </a:xfrm>
                    <a:prstGeom prst="rect">
                      <a:avLst/>
                    </a:prstGeom>
                    <a:noFill/>
                    <a:ln>
                      <a:noFill/>
                    </a:ln>
                  </pic:spPr>
                </pic:pic>
              </a:graphicData>
            </a:graphic>
          </wp:inline>
        </w:drawing>
      </w:r>
    </w:p>
    <w:p w:rsidR="00B27403" w:rsidRDefault="00B27403" w:rsidP="00E47DCE">
      <w:pPr>
        <w:spacing w:after="0" w:line="240" w:lineRule="auto"/>
        <w:rPr>
          <w:rFonts w:asciiTheme="minorHAnsi" w:hAnsiTheme="minorHAnsi"/>
          <w:b/>
          <w:sz w:val="24"/>
          <w:szCs w:val="24"/>
          <w:lang w:val="nl-NL"/>
        </w:rPr>
      </w:pPr>
      <w:r w:rsidRPr="00E47DCE">
        <w:rPr>
          <w:rFonts w:asciiTheme="minorHAnsi" w:hAnsiTheme="minorHAnsi"/>
          <w:b/>
          <w:sz w:val="24"/>
          <w:szCs w:val="24"/>
          <w:lang w:val="nl-NL"/>
        </w:rPr>
        <w:t xml:space="preserve">Avans Hogeschool </w:t>
      </w:r>
    </w:p>
    <w:p w:rsidR="00E47DCE" w:rsidRDefault="00E47DCE" w:rsidP="00E47DCE">
      <w:pPr>
        <w:spacing w:after="0" w:line="240" w:lineRule="auto"/>
        <w:rPr>
          <w:rFonts w:asciiTheme="minorHAnsi" w:hAnsiTheme="minorHAnsi"/>
          <w:b/>
          <w:sz w:val="24"/>
          <w:szCs w:val="24"/>
          <w:lang w:val="nl-NL"/>
        </w:rPr>
      </w:pPr>
      <w:r>
        <w:rPr>
          <w:rFonts w:asciiTheme="minorHAnsi" w:hAnsiTheme="minorHAnsi"/>
          <w:b/>
          <w:sz w:val="24"/>
          <w:szCs w:val="24"/>
          <w:lang w:val="nl-NL"/>
        </w:rPr>
        <w:t>Opleiding verpleegkunde</w:t>
      </w:r>
    </w:p>
    <w:p w:rsidR="00E87F42" w:rsidRDefault="00E87F42" w:rsidP="00E47DCE">
      <w:pPr>
        <w:spacing w:after="0" w:line="240" w:lineRule="auto"/>
        <w:rPr>
          <w:rFonts w:asciiTheme="minorHAnsi" w:hAnsiTheme="minorHAnsi"/>
          <w:b/>
          <w:sz w:val="24"/>
          <w:szCs w:val="24"/>
          <w:lang w:val="nl-NL"/>
        </w:rPr>
      </w:pPr>
    </w:p>
    <w:p w:rsidR="00E87F42" w:rsidRDefault="00E87F42" w:rsidP="00E47DCE">
      <w:pPr>
        <w:spacing w:after="0" w:line="240" w:lineRule="auto"/>
        <w:rPr>
          <w:rFonts w:asciiTheme="minorHAnsi" w:hAnsiTheme="minorHAnsi"/>
          <w:b/>
          <w:sz w:val="24"/>
          <w:szCs w:val="24"/>
          <w:lang w:val="nl-NL"/>
        </w:rPr>
      </w:pPr>
      <w:r>
        <w:rPr>
          <w:rFonts w:asciiTheme="minorHAnsi" w:hAnsiTheme="minorHAnsi"/>
          <w:b/>
          <w:sz w:val="24"/>
          <w:szCs w:val="24"/>
          <w:lang w:val="nl-NL"/>
        </w:rPr>
        <w:t xml:space="preserve">Auteur: Marie-Claire Berger, docent verpleegkunde </w:t>
      </w:r>
    </w:p>
    <w:p w:rsidR="00E47DCE" w:rsidRPr="00E47DCE" w:rsidRDefault="00E47DCE" w:rsidP="00E47DCE">
      <w:pPr>
        <w:spacing w:after="0" w:line="240" w:lineRule="auto"/>
        <w:rPr>
          <w:rFonts w:asciiTheme="minorHAnsi" w:hAnsiTheme="minorHAnsi"/>
          <w:b/>
          <w:sz w:val="24"/>
          <w:szCs w:val="24"/>
          <w:lang w:val="nl-NL"/>
        </w:rPr>
      </w:pPr>
    </w:p>
    <w:p w:rsidR="00B27403" w:rsidRDefault="00E47DCE" w:rsidP="00E47DCE">
      <w:pPr>
        <w:spacing w:after="0" w:line="240" w:lineRule="auto"/>
        <w:rPr>
          <w:rFonts w:asciiTheme="minorHAnsi" w:hAnsiTheme="minorHAnsi"/>
          <w:b/>
          <w:sz w:val="24"/>
          <w:szCs w:val="24"/>
          <w:lang w:val="nl-NL"/>
        </w:rPr>
      </w:pPr>
      <w:r>
        <w:rPr>
          <w:rFonts w:asciiTheme="minorHAnsi" w:hAnsiTheme="minorHAnsi"/>
          <w:b/>
          <w:sz w:val="24"/>
          <w:szCs w:val="24"/>
          <w:lang w:val="nl-NL"/>
        </w:rPr>
        <w:t xml:space="preserve">Leermateriaal: </w:t>
      </w:r>
      <w:r w:rsidRPr="00E47DCE">
        <w:rPr>
          <w:rFonts w:asciiTheme="minorHAnsi" w:hAnsiTheme="minorHAnsi"/>
          <w:sz w:val="24"/>
          <w:szCs w:val="24"/>
          <w:lang w:val="nl-NL"/>
        </w:rPr>
        <w:t>opdracht p</w:t>
      </w:r>
      <w:r w:rsidR="00B27403" w:rsidRPr="00E47DCE">
        <w:rPr>
          <w:rFonts w:asciiTheme="minorHAnsi" w:hAnsiTheme="minorHAnsi"/>
          <w:sz w:val="24"/>
          <w:szCs w:val="24"/>
          <w:lang w:val="nl-NL"/>
        </w:rPr>
        <w:t>uzzel sociaal emotionele ontwikkeling</w:t>
      </w:r>
      <w:r>
        <w:rPr>
          <w:rFonts w:asciiTheme="minorHAnsi" w:hAnsiTheme="minorHAnsi"/>
          <w:b/>
          <w:sz w:val="24"/>
          <w:szCs w:val="24"/>
          <w:lang w:val="nl-NL"/>
        </w:rPr>
        <w:t>.</w:t>
      </w:r>
    </w:p>
    <w:p w:rsidR="00E47DCE" w:rsidRPr="00E47DCE" w:rsidRDefault="00E47DCE" w:rsidP="00E47DCE">
      <w:pPr>
        <w:spacing w:after="0" w:line="240" w:lineRule="auto"/>
        <w:rPr>
          <w:rFonts w:asciiTheme="minorHAnsi" w:hAnsiTheme="minorHAnsi"/>
          <w:b/>
          <w:sz w:val="24"/>
          <w:szCs w:val="24"/>
          <w:lang w:val="nl-NL"/>
        </w:rPr>
      </w:pPr>
    </w:p>
    <w:p w:rsidR="00B27403" w:rsidRDefault="00B27403" w:rsidP="00E47DCE">
      <w:pPr>
        <w:spacing w:after="0" w:line="240" w:lineRule="auto"/>
        <w:rPr>
          <w:rFonts w:asciiTheme="minorHAnsi" w:hAnsiTheme="minorHAnsi"/>
          <w:sz w:val="24"/>
          <w:szCs w:val="24"/>
          <w:lang w:val="nl-NL"/>
        </w:rPr>
      </w:pPr>
      <w:r w:rsidRPr="00E47DCE">
        <w:rPr>
          <w:rFonts w:asciiTheme="minorHAnsi" w:hAnsiTheme="minorHAnsi"/>
          <w:b/>
          <w:sz w:val="24"/>
          <w:szCs w:val="24"/>
          <w:lang w:val="nl-NL"/>
        </w:rPr>
        <w:t xml:space="preserve">Leerdoel: </w:t>
      </w:r>
      <w:r w:rsidRPr="00E47DCE">
        <w:rPr>
          <w:rFonts w:asciiTheme="minorHAnsi" w:hAnsiTheme="minorHAnsi"/>
          <w:sz w:val="24"/>
          <w:szCs w:val="24"/>
          <w:lang w:val="nl-NL"/>
        </w:rPr>
        <w:t>De 2</w:t>
      </w:r>
      <w:r w:rsidRPr="00E47DCE">
        <w:rPr>
          <w:rFonts w:asciiTheme="minorHAnsi" w:hAnsiTheme="minorHAnsi"/>
          <w:sz w:val="24"/>
          <w:szCs w:val="24"/>
          <w:vertAlign w:val="superscript"/>
          <w:lang w:val="nl-NL"/>
        </w:rPr>
        <w:t>e</w:t>
      </w:r>
      <w:r w:rsidRPr="00E47DCE">
        <w:rPr>
          <w:rFonts w:asciiTheme="minorHAnsi" w:hAnsiTheme="minorHAnsi"/>
          <w:sz w:val="24"/>
          <w:szCs w:val="24"/>
          <w:lang w:val="nl-NL"/>
        </w:rPr>
        <w:t xml:space="preserve"> jaar student </w:t>
      </w:r>
      <w:r w:rsidR="00E87F42" w:rsidRPr="00E47DCE">
        <w:rPr>
          <w:rFonts w:asciiTheme="minorHAnsi" w:hAnsiTheme="minorHAnsi"/>
          <w:sz w:val="24"/>
          <w:szCs w:val="24"/>
          <w:lang w:val="nl-NL"/>
        </w:rPr>
        <w:t>verpleegkunde</w:t>
      </w:r>
      <w:r w:rsidRPr="00E47DCE">
        <w:rPr>
          <w:rFonts w:asciiTheme="minorHAnsi" w:hAnsiTheme="minorHAnsi"/>
          <w:sz w:val="24"/>
          <w:szCs w:val="24"/>
          <w:lang w:val="nl-NL"/>
        </w:rPr>
        <w:t xml:space="preserve"> </w:t>
      </w:r>
      <w:r w:rsidR="009F3947" w:rsidRPr="00E47DCE">
        <w:rPr>
          <w:rFonts w:asciiTheme="minorHAnsi" w:hAnsiTheme="minorHAnsi"/>
          <w:sz w:val="24"/>
          <w:szCs w:val="24"/>
          <w:lang w:val="nl-NL"/>
        </w:rPr>
        <w:t>heeft</w:t>
      </w:r>
      <w:r w:rsidRPr="00E47DCE">
        <w:rPr>
          <w:rFonts w:asciiTheme="minorHAnsi" w:hAnsiTheme="minorHAnsi"/>
          <w:sz w:val="24"/>
          <w:szCs w:val="24"/>
          <w:lang w:val="nl-NL"/>
        </w:rPr>
        <w:t xml:space="preserve"> </w:t>
      </w:r>
      <w:r w:rsidR="00785EF2" w:rsidRPr="00E47DCE">
        <w:rPr>
          <w:rFonts w:asciiTheme="minorHAnsi" w:hAnsiTheme="minorHAnsi"/>
          <w:sz w:val="24"/>
          <w:szCs w:val="24"/>
          <w:lang w:val="nl-NL"/>
        </w:rPr>
        <w:t xml:space="preserve">de </w:t>
      </w:r>
      <w:r w:rsidR="00AE6854" w:rsidRPr="00E47DCE">
        <w:rPr>
          <w:rFonts w:asciiTheme="minorHAnsi" w:hAnsiTheme="minorHAnsi"/>
          <w:sz w:val="24"/>
          <w:szCs w:val="24"/>
          <w:lang w:val="nl-NL"/>
        </w:rPr>
        <w:t>begrippen van de</w:t>
      </w:r>
      <w:r w:rsidR="009F3947" w:rsidRPr="00E47DCE">
        <w:rPr>
          <w:rFonts w:asciiTheme="minorHAnsi" w:hAnsiTheme="minorHAnsi"/>
          <w:sz w:val="24"/>
          <w:szCs w:val="24"/>
          <w:lang w:val="nl-NL"/>
        </w:rPr>
        <w:t xml:space="preserve"> fasen van</w:t>
      </w:r>
      <w:r w:rsidR="00AE6854" w:rsidRPr="00E47DCE">
        <w:rPr>
          <w:rFonts w:asciiTheme="minorHAnsi" w:hAnsiTheme="minorHAnsi"/>
          <w:sz w:val="24"/>
          <w:szCs w:val="24"/>
          <w:lang w:val="nl-NL"/>
        </w:rPr>
        <w:t xml:space="preserve"> sociaal emotionele ontwikkeling </w:t>
      </w:r>
      <w:r w:rsidR="00EF5728" w:rsidRPr="00E47DCE">
        <w:rPr>
          <w:rFonts w:asciiTheme="minorHAnsi" w:hAnsiTheme="minorHAnsi"/>
          <w:sz w:val="24"/>
          <w:szCs w:val="24"/>
          <w:lang w:val="nl-NL"/>
        </w:rPr>
        <w:t xml:space="preserve">onthouden en begrijpen in de verschillende beschrijvingen. </w:t>
      </w:r>
    </w:p>
    <w:p w:rsidR="00E47DCE" w:rsidRPr="00E47DCE" w:rsidRDefault="00E47DCE" w:rsidP="00E47DCE">
      <w:pPr>
        <w:spacing w:after="0" w:line="240" w:lineRule="auto"/>
        <w:rPr>
          <w:rFonts w:asciiTheme="minorHAnsi" w:hAnsiTheme="minorHAnsi"/>
          <w:sz w:val="24"/>
          <w:szCs w:val="24"/>
          <w:lang w:val="nl-NL"/>
        </w:rPr>
      </w:pPr>
    </w:p>
    <w:p w:rsidR="009F3947" w:rsidRPr="00E47DCE" w:rsidRDefault="00E47DCE" w:rsidP="00E47DCE">
      <w:pPr>
        <w:spacing w:after="0" w:line="240" w:lineRule="auto"/>
        <w:rPr>
          <w:rFonts w:asciiTheme="minorHAnsi" w:hAnsiTheme="minorHAnsi"/>
          <w:sz w:val="24"/>
          <w:szCs w:val="24"/>
          <w:lang w:val="nl-NL"/>
        </w:rPr>
      </w:pPr>
      <w:r>
        <w:rPr>
          <w:rFonts w:asciiTheme="minorHAnsi" w:hAnsiTheme="minorHAnsi"/>
          <w:b/>
          <w:sz w:val="24"/>
          <w:szCs w:val="24"/>
          <w:lang w:val="nl-NL"/>
        </w:rPr>
        <w:t>Werkwijze</w:t>
      </w:r>
      <w:r w:rsidR="009F3947" w:rsidRPr="00E47DCE">
        <w:rPr>
          <w:rFonts w:asciiTheme="minorHAnsi" w:hAnsiTheme="minorHAnsi"/>
          <w:b/>
          <w:sz w:val="24"/>
          <w:szCs w:val="24"/>
          <w:lang w:val="nl-NL"/>
        </w:rPr>
        <w:t xml:space="preserve">: </w:t>
      </w:r>
      <w:r w:rsidR="009F3947" w:rsidRPr="00E47DCE">
        <w:rPr>
          <w:rFonts w:asciiTheme="minorHAnsi" w:hAnsiTheme="minorHAnsi"/>
          <w:sz w:val="24"/>
          <w:szCs w:val="24"/>
          <w:lang w:val="nl-NL"/>
        </w:rPr>
        <w:t xml:space="preserve">Beschrijvingen uitknippen, fasen weglaten. Studenten leggen de juiste beschrijving bij de fase op het ‘spelbord’ (zie pagina 3). </w:t>
      </w:r>
    </w:p>
    <w:p w:rsidR="00B27403" w:rsidRPr="00E47DCE" w:rsidRDefault="00B27403" w:rsidP="00E47DCE">
      <w:pPr>
        <w:spacing w:after="0" w:line="240" w:lineRule="auto"/>
        <w:rPr>
          <w:rFonts w:asciiTheme="minorHAnsi" w:hAnsiTheme="minorHAnsi"/>
          <w:b/>
          <w:sz w:val="24"/>
          <w:szCs w:val="24"/>
          <w:lang w:val="nl-NL"/>
        </w:rPr>
      </w:pPr>
    </w:p>
    <w:p w:rsidR="00E47DCE" w:rsidRDefault="00E47DCE" w:rsidP="004839E3">
      <w:pPr>
        <w:rPr>
          <w:rFonts w:asciiTheme="minorHAnsi" w:hAnsiTheme="minorHAnsi"/>
          <w:b/>
          <w:sz w:val="24"/>
          <w:szCs w:val="24"/>
          <w:lang w:val="nl-NL"/>
        </w:rPr>
      </w:pPr>
    </w:p>
    <w:p w:rsidR="00836171" w:rsidRPr="00E47DCE" w:rsidRDefault="00836171" w:rsidP="004839E3">
      <w:pPr>
        <w:rPr>
          <w:rFonts w:asciiTheme="minorHAnsi" w:hAnsiTheme="minorHAnsi"/>
          <w:b/>
          <w:sz w:val="24"/>
          <w:szCs w:val="24"/>
          <w:lang w:val="nl-NL"/>
        </w:rPr>
      </w:pPr>
      <w:r w:rsidRPr="00E47DCE">
        <w:rPr>
          <w:rFonts w:asciiTheme="minorHAnsi" w:hAnsiTheme="minorHAnsi"/>
          <w:b/>
          <w:sz w:val="24"/>
          <w:szCs w:val="24"/>
          <w:lang w:val="nl-NL"/>
        </w:rPr>
        <w:t>Eerste adaptatiefase (0-6 maanden)</w:t>
      </w:r>
    </w:p>
    <w:p w:rsidR="00836171" w:rsidRPr="00E47DCE" w:rsidRDefault="00836171" w:rsidP="004839E3">
      <w:pPr>
        <w:rPr>
          <w:rFonts w:asciiTheme="minorHAnsi" w:hAnsiTheme="minorHAnsi"/>
          <w:sz w:val="24"/>
          <w:szCs w:val="24"/>
          <w:lang w:val="nl-NL"/>
        </w:rPr>
      </w:pPr>
    </w:p>
    <w:p w:rsidR="009B3BA9" w:rsidRPr="00E47DCE" w:rsidRDefault="00836171" w:rsidP="004839E3">
      <w:pPr>
        <w:rPr>
          <w:rFonts w:asciiTheme="minorHAnsi" w:hAnsiTheme="minorHAnsi"/>
          <w:sz w:val="24"/>
          <w:szCs w:val="24"/>
          <w:lang w:val="nl-NL"/>
        </w:rPr>
      </w:pPr>
      <w:r w:rsidRPr="00E47DCE">
        <w:rPr>
          <w:rFonts w:asciiTheme="minorHAnsi" w:hAnsiTheme="minorHAnsi"/>
          <w:sz w:val="24"/>
          <w:szCs w:val="24"/>
          <w:lang w:val="nl-NL"/>
        </w:rPr>
        <w:t xml:space="preserve">3. </w:t>
      </w:r>
      <w:r w:rsidR="004839E3" w:rsidRPr="00E47DCE">
        <w:rPr>
          <w:rFonts w:asciiTheme="minorHAnsi" w:hAnsiTheme="minorHAnsi"/>
          <w:sz w:val="24"/>
          <w:szCs w:val="24"/>
          <w:lang w:val="nl-NL"/>
        </w:rPr>
        <w:t>In deze fase is een kind voornamelijk bezig zich fysiek aan te passen aan het leven buiten de baarmoeder. Het contact met de volwassene verloopt nog geheel via de nabijheidzintuigen tast, reuk en smaak.</w:t>
      </w:r>
    </w:p>
    <w:p w:rsidR="004839E3" w:rsidRPr="00E47DCE" w:rsidRDefault="004839E3" w:rsidP="004839E3">
      <w:pPr>
        <w:rPr>
          <w:rFonts w:asciiTheme="minorHAnsi" w:hAnsiTheme="minorHAnsi"/>
          <w:sz w:val="24"/>
          <w:szCs w:val="24"/>
          <w:lang w:val="nl-NL"/>
        </w:rPr>
      </w:pPr>
    </w:p>
    <w:p w:rsidR="004839E3" w:rsidRPr="00E47DCE" w:rsidRDefault="00836171" w:rsidP="004839E3">
      <w:pPr>
        <w:rPr>
          <w:rFonts w:asciiTheme="minorHAnsi" w:hAnsiTheme="minorHAnsi"/>
          <w:sz w:val="24"/>
          <w:szCs w:val="24"/>
          <w:lang w:val="nl-NL"/>
        </w:rPr>
      </w:pPr>
      <w:r w:rsidRPr="00E47DCE">
        <w:rPr>
          <w:rFonts w:asciiTheme="minorHAnsi" w:hAnsiTheme="minorHAnsi"/>
          <w:sz w:val="24"/>
          <w:szCs w:val="24"/>
          <w:lang w:val="nl-NL"/>
        </w:rPr>
        <w:t>6.</w:t>
      </w:r>
      <w:r w:rsidR="004839E3" w:rsidRPr="00E47DCE">
        <w:rPr>
          <w:rFonts w:asciiTheme="minorHAnsi" w:hAnsiTheme="minorHAnsi"/>
          <w:sz w:val="24"/>
          <w:szCs w:val="24"/>
          <w:lang w:val="nl-NL"/>
        </w:rPr>
        <w:t>Huilen is in deze fase de belangrijkste manier om aandacht te vragen of contact te bewerkstelligen. Huilen staat voornamelijk nog voor lichamelijk ongemak (honger, dorst, pijn, vermoeidheid, te veel prikkels, gespannen sfeer).</w:t>
      </w:r>
    </w:p>
    <w:p w:rsidR="004839E3" w:rsidRPr="00E47DCE" w:rsidRDefault="004839E3" w:rsidP="004839E3">
      <w:pPr>
        <w:pBdr>
          <w:bottom w:val="single" w:sz="6" w:space="1" w:color="auto"/>
        </w:pBdr>
        <w:rPr>
          <w:rFonts w:asciiTheme="minorHAnsi" w:hAnsiTheme="minorHAnsi"/>
          <w:sz w:val="24"/>
          <w:szCs w:val="24"/>
          <w:lang w:val="nl-NL"/>
        </w:rPr>
      </w:pPr>
    </w:p>
    <w:p w:rsidR="004839E3" w:rsidRPr="00E47DCE" w:rsidRDefault="004839E3" w:rsidP="004839E3">
      <w:pPr>
        <w:rPr>
          <w:rFonts w:asciiTheme="minorHAnsi" w:hAnsiTheme="minorHAnsi"/>
          <w:sz w:val="24"/>
          <w:szCs w:val="24"/>
          <w:lang w:val="nl-NL"/>
        </w:rPr>
      </w:pPr>
    </w:p>
    <w:p w:rsidR="00836171" w:rsidRPr="00E47DCE" w:rsidRDefault="00836171" w:rsidP="004839E3">
      <w:pPr>
        <w:rPr>
          <w:rFonts w:asciiTheme="minorHAnsi" w:hAnsiTheme="minorHAnsi"/>
          <w:b/>
          <w:sz w:val="24"/>
          <w:szCs w:val="24"/>
          <w:lang w:val="nl-NL"/>
        </w:rPr>
      </w:pPr>
      <w:r w:rsidRPr="00E47DCE">
        <w:rPr>
          <w:rFonts w:asciiTheme="minorHAnsi" w:hAnsiTheme="minorHAnsi"/>
          <w:b/>
          <w:sz w:val="24"/>
          <w:szCs w:val="24"/>
          <w:lang w:val="nl-NL"/>
        </w:rPr>
        <w:t xml:space="preserve">Eerste socialisatiefase (6-18 maanden) </w:t>
      </w:r>
    </w:p>
    <w:p w:rsidR="004839E3" w:rsidRPr="00E47DCE" w:rsidRDefault="004839E3" w:rsidP="004839E3">
      <w:pPr>
        <w:rPr>
          <w:rFonts w:asciiTheme="minorHAnsi" w:hAnsiTheme="minorHAnsi"/>
          <w:sz w:val="24"/>
          <w:szCs w:val="24"/>
          <w:lang w:val="nl-NL"/>
        </w:rPr>
      </w:pPr>
    </w:p>
    <w:p w:rsidR="004839E3" w:rsidRPr="00E47DCE" w:rsidRDefault="004839E3" w:rsidP="00836171">
      <w:pPr>
        <w:pStyle w:val="Lijstalinea"/>
        <w:numPr>
          <w:ilvl w:val="0"/>
          <w:numId w:val="1"/>
        </w:numPr>
        <w:rPr>
          <w:rFonts w:asciiTheme="minorHAnsi" w:hAnsiTheme="minorHAnsi"/>
          <w:sz w:val="24"/>
          <w:szCs w:val="24"/>
          <w:lang w:val="nl-NL"/>
        </w:rPr>
      </w:pPr>
      <w:r w:rsidRPr="00E47DCE">
        <w:rPr>
          <w:rFonts w:asciiTheme="minorHAnsi" w:hAnsiTheme="minorHAnsi"/>
          <w:sz w:val="24"/>
          <w:szCs w:val="24"/>
          <w:lang w:val="nl-NL"/>
        </w:rPr>
        <w:lastRenderedPageBreak/>
        <w:t>In deze fase denkt en voelt het kind sterk egocentrisch. Het kind kan in paniek raken bij afscheid van die vertrouwde figuur of wanneer die uit zicht is. Het heeft nog weinig besef dat het een zelfstandig wezentje is en 'weg' is nog steeds 'weg'.</w:t>
      </w:r>
    </w:p>
    <w:p w:rsidR="004839E3" w:rsidRPr="00E47DCE" w:rsidRDefault="004839E3" w:rsidP="004839E3">
      <w:pPr>
        <w:rPr>
          <w:rFonts w:asciiTheme="minorHAnsi" w:hAnsiTheme="minorHAnsi"/>
          <w:sz w:val="24"/>
          <w:szCs w:val="24"/>
          <w:lang w:val="nl-NL"/>
        </w:rPr>
      </w:pPr>
    </w:p>
    <w:p w:rsidR="004839E3" w:rsidRPr="00E47DCE" w:rsidRDefault="00836171" w:rsidP="004839E3">
      <w:pPr>
        <w:rPr>
          <w:rFonts w:asciiTheme="minorHAnsi" w:hAnsiTheme="minorHAnsi"/>
          <w:sz w:val="24"/>
          <w:szCs w:val="24"/>
          <w:lang w:val="nl-NL"/>
        </w:rPr>
      </w:pPr>
      <w:r w:rsidRPr="00E47DCE">
        <w:rPr>
          <w:rFonts w:asciiTheme="minorHAnsi" w:hAnsiTheme="minorHAnsi"/>
          <w:sz w:val="24"/>
          <w:szCs w:val="24"/>
          <w:lang w:val="nl-NL"/>
        </w:rPr>
        <w:t xml:space="preserve">8. </w:t>
      </w:r>
      <w:r w:rsidR="004839E3" w:rsidRPr="00E47DCE">
        <w:rPr>
          <w:rFonts w:asciiTheme="minorHAnsi" w:hAnsiTheme="minorHAnsi"/>
          <w:sz w:val="24"/>
          <w:szCs w:val="24"/>
          <w:lang w:val="nl-NL"/>
        </w:rPr>
        <w:t xml:space="preserve">In deze fase staat het hechtingsproces tussen het kind en zijn belangrijke verzorgers centraal. Het kind voelt zich veelal nog één met de verzorger die als een soort verlengstuk van het kind functioneert. Er is nog geen differentiatie tussen het kind en de ander. </w:t>
      </w:r>
    </w:p>
    <w:p w:rsidR="004839E3" w:rsidRPr="00E47DCE" w:rsidRDefault="004839E3" w:rsidP="004839E3">
      <w:pPr>
        <w:pBdr>
          <w:bottom w:val="single" w:sz="6" w:space="1" w:color="auto"/>
        </w:pBdr>
        <w:rPr>
          <w:rFonts w:asciiTheme="minorHAnsi" w:hAnsiTheme="minorHAnsi"/>
          <w:sz w:val="24"/>
          <w:szCs w:val="24"/>
          <w:lang w:val="nl-NL"/>
        </w:rPr>
      </w:pPr>
    </w:p>
    <w:p w:rsidR="004839E3" w:rsidRPr="00E47DCE" w:rsidRDefault="004839E3" w:rsidP="004839E3">
      <w:pPr>
        <w:rPr>
          <w:rFonts w:asciiTheme="minorHAnsi" w:hAnsiTheme="minorHAnsi"/>
          <w:sz w:val="24"/>
          <w:szCs w:val="24"/>
          <w:lang w:val="nl-NL"/>
        </w:rPr>
      </w:pPr>
    </w:p>
    <w:p w:rsidR="004839E3" w:rsidRPr="00E47DCE" w:rsidRDefault="00836171" w:rsidP="004839E3">
      <w:pPr>
        <w:rPr>
          <w:rFonts w:asciiTheme="minorHAnsi" w:hAnsiTheme="minorHAnsi"/>
          <w:b/>
          <w:sz w:val="24"/>
          <w:szCs w:val="24"/>
          <w:lang w:val="nl-NL"/>
        </w:rPr>
      </w:pPr>
      <w:r w:rsidRPr="00E47DCE">
        <w:rPr>
          <w:rFonts w:asciiTheme="minorHAnsi" w:hAnsiTheme="minorHAnsi"/>
          <w:b/>
          <w:sz w:val="24"/>
          <w:szCs w:val="24"/>
          <w:lang w:val="nl-NL"/>
        </w:rPr>
        <w:t xml:space="preserve">Eerste individualisatiefase (18-36 maanden) </w:t>
      </w:r>
    </w:p>
    <w:p w:rsidR="004839E3" w:rsidRPr="00E47DCE" w:rsidRDefault="004839E3" w:rsidP="00836171">
      <w:pPr>
        <w:pStyle w:val="Lijstalinea"/>
        <w:numPr>
          <w:ilvl w:val="0"/>
          <w:numId w:val="1"/>
        </w:numPr>
        <w:rPr>
          <w:rFonts w:asciiTheme="minorHAnsi" w:hAnsiTheme="minorHAnsi"/>
          <w:sz w:val="24"/>
          <w:szCs w:val="24"/>
          <w:lang w:val="nl-NL"/>
        </w:rPr>
      </w:pPr>
      <w:r w:rsidRPr="00E47DCE">
        <w:rPr>
          <w:rFonts w:asciiTheme="minorHAnsi" w:hAnsiTheme="minorHAnsi"/>
          <w:sz w:val="24"/>
          <w:szCs w:val="24"/>
          <w:lang w:val="nl-NL"/>
        </w:rPr>
        <w:t xml:space="preserve">Het kind beseft in deze fase steeds meer dat het een eigen persoontje is dat los van de vertrouwde volwassene bestaat. Autonomie en individuatie staan centraal. </w:t>
      </w:r>
    </w:p>
    <w:p w:rsidR="004839E3" w:rsidRPr="00E47DCE" w:rsidRDefault="004839E3" w:rsidP="004839E3">
      <w:pPr>
        <w:rPr>
          <w:rFonts w:asciiTheme="minorHAnsi" w:hAnsiTheme="minorHAnsi"/>
          <w:sz w:val="24"/>
          <w:szCs w:val="24"/>
          <w:lang w:val="nl-NL"/>
        </w:rPr>
      </w:pPr>
    </w:p>
    <w:p w:rsidR="004839E3" w:rsidRPr="00E47DCE" w:rsidRDefault="00836171" w:rsidP="004839E3">
      <w:pPr>
        <w:rPr>
          <w:rFonts w:asciiTheme="minorHAnsi" w:hAnsiTheme="minorHAnsi"/>
          <w:sz w:val="24"/>
          <w:szCs w:val="24"/>
          <w:lang w:val="nl-NL"/>
        </w:rPr>
      </w:pPr>
      <w:r w:rsidRPr="00E47DCE">
        <w:rPr>
          <w:rFonts w:asciiTheme="minorHAnsi" w:hAnsiTheme="minorHAnsi"/>
          <w:sz w:val="24"/>
          <w:szCs w:val="24"/>
          <w:lang w:val="nl-NL"/>
        </w:rPr>
        <w:t xml:space="preserve">7. </w:t>
      </w:r>
      <w:r w:rsidR="004839E3" w:rsidRPr="00E47DCE">
        <w:rPr>
          <w:rFonts w:asciiTheme="minorHAnsi" w:hAnsiTheme="minorHAnsi"/>
          <w:sz w:val="24"/>
          <w:szCs w:val="24"/>
          <w:lang w:val="nl-NL"/>
        </w:rPr>
        <w:t>Het kind krijgt een eigen wil, ontdekt het woord 'nee' en het woord 'ik', wil alles zelf doen, wil invloed op zijn omgeving uitoefenen, maar heeft toch nog steeds graag de volwassene op een afstandje. Het liefst in zicht. Dat heeft het kind nodig om zich veilig te voelen.</w:t>
      </w:r>
    </w:p>
    <w:p w:rsidR="004839E3" w:rsidRPr="00E47DCE" w:rsidRDefault="004839E3" w:rsidP="004839E3">
      <w:pPr>
        <w:rPr>
          <w:rFonts w:asciiTheme="minorHAnsi" w:hAnsiTheme="minorHAnsi"/>
          <w:sz w:val="24"/>
          <w:szCs w:val="24"/>
          <w:lang w:val="nl-NL"/>
        </w:rPr>
      </w:pPr>
    </w:p>
    <w:p w:rsidR="004839E3" w:rsidRPr="00E47DCE" w:rsidRDefault="00836171" w:rsidP="004839E3">
      <w:pPr>
        <w:rPr>
          <w:rFonts w:asciiTheme="minorHAnsi" w:hAnsiTheme="minorHAnsi"/>
          <w:sz w:val="24"/>
          <w:szCs w:val="24"/>
          <w:lang w:val="nl-NL"/>
        </w:rPr>
      </w:pPr>
      <w:r w:rsidRPr="00E47DCE">
        <w:rPr>
          <w:rFonts w:asciiTheme="minorHAnsi" w:hAnsiTheme="minorHAnsi"/>
          <w:sz w:val="24"/>
          <w:szCs w:val="24"/>
          <w:lang w:val="nl-NL"/>
        </w:rPr>
        <w:t xml:space="preserve">11. </w:t>
      </w:r>
      <w:r w:rsidR="004839E3" w:rsidRPr="00E47DCE">
        <w:rPr>
          <w:rFonts w:asciiTheme="minorHAnsi" w:hAnsiTheme="minorHAnsi"/>
          <w:sz w:val="24"/>
          <w:szCs w:val="24"/>
          <w:lang w:val="nl-NL"/>
        </w:rPr>
        <w:t>Deze leeftijdsfase is niet gemakkelijk: zelf doen en zelf ontdekken staan centraal, ook die dingen die het nog niet zelf kan. Beperking van de eigen wil leidt makkelijk tot frustratie en driftbuien. Soms zo hevig dat ze er zelf bang van worden.</w:t>
      </w:r>
    </w:p>
    <w:p w:rsidR="004839E3" w:rsidRPr="00E47DCE" w:rsidRDefault="004839E3" w:rsidP="004839E3">
      <w:pPr>
        <w:pBdr>
          <w:bottom w:val="single" w:sz="6" w:space="1" w:color="auto"/>
        </w:pBdr>
        <w:rPr>
          <w:rFonts w:asciiTheme="minorHAnsi" w:hAnsiTheme="minorHAnsi"/>
          <w:sz w:val="24"/>
          <w:szCs w:val="24"/>
          <w:lang w:val="nl-NL"/>
        </w:rPr>
      </w:pPr>
    </w:p>
    <w:p w:rsidR="004839E3" w:rsidRPr="00E47DCE" w:rsidRDefault="004839E3" w:rsidP="004839E3">
      <w:pPr>
        <w:rPr>
          <w:rFonts w:asciiTheme="minorHAnsi" w:hAnsiTheme="minorHAnsi"/>
          <w:sz w:val="24"/>
          <w:szCs w:val="24"/>
          <w:lang w:val="nl-NL"/>
        </w:rPr>
      </w:pPr>
      <w:r w:rsidRPr="00E47DCE">
        <w:rPr>
          <w:rFonts w:asciiTheme="minorHAnsi" w:hAnsiTheme="minorHAnsi"/>
          <w:sz w:val="24"/>
          <w:szCs w:val="24"/>
          <w:lang w:val="nl-NL"/>
        </w:rPr>
        <w:t xml:space="preserve">  </w:t>
      </w:r>
    </w:p>
    <w:p w:rsidR="004839E3" w:rsidRPr="00E47DCE" w:rsidRDefault="004839E3" w:rsidP="004839E3">
      <w:pPr>
        <w:rPr>
          <w:rFonts w:asciiTheme="minorHAnsi" w:hAnsiTheme="minorHAnsi"/>
          <w:sz w:val="24"/>
          <w:szCs w:val="24"/>
          <w:lang w:val="nl-NL"/>
        </w:rPr>
      </w:pPr>
    </w:p>
    <w:p w:rsidR="004839E3" w:rsidRPr="00E47DCE" w:rsidRDefault="004839E3" w:rsidP="004839E3">
      <w:pPr>
        <w:rPr>
          <w:rFonts w:asciiTheme="minorHAnsi" w:hAnsiTheme="minorHAnsi"/>
          <w:sz w:val="24"/>
          <w:szCs w:val="24"/>
          <w:lang w:val="nl-NL"/>
        </w:rPr>
      </w:pPr>
    </w:p>
    <w:p w:rsidR="00836171" w:rsidRPr="00E47DCE" w:rsidRDefault="00836171" w:rsidP="004839E3">
      <w:pPr>
        <w:rPr>
          <w:rFonts w:asciiTheme="minorHAnsi" w:hAnsiTheme="minorHAnsi"/>
          <w:sz w:val="24"/>
          <w:szCs w:val="24"/>
          <w:lang w:val="nl-NL"/>
        </w:rPr>
      </w:pPr>
    </w:p>
    <w:p w:rsidR="00836171" w:rsidRPr="00E47DCE" w:rsidRDefault="00836171" w:rsidP="004839E3">
      <w:pPr>
        <w:rPr>
          <w:rFonts w:asciiTheme="minorHAnsi" w:hAnsiTheme="minorHAnsi"/>
          <w:b/>
          <w:sz w:val="24"/>
          <w:szCs w:val="24"/>
          <w:lang w:val="nl-NL"/>
        </w:rPr>
      </w:pPr>
      <w:r w:rsidRPr="00E47DCE">
        <w:rPr>
          <w:rFonts w:asciiTheme="minorHAnsi" w:hAnsiTheme="minorHAnsi"/>
          <w:b/>
          <w:sz w:val="24"/>
          <w:szCs w:val="24"/>
          <w:lang w:val="nl-NL"/>
        </w:rPr>
        <w:t xml:space="preserve">Eerste identificatiefase (3-7 jaar) </w:t>
      </w:r>
    </w:p>
    <w:p w:rsidR="00836171" w:rsidRPr="00E47DCE" w:rsidRDefault="00836171" w:rsidP="004839E3">
      <w:pPr>
        <w:rPr>
          <w:rFonts w:asciiTheme="minorHAnsi" w:hAnsiTheme="minorHAnsi"/>
          <w:sz w:val="24"/>
          <w:szCs w:val="24"/>
          <w:lang w:val="nl-NL"/>
        </w:rPr>
      </w:pPr>
    </w:p>
    <w:p w:rsidR="004839E3" w:rsidRPr="00E47DCE" w:rsidRDefault="00836171" w:rsidP="004839E3">
      <w:pPr>
        <w:rPr>
          <w:rFonts w:asciiTheme="minorHAnsi" w:hAnsiTheme="minorHAnsi"/>
          <w:sz w:val="24"/>
          <w:szCs w:val="24"/>
          <w:lang w:val="nl-NL"/>
        </w:rPr>
      </w:pPr>
      <w:r w:rsidRPr="00E47DCE">
        <w:rPr>
          <w:rFonts w:asciiTheme="minorHAnsi" w:hAnsiTheme="minorHAnsi"/>
          <w:sz w:val="24"/>
          <w:szCs w:val="24"/>
          <w:lang w:val="nl-NL"/>
        </w:rPr>
        <w:t xml:space="preserve">9. </w:t>
      </w:r>
      <w:r w:rsidR="004839E3" w:rsidRPr="00E47DCE">
        <w:rPr>
          <w:rFonts w:asciiTheme="minorHAnsi" w:hAnsiTheme="minorHAnsi"/>
          <w:sz w:val="24"/>
          <w:szCs w:val="24"/>
          <w:lang w:val="nl-NL"/>
        </w:rPr>
        <w:t xml:space="preserve">Het kind wordt steeds meer een zelfstandig persoontje dat initiatief neemt in het zich actief durven opstellen ten opzichte van anderen en activiteiten. </w:t>
      </w:r>
    </w:p>
    <w:p w:rsidR="004839E3" w:rsidRPr="00E47DCE" w:rsidRDefault="004839E3" w:rsidP="004839E3">
      <w:pPr>
        <w:rPr>
          <w:rFonts w:asciiTheme="minorHAnsi" w:hAnsiTheme="minorHAnsi"/>
          <w:sz w:val="24"/>
          <w:szCs w:val="24"/>
          <w:lang w:val="nl-NL"/>
        </w:rPr>
      </w:pPr>
    </w:p>
    <w:p w:rsidR="004839E3" w:rsidRPr="00E47DCE" w:rsidRDefault="00836171" w:rsidP="00836171">
      <w:pPr>
        <w:rPr>
          <w:rFonts w:asciiTheme="minorHAnsi" w:hAnsiTheme="minorHAnsi"/>
          <w:sz w:val="24"/>
          <w:szCs w:val="24"/>
          <w:lang w:val="nl-NL"/>
        </w:rPr>
      </w:pPr>
      <w:r w:rsidRPr="00E47DCE">
        <w:rPr>
          <w:rFonts w:asciiTheme="minorHAnsi" w:hAnsiTheme="minorHAnsi"/>
          <w:sz w:val="24"/>
          <w:szCs w:val="24"/>
          <w:lang w:val="nl-NL"/>
        </w:rPr>
        <w:lastRenderedPageBreak/>
        <w:t>4.</w:t>
      </w:r>
      <w:r w:rsidR="004839E3" w:rsidRPr="00E47DCE">
        <w:rPr>
          <w:rFonts w:asciiTheme="minorHAnsi" w:hAnsiTheme="minorHAnsi"/>
          <w:sz w:val="24"/>
          <w:szCs w:val="24"/>
          <w:lang w:val="nl-NL"/>
        </w:rPr>
        <w:t>Aan het begin van deze fase het kind nog erg afhankelijk van de aanwezigheid van belangrijke anderen om zich te gedragen volgens bepaalde normen en waarden. Zonder de volwassene wordt de verleiding soms te groot om iets te doen wat niet mag. Aan het eind van deze fase heeft het kind besef van regeltjes en kan zich in toenemende mate aan deze regeltjes houden, ook als de volwassene niet in de buurt is.</w:t>
      </w:r>
    </w:p>
    <w:p w:rsidR="004839E3" w:rsidRPr="00E47DCE" w:rsidRDefault="004839E3" w:rsidP="004839E3">
      <w:pPr>
        <w:pBdr>
          <w:bottom w:val="single" w:sz="6" w:space="1" w:color="auto"/>
        </w:pBdr>
        <w:rPr>
          <w:rFonts w:asciiTheme="minorHAnsi" w:hAnsiTheme="minorHAnsi"/>
          <w:sz w:val="24"/>
          <w:szCs w:val="24"/>
          <w:lang w:val="nl-NL"/>
        </w:rPr>
      </w:pPr>
    </w:p>
    <w:p w:rsidR="004839E3" w:rsidRPr="00E47DCE" w:rsidRDefault="00836171" w:rsidP="004839E3">
      <w:pPr>
        <w:rPr>
          <w:rFonts w:asciiTheme="minorHAnsi" w:hAnsiTheme="minorHAnsi"/>
          <w:b/>
          <w:sz w:val="24"/>
          <w:szCs w:val="24"/>
          <w:lang w:val="nl-NL"/>
        </w:rPr>
      </w:pPr>
      <w:r w:rsidRPr="00E47DCE">
        <w:rPr>
          <w:rFonts w:asciiTheme="minorHAnsi" w:hAnsiTheme="minorHAnsi"/>
          <w:b/>
          <w:sz w:val="24"/>
          <w:szCs w:val="24"/>
          <w:lang w:val="nl-NL"/>
        </w:rPr>
        <w:t xml:space="preserve">Realiteitsbewustwording (7-12 jaar) </w:t>
      </w:r>
    </w:p>
    <w:p w:rsidR="004839E3" w:rsidRPr="00E47DCE" w:rsidRDefault="004839E3" w:rsidP="004839E3">
      <w:pPr>
        <w:rPr>
          <w:rFonts w:asciiTheme="minorHAnsi" w:hAnsiTheme="minorHAnsi"/>
          <w:sz w:val="24"/>
          <w:szCs w:val="24"/>
          <w:lang w:val="nl-NL"/>
        </w:rPr>
      </w:pPr>
    </w:p>
    <w:p w:rsidR="004839E3" w:rsidRPr="00E47DCE" w:rsidRDefault="00836171" w:rsidP="004839E3">
      <w:pPr>
        <w:rPr>
          <w:rFonts w:asciiTheme="minorHAnsi" w:hAnsiTheme="minorHAnsi"/>
          <w:sz w:val="24"/>
          <w:szCs w:val="24"/>
          <w:lang w:val="nl-NL"/>
        </w:rPr>
      </w:pPr>
      <w:r w:rsidRPr="00E47DCE">
        <w:rPr>
          <w:rFonts w:asciiTheme="minorHAnsi" w:hAnsiTheme="minorHAnsi"/>
          <w:sz w:val="24"/>
          <w:szCs w:val="24"/>
          <w:lang w:val="nl-NL"/>
        </w:rPr>
        <w:t>5.</w:t>
      </w:r>
      <w:r w:rsidR="004839E3" w:rsidRPr="00E47DCE">
        <w:rPr>
          <w:rFonts w:asciiTheme="minorHAnsi" w:hAnsiTheme="minorHAnsi"/>
          <w:sz w:val="24"/>
          <w:szCs w:val="24"/>
          <w:lang w:val="nl-NL"/>
        </w:rPr>
        <w:t xml:space="preserve">De wereld gaat steeds meer voor hen open. Een kind dat voldoende gevoel van eigenwaarde heeft, zal gemakkelijker aansluiting vinden bij andere kinderen en invulling kunnen geven aan vrije tijd. </w:t>
      </w:r>
    </w:p>
    <w:p w:rsidR="004839E3" w:rsidRPr="00E47DCE" w:rsidRDefault="004839E3" w:rsidP="004839E3">
      <w:pPr>
        <w:rPr>
          <w:rFonts w:asciiTheme="minorHAnsi" w:hAnsiTheme="minorHAnsi"/>
          <w:sz w:val="24"/>
          <w:szCs w:val="24"/>
          <w:lang w:val="nl-NL"/>
        </w:rPr>
      </w:pPr>
    </w:p>
    <w:p w:rsidR="004839E3" w:rsidRPr="00E47DCE" w:rsidRDefault="00836171" w:rsidP="004839E3">
      <w:pPr>
        <w:rPr>
          <w:rFonts w:asciiTheme="minorHAnsi" w:hAnsiTheme="minorHAnsi"/>
          <w:sz w:val="24"/>
          <w:szCs w:val="24"/>
          <w:lang w:val="nl-NL"/>
        </w:rPr>
      </w:pPr>
      <w:r w:rsidRPr="00E47DCE">
        <w:rPr>
          <w:rFonts w:asciiTheme="minorHAnsi" w:hAnsiTheme="minorHAnsi"/>
          <w:sz w:val="24"/>
          <w:szCs w:val="24"/>
          <w:lang w:val="nl-NL"/>
        </w:rPr>
        <w:t xml:space="preserve">10. </w:t>
      </w:r>
      <w:r w:rsidR="004839E3" w:rsidRPr="00E47DCE">
        <w:rPr>
          <w:rFonts w:asciiTheme="minorHAnsi" w:hAnsiTheme="minorHAnsi"/>
          <w:sz w:val="24"/>
          <w:szCs w:val="24"/>
          <w:lang w:val="nl-NL"/>
        </w:rPr>
        <w:t xml:space="preserve">Teleurstellingen zullen gemakkelijker geaccepteerd kunnen worden; hun frustratietolerantie is toegenomen. </w:t>
      </w:r>
    </w:p>
    <w:p w:rsidR="004839E3" w:rsidRPr="00E47DCE" w:rsidRDefault="004839E3" w:rsidP="004839E3">
      <w:pPr>
        <w:rPr>
          <w:rFonts w:asciiTheme="minorHAnsi" w:hAnsiTheme="minorHAnsi"/>
          <w:sz w:val="24"/>
          <w:szCs w:val="24"/>
          <w:lang w:val="nl-NL"/>
        </w:rPr>
      </w:pPr>
    </w:p>
    <w:p w:rsidR="004839E3" w:rsidRPr="00E47DCE" w:rsidRDefault="004839E3" w:rsidP="004839E3">
      <w:pPr>
        <w:rPr>
          <w:rFonts w:asciiTheme="minorHAnsi" w:hAnsiTheme="minorHAnsi"/>
          <w:sz w:val="24"/>
          <w:szCs w:val="24"/>
          <w:lang w:val="nl-NL"/>
        </w:rPr>
      </w:pPr>
    </w:p>
    <w:p w:rsidR="009F3947" w:rsidRPr="00E47DCE" w:rsidRDefault="00836171" w:rsidP="004839E3">
      <w:pPr>
        <w:rPr>
          <w:rFonts w:asciiTheme="minorHAnsi" w:hAnsiTheme="minorHAnsi"/>
          <w:sz w:val="24"/>
          <w:szCs w:val="24"/>
          <w:lang w:val="nl-NL"/>
        </w:rPr>
      </w:pPr>
      <w:r w:rsidRPr="00E47DCE">
        <w:rPr>
          <w:rFonts w:asciiTheme="minorHAnsi" w:hAnsiTheme="minorHAnsi"/>
          <w:sz w:val="24"/>
          <w:szCs w:val="24"/>
          <w:lang w:val="nl-NL"/>
        </w:rPr>
        <w:t xml:space="preserve">12. </w:t>
      </w:r>
      <w:r w:rsidR="004839E3" w:rsidRPr="00E47DCE">
        <w:rPr>
          <w:rFonts w:asciiTheme="minorHAnsi" w:hAnsiTheme="minorHAnsi"/>
          <w:sz w:val="24"/>
          <w:szCs w:val="24"/>
          <w:lang w:val="nl-NL"/>
        </w:rPr>
        <w:t>Het kind maakt zich sociale regels eigen, leert verantwoordelijk te zijn, heeft een geïnternaliseerd geweten, kan samenwerken en ontwikkelt vriendschappen.</w:t>
      </w:r>
    </w:p>
    <w:p w:rsidR="009F3947" w:rsidRPr="00E47DCE" w:rsidRDefault="009F3947">
      <w:pPr>
        <w:rPr>
          <w:rFonts w:asciiTheme="minorHAnsi" w:hAnsiTheme="minorHAnsi"/>
          <w:sz w:val="24"/>
          <w:szCs w:val="24"/>
          <w:lang w:val="nl-NL"/>
        </w:rPr>
      </w:pPr>
      <w:r w:rsidRPr="00E47DCE">
        <w:rPr>
          <w:rFonts w:asciiTheme="minorHAnsi" w:hAnsiTheme="minorHAnsi"/>
          <w:sz w:val="24"/>
          <w:szCs w:val="24"/>
          <w:lang w:val="nl-NL"/>
        </w:rPr>
        <w:br w:type="page"/>
      </w:r>
    </w:p>
    <w:p w:rsidR="009F3947" w:rsidRPr="00E47DCE" w:rsidRDefault="009F3947" w:rsidP="004839E3">
      <w:pPr>
        <w:rPr>
          <w:rFonts w:asciiTheme="minorHAnsi" w:hAnsiTheme="minorHAnsi"/>
          <w:b/>
          <w:sz w:val="24"/>
          <w:szCs w:val="24"/>
          <w:lang w:val="nl-NL"/>
        </w:rPr>
      </w:pPr>
      <w:r w:rsidRPr="00E47DCE">
        <w:rPr>
          <w:rFonts w:asciiTheme="minorHAnsi" w:hAnsiTheme="minorHAnsi"/>
          <w:b/>
          <w:sz w:val="24"/>
          <w:szCs w:val="24"/>
          <w:lang w:val="nl-NL"/>
        </w:rPr>
        <w:lastRenderedPageBreak/>
        <w:t xml:space="preserve">SPELBORD </w:t>
      </w:r>
    </w:p>
    <w:p w:rsidR="009F3947" w:rsidRPr="00E47DCE" w:rsidRDefault="009F3947" w:rsidP="009F3947">
      <w:pPr>
        <w:rPr>
          <w:rFonts w:asciiTheme="minorHAnsi" w:hAnsiTheme="minorHAnsi"/>
          <w:sz w:val="24"/>
          <w:szCs w:val="24"/>
          <w:lang w:val="nl-NL"/>
        </w:rPr>
      </w:pPr>
      <w:r w:rsidRPr="00E47DCE">
        <w:rPr>
          <w:rFonts w:asciiTheme="minorHAnsi" w:hAnsiTheme="minorHAnsi"/>
          <w:sz w:val="24"/>
          <w:szCs w:val="24"/>
          <w:lang w:val="nl-NL"/>
        </w:rPr>
        <w:t>Eerste adaptatiefase (0 - 6 maanden)</w:t>
      </w:r>
    </w:p>
    <w:p w:rsidR="009F3947" w:rsidRPr="00E47DCE" w:rsidRDefault="009F3947" w:rsidP="009F3947">
      <w:pPr>
        <w:rPr>
          <w:rFonts w:asciiTheme="minorHAnsi" w:hAnsiTheme="minorHAnsi"/>
          <w:sz w:val="24"/>
          <w:szCs w:val="24"/>
          <w:lang w:val="nl-NL"/>
        </w:rPr>
      </w:pPr>
    </w:p>
    <w:p w:rsidR="009F3947" w:rsidRPr="00E47DCE" w:rsidRDefault="009F3947" w:rsidP="009F3947">
      <w:pPr>
        <w:rPr>
          <w:rFonts w:asciiTheme="minorHAnsi" w:hAnsiTheme="minorHAnsi"/>
          <w:sz w:val="24"/>
          <w:szCs w:val="24"/>
          <w:lang w:val="nl-NL"/>
        </w:rPr>
      </w:pPr>
      <w:r w:rsidRPr="00E47DCE">
        <w:rPr>
          <w:rFonts w:asciiTheme="minorHAnsi" w:hAnsiTheme="minorHAnsi"/>
          <w:sz w:val="24"/>
          <w:szCs w:val="24"/>
          <w:lang w:val="nl-NL"/>
        </w:rPr>
        <w:t xml:space="preserve">Eerste socialisatiefase </w:t>
      </w:r>
    </w:p>
    <w:p w:rsidR="009F3947" w:rsidRPr="00E47DCE" w:rsidRDefault="009F3947" w:rsidP="009F3947">
      <w:pPr>
        <w:rPr>
          <w:rFonts w:asciiTheme="minorHAnsi" w:hAnsiTheme="minorHAnsi"/>
          <w:sz w:val="24"/>
          <w:szCs w:val="24"/>
          <w:lang w:val="nl-NL"/>
        </w:rPr>
      </w:pPr>
    </w:p>
    <w:p w:rsidR="009F3947" w:rsidRPr="00E47DCE" w:rsidRDefault="009F3947" w:rsidP="009F3947">
      <w:pPr>
        <w:rPr>
          <w:rFonts w:asciiTheme="minorHAnsi" w:hAnsiTheme="minorHAnsi"/>
          <w:sz w:val="24"/>
          <w:szCs w:val="24"/>
          <w:lang w:val="nl-NL"/>
        </w:rPr>
      </w:pPr>
    </w:p>
    <w:p w:rsidR="009F3947" w:rsidRPr="00E47DCE" w:rsidRDefault="009F3947" w:rsidP="009F3947">
      <w:pPr>
        <w:rPr>
          <w:rFonts w:asciiTheme="minorHAnsi" w:hAnsiTheme="minorHAnsi"/>
          <w:sz w:val="24"/>
          <w:szCs w:val="24"/>
          <w:lang w:val="nl-NL"/>
        </w:rPr>
      </w:pPr>
      <w:r w:rsidRPr="00E47DCE">
        <w:rPr>
          <w:rFonts w:asciiTheme="minorHAnsi" w:hAnsiTheme="minorHAnsi"/>
          <w:sz w:val="24"/>
          <w:szCs w:val="24"/>
          <w:lang w:val="nl-NL"/>
        </w:rPr>
        <w:t>Eerste individuatiefase</w:t>
      </w:r>
    </w:p>
    <w:p w:rsidR="009F3947" w:rsidRPr="00E47DCE" w:rsidRDefault="009F3947" w:rsidP="009F3947">
      <w:pPr>
        <w:rPr>
          <w:rFonts w:asciiTheme="minorHAnsi" w:hAnsiTheme="minorHAnsi"/>
          <w:sz w:val="24"/>
          <w:szCs w:val="24"/>
          <w:lang w:val="nl-NL"/>
        </w:rPr>
      </w:pPr>
    </w:p>
    <w:p w:rsidR="009F3947" w:rsidRPr="00E47DCE" w:rsidRDefault="009F3947" w:rsidP="009F3947">
      <w:pPr>
        <w:rPr>
          <w:rFonts w:asciiTheme="minorHAnsi" w:hAnsiTheme="minorHAnsi"/>
          <w:sz w:val="24"/>
          <w:szCs w:val="24"/>
          <w:lang w:val="nl-NL"/>
        </w:rPr>
      </w:pPr>
    </w:p>
    <w:p w:rsidR="009F3947" w:rsidRPr="00E47DCE" w:rsidRDefault="009F3947" w:rsidP="009F3947">
      <w:pPr>
        <w:rPr>
          <w:rFonts w:asciiTheme="minorHAnsi" w:hAnsiTheme="minorHAnsi"/>
          <w:sz w:val="24"/>
          <w:szCs w:val="24"/>
        </w:rPr>
      </w:pPr>
      <w:proofErr w:type="spellStart"/>
      <w:r w:rsidRPr="00E47DCE">
        <w:rPr>
          <w:rFonts w:asciiTheme="minorHAnsi" w:hAnsiTheme="minorHAnsi"/>
          <w:sz w:val="24"/>
          <w:szCs w:val="24"/>
        </w:rPr>
        <w:t>Eerste</w:t>
      </w:r>
      <w:proofErr w:type="spellEnd"/>
      <w:r w:rsidRPr="00E47DCE">
        <w:rPr>
          <w:rFonts w:asciiTheme="minorHAnsi" w:hAnsiTheme="minorHAnsi"/>
          <w:sz w:val="24"/>
          <w:szCs w:val="24"/>
        </w:rPr>
        <w:t xml:space="preserve"> </w:t>
      </w:r>
      <w:proofErr w:type="spellStart"/>
      <w:r w:rsidRPr="00E47DCE">
        <w:rPr>
          <w:rFonts w:asciiTheme="minorHAnsi" w:hAnsiTheme="minorHAnsi"/>
          <w:sz w:val="24"/>
          <w:szCs w:val="24"/>
        </w:rPr>
        <w:t>identificatiefase</w:t>
      </w:r>
      <w:proofErr w:type="spellEnd"/>
    </w:p>
    <w:p w:rsidR="009F3947" w:rsidRPr="00E47DCE" w:rsidRDefault="009F3947" w:rsidP="009F3947">
      <w:pPr>
        <w:rPr>
          <w:rFonts w:asciiTheme="minorHAnsi" w:hAnsiTheme="minorHAnsi"/>
          <w:sz w:val="24"/>
          <w:szCs w:val="24"/>
        </w:rPr>
      </w:pPr>
    </w:p>
    <w:p w:rsidR="009F3947" w:rsidRPr="00E47DCE" w:rsidRDefault="009F3947" w:rsidP="009F3947">
      <w:pPr>
        <w:rPr>
          <w:rFonts w:asciiTheme="minorHAnsi" w:hAnsiTheme="minorHAnsi"/>
          <w:sz w:val="24"/>
          <w:szCs w:val="24"/>
        </w:rPr>
      </w:pPr>
    </w:p>
    <w:p w:rsidR="009F3947" w:rsidRPr="00E47DCE" w:rsidRDefault="009F3947" w:rsidP="009F3947">
      <w:pPr>
        <w:rPr>
          <w:rFonts w:asciiTheme="minorHAnsi" w:hAnsiTheme="minorHAnsi"/>
          <w:sz w:val="24"/>
          <w:szCs w:val="24"/>
        </w:rPr>
      </w:pPr>
      <w:proofErr w:type="spellStart"/>
      <w:r w:rsidRPr="00E47DCE">
        <w:rPr>
          <w:rFonts w:asciiTheme="minorHAnsi" w:hAnsiTheme="minorHAnsi"/>
          <w:sz w:val="24"/>
          <w:szCs w:val="24"/>
        </w:rPr>
        <w:t>Realiteitsbewustwording</w:t>
      </w:r>
      <w:proofErr w:type="spellEnd"/>
    </w:p>
    <w:p w:rsidR="009F3947" w:rsidRPr="00E47DCE" w:rsidRDefault="009F3947" w:rsidP="004839E3">
      <w:pPr>
        <w:rPr>
          <w:rFonts w:asciiTheme="minorHAnsi" w:hAnsiTheme="minorHAnsi"/>
          <w:sz w:val="24"/>
          <w:szCs w:val="24"/>
          <w:lang w:val="nl-NL"/>
        </w:rPr>
      </w:pPr>
    </w:p>
    <w:p w:rsidR="004839E3" w:rsidRPr="00E47DCE" w:rsidRDefault="004839E3" w:rsidP="004839E3">
      <w:pPr>
        <w:rPr>
          <w:rFonts w:asciiTheme="minorHAnsi" w:hAnsiTheme="minorHAnsi"/>
          <w:sz w:val="24"/>
          <w:szCs w:val="24"/>
          <w:lang w:val="nl-NL"/>
        </w:rPr>
      </w:pPr>
    </w:p>
    <w:sectPr w:rsidR="004839E3" w:rsidRPr="00E47DC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EBB224B"/>
    <w:multiLevelType w:val="hybridMultilevel"/>
    <w:tmpl w:val="C60095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9E3"/>
    <w:rsid w:val="001A4BED"/>
    <w:rsid w:val="004839E3"/>
    <w:rsid w:val="00785EF2"/>
    <w:rsid w:val="007E7E4B"/>
    <w:rsid w:val="00836171"/>
    <w:rsid w:val="009B3BA9"/>
    <w:rsid w:val="009F3947"/>
    <w:rsid w:val="00AE6854"/>
    <w:rsid w:val="00B27403"/>
    <w:rsid w:val="00E47DCE"/>
    <w:rsid w:val="00E87F42"/>
    <w:rsid w:val="00EF57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A7B129-B4BA-4A77-BBB5-AE86F2CCA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7E7E4B"/>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8361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541</Words>
  <Characters>2981</Characters>
  <Application>Microsoft Office Word</Application>
  <DocSecurity>0</DocSecurity>
  <Lines>24</Lines>
  <Paragraphs>7</Paragraphs>
  <ScaleCrop>false</ScaleCrop>
  <HeadingPairs>
    <vt:vector size="2" baseType="variant">
      <vt:variant>
        <vt:lpstr>Titel</vt:lpstr>
      </vt:variant>
      <vt:variant>
        <vt:i4>1</vt:i4>
      </vt:variant>
    </vt:vector>
  </HeadingPairs>
  <TitlesOfParts>
    <vt:vector size="1" baseType="lpstr">
      <vt:lpstr/>
    </vt:vector>
  </TitlesOfParts>
  <Company>Avans Hogeschool</Company>
  <LinksUpToDate>false</LinksUpToDate>
  <CharactersWithSpaces>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Marie-Claire Maille</dc:creator>
  <cp:keywords/>
  <dc:description/>
  <cp:lastModifiedBy>Janneke Mulder</cp:lastModifiedBy>
  <cp:revision>2</cp:revision>
  <dcterms:created xsi:type="dcterms:W3CDTF">2018-11-16T09:25:00Z</dcterms:created>
  <dcterms:modified xsi:type="dcterms:W3CDTF">2018-11-16T09:25:00Z</dcterms:modified>
</cp:coreProperties>
</file>