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A0B29" w14:textId="77777777" w:rsidR="002A3098" w:rsidRPr="001029A9" w:rsidRDefault="001029A9" w:rsidP="002A3098">
      <w:pPr>
        <w:rPr>
          <w:rFonts w:cs="Arial"/>
          <w:b/>
          <w:szCs w:val="20"/>
        </w:rPr>
      </w:pPr>
      <w:bookmarkStart w:id="0" w:name="_GoBack"/>
      <w:bookmarkEnd w:id="0"/>
      <w:r w:rsidRPr="001029A9">
        <w:rPr>
          <w:rFonts w:cs="Arial"/>
          <w:b/>
          <w:szCs w:val="20"/>
        </w:rPr>
        <w:t>Gedragsverklaring en -verandering</w:t>
      </w:r>
    </w:p>
    <w:p w14:paraId="7D6AF9D5" w14:textId="77777777" w:rsidR="002A3098" w:rsidRPr="00617108" w:rsidRDefault="002A3098" w:rsidP="002A3098"/>
    <w:p w14:paraId="0BFF6DB2" w14:textId="77777777" w:rsidR="00F66C93" w:rsidRDefault="00C62C09" w:rsidP="002A3098">
      <w:r>
        <w:t xml:space="preserve">Wanneer </w:t>
      </w:r>
      <w:r w:rsidR="00F66C93">
        <w:t>je gaat</w:t>
      </w:r>
      <w:r>
        <w:t xml:space="preserve"> voorlichten ho</w:t>
      </w:r>
      <w:r w:rsidR="00F66C93">
        <w:t>o</w:t>
      </w:r>
      <w:r>
        <w:t>p</w:t>
      </w:r>
      <w:r w:rsidR="00F66C93">
        <w:t xml:space="preserve"> j</w:t>
      </w:r>
      <w:r>
        <w:t>e</w:t>
      </w:r>
      <w:r w:rsidR="00F66C93">
        <w:t xml:space="preserve"> dat er iets met die informatie gedaan wordt.</w:t>
      </w:r>
    </w:p>
    <w:p w14:paraId="61200F51" w14:textId="77777777" w:rsidR="00F66C93" w:rsidRDefault="00F66C93" w:rsidP="002A3098">
      <w:r>
        <w:t>Datzelfde geldt, zelfs in sterkere mate, wanneer we adviseren</w:t>
      </w:r>
      <w:r w:rsidR="00A12A06">
        <w:t xml:space="preserve"> en overtuigen</w:t>
      </w:r>
      <w:r>
        <w:t>.</w:t>
      </w:r>
      <w:r w:rsidR="001A483F">
        <w:t xml:space="preserve">   </w:t>
      </w:r>
    </w:p>
    <w:p w14:paraId="25F88579" w14:textId="77777777" w:rsidR="002A3098" w:rsidRDefault="00F66C93" w:rsidP="002A3098">
      <w:r>
        <w:t xml:space="preserve">We hopen dat de informatie, de argumenten of het advies bijdragen aan een </w:t>
      </w:r>
      <w:r w:rsidR="002A3098" w:rsidRPr="00617108">
        <w:t>gedragsverandering.</w:t>
      </w:r>
    </w:p>
    <w:p w14:paraId="4A252DC7" w14:textId="77777777" w:rsidR="002A3098" w:rsidRDefault="002A3098" w:rsidP="002A3098">
      <w:r>
        <w:t>Om gedragsverandering teweeg te brengen moet je inzicht hebben in het proces van gedragsverandering. Enkele modellen</w:t>
      </w:r>
      <w:r w:rsidR="00935493">
        <w:t xml:space="preserve"> en theorieën.</w:t>
      </w:r>
    </w:p>
    <w:p w14:paraId="0F59F553" w14:textId="77777777" w:rsidR="00935493" w:rsidRDefault="00935493" w:rsidP="002A3098"/>
    <w:p w14:paraId="09253651" w14:textId="77777777" w:rsidR="001A483F" w:rsidRDefault="001A483F" w:rsidP="009545C5">
      <w:pPr>
        <w:rPr>
          <w:rFonts w:eastAsia="Arial" w:cs="Arial"/>
          <w:b/>
          <w:bCs/>
        </w:rPr>
      </w:pPr>
    </w:p>
    <w:p w14:paraId="73A167A3" w14:textId="77777777" w:rsidR="001A483F" w:rsidRDefault="001A483F" w:rsidP="009545C5">
      <w:pPr>
        <w:rPr>
          <w:rFonts w:eastAsia="Arial" w:cs="Arial"/>
          <w:b/>
          <w:bCs/>
        </w:rPr>
      </w:pPr>
    </w:p>
    <w:p w14:paraId="1211CA7C" w14:textId="77777777" w:rsidR="009545C5" w:rsidRPr="009545C5" w:rsidRDefault="009545C5" w:rsidP="009545C5">
      <w:pPr>
        <w:rPr>
          <w:rFonts w:eastAsia="Arial" w:cs="Arial"/>
        </w:rPr>
      </w:pPr>
      <w:r w:rsidRPr="009545C5">
        <w:rPr>
          <w:rFonts w:eastAsia="Arial" w:cs="Arial"/>
          <w:b/>
          <w:bCs/>
        </w:rPr>
        <w:t xml:space="preserve">Leertheorieën: </w:t>
      </w:r>
      <w:r w:rsidRPr="009545C5">
        <w:rPr>
          <w:rFonts w:eastAsia="Arial" w:cs="Arial"/>
        </w:rPr>
        <w:t>mensen leren gedrag wanneer aan een bepaalde stimul</w:t>
      </w:r>
      <w:r>
        <w:rPr>
          <w:rFonts w:eastAsia="Arial" w:cs="Arial"/>
        </w:rPr>
        <w:t>us een beloning wordt gekoppeld:</w:t>
      </w:r>
    </w:p>
    <w:p w14:paraId="4F91AAAC" w14:textId="77777777" w:rsidR="009545C5" w:rsidRPr="009C166D" w:rsidRDefault="009545C5" w:rsidP="009545C5">
      <w:pPr>
        <w:rPr>
          <w:rFonts w:eastAsia="Arial" w:cs="Arial"/>
        </w:rPr>
      </w:pPr>
      <w:r w:rsidRPr="009C166D">
        <w:rPr>
          <w:rFonts w:eastAsia="Arial" w:cs="Arial"/>
        </w:rPr>
        <w:t xml:space="preserve">• </w:t>
      </w:r>
      <w:r w:rsidRPr="009C166D">
        <w:rPr>
          <w:rFonts w:eastAsia="Arial" w:cs="Arial"/>
          <w:bCs/>
        </w:rPr>
        <w:t xml:space="preserve">Klassieke Conditioneringstheorie: </w:t>
      </w:r>
      <w:r w:rsidRPr="009C166D">
        <w:rPr>
          <w:rFonts w:eastAsia="Arial" w:cs="Arial"/>
        </w:rPr>
        <w:t>bijv. de hond van Pavlov.</w:t>
      </w:r>
    </w:p>
    <w:p w14:paraId="224D6818" w14:textId="77777777" w:rsidR="009545C5" w:rsidRPr="009C166D" w:rsidRDefault="009545C5" w:rsidP="009545C5">
      <w:pPr>
        <w:rPr>
          <w:rFonts w:eastAsia="Arial" w:cs="Arial"/>
        </w:rPr>
      </w:pPr>
      <w:r w:rsidRPr="009C166D">
        <w:rPr>
          <w:rFonts w:eastAsia="Arial" w:cs="Arial"/>
        </w:rPr>
        <w:t xml:space="preserve">• </w:t>
      </w:r>
      <w:r w:rsidRPr="009C166D">
        <w:rPr>
          <w:rFonts w:eastAsia="Arial" w:cs="Arial"/>
          <w:bCs/>
        </w:rPr>
        <w:t xml:space="preserve">Operante Conditioneringstheorie: </w:t>
      </w:r>
      <w:r w:rsidRPr="009C166D">
        <w:rPr>
          <w:rFonts w:eastAsia="Arial" w:cs="Arial"/>
        </w:rPr>
        <w:t>gedrag kan ontstaan door belonen van gewenste response.</w:t>
      </w:r>
    </w:p>
    <w:p w14:paraId="0E9F31DF" w14:textId="77777777" w:rsidR="009545C5" w:rsidRPr="009C166D" w:rsidRDefault="009545C5" w:rsidP="009545C5">
      <w:pPr>
        <w:rPr>
          <w:rFonts w:eastAsia="Arial" w:cs="Arial"/>
        </w:rPr>
      </w:pPr>
      <w:r w:rsidRPr="009C166D">
        <w:rPr>
          <w:rFonts w:eastAsia="Arial" w:cs="Arial"/>
        </w:rPr>
        <w:t xml:space="preserve">• </w:t>
      </w:r>
      <w:r w:rsidRPr="009C166D">
        <w:rPr>
          <w:rFonts w:eastAsia="Arial" w:cs="Arial"/>
          <w:bCs/>
        </w:rPr>
        <w:t xml:space="preserve">Sociaal-Cognitieve Theorie: </w:t>
      </w:r>
      <w:r w:rsidRPr="009C166D">
        <w:rPr>
          <w:rFonts w:eastAsia="Arial" w:cs="Arial"/>
        </w:rPr>
        <w:t>gedrag ontstaat niet alleen door directe maar, ook door indirecte</w:t>
      </w:r>
    </w:p>
    <w:p w14:paraId="0C48E0A0" w14:textId="77777777" w:rsidR="009545C5" w:rsidRPr="009C166D" w:rsidRDefault="009545C5" w:rsidP="009545C5">
      <w:pPr>
        <w:rPr>
          <w:rFonts w:cs="Arial"/>
        </w:rPr>
      </w:pPr>
      <w:r w:rsidRPr="009C166D">
        <w:rPr>
          <w:rFonts w:eastAsia="Arial" w:cs="Arial"/>
        </w:rPr>
        <w:t>beloningsmechanismen (zie hieronder).</w:t>
      </w:r>
    </w:p>
    <w:p w14:paraId="62DE1ED5" w14:textId="77777777" w:rsidR="00935493" w:rsidRPr="007031B3" w:rsidRDefault="00935493" w:rsidP="009545C5">
      <w:pPr>
        <w:rPr>
          <w:rFonts w:cs="Arial"/>
          <w:szCs w:val="20"/>
        </w:rPr>
      </w:pPr>
    </w:p>
    <w:p w14:paraId="7E51C0DE" w14:textId="41D88A26" w:rsidR="001A483F" w:rsidRDefault="006C6404" w:rsidP="00935493">
      <w:pPr>
        <w:rPr>
          <w:rFonts w:eastAsia="Arial"/>
          <w:b/>
        </w:rPr>
      </w:pPr>
      <w:r>
        <w:rPr>
          <w:noProof/>
        </w:rPr>
        <w:drawing>
          <wp:anchor distT="0" distB="0" distL="114300" distR="114300" simplePos="0" relativeHeight="251668480" behindDoc="1" locked="0" layoutInCell="1" allowOverlap="1" wp14:anchorId="08F24773" wp14:editId="7867D162">
            <wp:simplePos x="0" y="0"/>
            <wp:positionH relativeFrom="column">
              <wp:posOffset>2582545</wp:posOffset>
            </wp:positionH>
            <wp:positionV relativeFrom="paragraph">
              <wp:posOffset>85090</wp:posOffset>
            </wp:positionV>
            <wp:extent cx="3745865" cy="1328420"/>
            <wp:effectExtent l="0" t="0" r="0" b="0"/>
            <wp:wrapTight wrapText="bothSides">
              <wp:wrapPolygon edited="0">
                <wp:start x="0" y="0"/>
                <wp:lineTo x="0" y="21373"/>
                <wp:lineTo x="21530" y="21373"/>
                <wp:lineTo x="21530" y="0"/>
                <wp:lineTo x="0" y="0"/>
              </wp:wrapPolygon>
            </wp:wrapTight>
            <wp:docPr id="102" name="Afbeelding 102" descr="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4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5865" cy="1328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10FA5" w14:textId="77777777" w:rsidR="000569FF" w:rsidRDefault="000569FF" w:rsidP="00935493">
      <w:pPr>
        <w:rPr>
          <w:rFonts w:eastAsia="Arial"/>
          <w:b/>
        </w:rPr>
      </w:pPr>
    </w:p>
    <w:p w14:paraId="23A1DE52" w14:textId="77777777" w:rsidR="00935493" w:rsidRPr="00935493" w:rsidRDefault="00935493" w:rsidP="00935493">
      <w:pPr>
        <w:rPr>
          <w:rFonts w:eastAsia="Arial"/>
          <w:b/>
        </w:rPr>
      </w:pPr>
      <w:r w:rsidRPr="00935493">
        <w:rPr>
          <w:rFonts w:eastAsia="Arial"/>
          <w:b/>
        </w:rPr>
        <w:t>Health Belief Model</w:t>
      </w:r>
    </w:p>
    <w:p w14:paraId="13DABE2B" w14:textId="77777777" w:rsidR="00935493" w:rsidRDefault="00935493" w:rsidP="00935493">
      <w:pPr>
        <w:rPr>
          <w:rFonts w:eastAsia="Arial"/>
        </w:rPr>
      </w:pPr>
      <w:r w:rsidRPr="00935493">
        <w:rPr>
          <w:rFonts w:eastAsia="Arial"/>
        </w:rPr>
        <w:t xml:space="preserve">Rosenstock beschrijft met het Health Belief Model hoe het </w:t>
      </w:r>
      <w:r w:rsidR="000569FF">
        <w:rPr>
          <w:rFonts w:eastAsia="Arial"/>
        </w:rPr>
        <w:t>b</w:t>
      </w:r>
      <w:r w:rsidRPr="00935493">
        <w:rPr>
          <w:rFonts w:eastAsia="Arial"/>
        </w:rPr>
        <w:t>esluitvormingsproces in zijn werk</w:t>
      </w:r>
      <w:r w:rsidR="000569FF">
        <w:rPr>
          <w:rFonts w:eastAsia="Arial"/>
        </w:rPr>
        <w:t xml:space="preserve"> </w:t>
      </w:r>
      <w:r w:rsidRPr="00935493">
        <w:rPr>
          <w:rFonts w:eastAsia="Arial"/>
        </w:rPr>
        <w:t>gaat wanneer iemands gezondheid in gevaar is. Voordat iemand daadwerkelijk overweegt zijn/haar</w:t>
      </w:r>
      <w:r w:rsidR="000569FF">
        <w:rPr>
          <w:rFonts w:eastAsia="Arial"/>
        </w:rPr>
        <w:t xml:space="preserve"> </w:t>
      </w:r>
      <w:r w:rsidRPr="00935493">
        <w:rPr>
          <w:rFonts w:eastAsia="Arial"/>
        </w:rPr>
        <w:t>gedrag te veranderen om zijn/haar gezondheid te bescherming, moet hij/zij er van overtuigd zijn dat</w:t>
      </w:r>
      <w:r w:rsidR="000569FF">
        <w:rPr>
          <w:rFonts w:eastAsia="Arial"/>
        </w:rPr>
        <w:t xml:space="preserve"> </w:t>
      </w:r>
      <w:r w:rsidRPr="00935493">
        <w:rPr>
          <w:rFonts w:eastAsia="Arial"/>
        </w:rPr>
        <w:t>hij/zij met zijn/haar huidige gedrag, risico loopt zijn/haar gezondheid ernstige schade toe te brengen.</w:t>
      </w:r>
      <w:r w:rsidR="000569FF">
        <w:rPr>
          <w:rFonts w:eastAsia="Arial"/>
        </w:rPr>
        <w:t xml:space="preserve"> </w:t>
      </w:r>
      <w:r w:rsidRPr="00935493">
        <w:rPr>
          <w:rFonts w:eastAsia="Arial"/>
        </w:rPr>
        <w:t>Pas dan zal hij/zij de afweging gaan maken om zijn/haar gedrag al dan niet te veranderen. Aan de hand</w:t>
      </w:r>
      <w:r>
        <w:rPr>
          <w:rFonts w:eastAsia="Arial"/>
        </w:rPr>
        <w:t xml:space="preserve"> </w:t>
      </w:r>
      <w:r w:rsidRPr="00935493">
        <w:rPr>
          <w:rFonts w:eastAsia="Arial"/>
        </w:rPr>
        <w:t>van een kosten- / batenanalyse zal hij/zij besluiten of het aanbevolen gedrag hem/haar inderdaad meer</w:t>
      </w:r>
      <w:r>
        <w:rPr>
          <w:rFonts w:eastAsia="Arial"/>
        </w:rPr>
        <w:t xml:space="preserve"> </w:t>
      </w:r>
      <w:r w:rsidRPr="00935493">
        <w:rPr>
          <w:rFonts w:eastAsia="Arial"/>
        </w:rPr>
        <w:t>voor- dan nadelen op zal leveren. Daarbij houdt hij/zij ook rekening met de mogelijke barrières die</w:t>
      </w:r>
      <w:r>
        <w:rPr>
          <w:rFonts w:eastAsia="Arial"/>
        </w:rPr>
        <w:t xml:space="preserve"> </w:t>
      </w:r>
      <w:r w:rsidRPr="00935493">
        <w:rPr>
          <w:rFonts w:eastAsia="Arial"/>
        </w:rPr>
        <w:t>hij/zij kan ondervinden om zich het aanbevolen gedrag aan te meten.</w:t>
      </w:r>
    </w:p>
    <w:p w14:paraId="49BE2AF2" w14:textId="77777777" w:rsidR="000569FF" w:rsidRPr="00935493" w:rsidRDefault="000569FF" w:rsidP="00935493">
      <w:pPr>
        <w:rPr>
          <w:rFonts w:eastAsia="Arial"/>
        </w:rPr>
      </w:pPr>
    </w:p>
    <w:p w14:paraId="1F827004" w14:textId="7CDB589A" w:rsidR="009C166D" w:rsidRPr="009C166D" w:rsidRDefault="006C6404" w:rsidP="009C166D">
      <w:pPr>
        <w:rPr>
          <w:szCs w:val="20"/>
        </w:rPr>
      </w:pPr>
      <w:r>
        <w:rPr>
          <w:noProof/>
        </w:rPr>
        <mc:AlternateContent>
          <mc:Choice Requires="wps">
            <w:drawing>
              <wp:anchor distT="0" distB="0" distL="114300" distR="114300" simplePos="0" relativeHeight="251642880" behindDoc="0" locked="0" layoutInCell="0" allowOverlap="1" wp14:anchorId="51ABA9C5" wp14:editId="0CA3A41B">
                <wp:simplePos x="0" y="0"/>
                <wp:positionH relativeFrom="column">
                  <wp:posOffset>1423035</wp:posOffset>
                </wp:positionH>
                <wp:positionV relativeFrom="paragraph">
                  <wp:posOffset>13970</wp:posOffset>
                </wp:positionV>
                <wp:extent cx="1371600" cy="782320"/>
                <wp:effectExtent l="8255" t="8255" r="10795" b="9525"/>
                <wp:wrapNone/>
                <wp:docPr id="1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82320"/>
                        </a:xfrm>
                        <a:prstGeom prst="rect">
                          <a:avLst/>
                        </a:prstGeom>
                        <a:solidFill>
                          <a:srgbClr val="FFFFFF"/>
                        </a:solidFill>
                        <a:ln w="9525">
                          <a:solidFill>
                            <a:srgbClr val="000000"/>
                          </a:solidFill>
                          <a:miter lim="800000"/>
                          <a:headEnd/>
                          <a:tailEnd/>
                        </a:ln>
                      </wps:spPr>
                      <wps:txbx>
                        <w:txbxContent>
                          <w:p w14:paraId="397D4088" w14:textId="77777777" w:rsidR="009C166D" w:rsidRDefault="009C166D" w:rsidP="009C166D">
                            <w:pPr>
                              <w:rPr>
                                <w:sz w:val="16"/>
                              </w:rPr>
                            </w:pPr>
                            <w:r>
                              <w:rPr>
                                <w:sz w:val="16"/>
                              </w:rPr>
                              <w:t>(Perceptie van) de kans op het gezondheidsprobleem</w:t>
                            </w:r>
                          </w:p>
                          <w:p w14:paraId="152168AA" w14:textId="77777777" w:rsidR="009C166D" w:rsidRDefault="009C166D" w:rsidP="009C166D">
                            <w:pPr>
                              <w:rPr>
                                <w:sz w:val="16"/>
                              </w:rPr>
                            </w:pPr>
                            <w:r>
                              <w:rPr>
                                <w:sz w:val="16"/>
                              </w:rPr>
                              <w:tab/>
                              <w:t>x</w:t>
                            </w:r>
                            <w:r>
                              <w:rPr>
                                <w:sz w:val="16"/>
                              </w:rPr>
                              <w:tab/>
                            </w:r>
                          </w:p>
                          <w:p w14:paraId="3DB911A2" w14:textId="77777777" w:rsidR="009C166D" w:rsidRDefault="009C166D" w:rsidP="009C166D">
                            <w:pPr>
                              <w:pStyle w:val="Plattetekst2"/>
                            </w:pPr>
                            <w:r>
                              <w:t>(perceptie van) de ernst van het gezondheidsprobleem</w:t>
                            </w:r>
                          </w:p>
                          <w:p w14:paraId="7FE63F73" w14:textId="77777777" w:rsidR="009C166D" w:rsidRDefault="009C166D" w:rsidP="009C166D">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BA9C5" id="Rectangle 56" o:spid="_x0000_s1026" style="position:absolute;margin-left:112.05pt;margin-top:1.1pt;width:108pt;height:6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3nKgIAAEkEAAAOAAAAZHJzL2Uyb0RvYy54bWysVNuO0zAQfUfiHyy/0yTdttuNmq5WXYqQ&#10;Flix8AGO4yQWvjF2m5avZ+x0Sxd4QuTB8mTGJ2fOGWd1e9CK7AV4aU1Fi0lOiTDcNtJ0Ff36Zftm&#10;SYkPzDRMWSMqehSe3q5fv1oNrhRT21vVCCAIYnw5uIr2IbgyyzzvhWZ+Yp0wmGwtaBYwhC5rgA2I&#10;rlU2zfNFNlhoHFguvMe392OSrhN+2woePrWtF4GoiiK3kFZIax3XbL1iZQfM9ZKfaLB/YKGZNPjR&#10;M9Q9C4zsQP4BpSUH620bJtzqzLat5CL1gN0U+W/dPPXMidQLiuPdWSb//2D5x/0jENmgdzNKDNPo&#10;0WdUjZlOCTJfRIEG50use3KPEFv07sHyb54Yu+mxTNwB2KEXrEFaRazPXhyIgcejpB4+2Abh2S7Y&#10;pNWhBR0BUQVySJYcz5aIQyAcXxZX18UiR+c45q6X06tp8ixj5fNpBz68E1aTuKkoIPmEzvYPPkQ2&#10;rHwuSeytks1WKpUC6OqNArJnOB7b9KQGsMnLMmXIUNGb+XSekF/k/CVEnp6/QWgZcM6V1BVdnotY&#10;GWV7a5o0hYFJNe6RsjInHaN0owXhUB9ObtS2OaKiYMd5xvuHm97CD0oGnOWK+u87BoIS9d6gKzfF&#10;bBaHPwWz+TVqSOAyU19mmOEIVdFAybjdhPHC7BzIrscvFUkGY+/QyVYmkaPLI6sTb5zXpP3pbsUL&#10;cRmnql9/gPVPAAAA//8DAFBLAwQUAAYACAAAACEA8Lwtw90AAAAJAQAADwAAAGRycy9kb3ducmV2&#10;LnhtbEyPwU7DMBBE70j8g7VI3KjdEBCkcSoEKhLHNr1w28RuEojXUey0ga9ne6K3Hc3T7Ey+nl0v&#10;jnYMnScNy4UCYan2pqNGw77c3D2BCBHJYO/JavixAdbF9VWOmfEn2trjLjaCQyhkqKGNccikDHVr&#10;HYaFHyyxd/Cjw8hybKQZ8cThrpeJUo/SYUf8ocXBvra2/t5NTkPVJXv83Zbvyj1v7uPHXH5Nn29a&#10;397MLysQ0c7xH4Zzfa4OBXeq/EQmiF5DkqRLRs8HCPbTVLGuGEweUpBFLi8XFH8AAAD//wMAUEsB&#10;Ai0AFAAGAAgAAAAhALaDOJL+AAAA4QEAABMAAAAAAAAAAAAAAAAAAAAAAFtDb250ZW50X1R5cGVz&#10;XS54bWxQSwECLQAUAAYACAAAACEAOP0h/9YAAACUAQAACwAAAAAAAAAAAAAAAAAvAQAAX3JlbHMv&#10;LnJlbHNQSwECLQAUAAYACAAAACEAhKy95yoCAABJBAAADgAAAAAAAAAAAAAAAAAuAgAAZHJzL2Uy&#10;b0RvYy54bWxQSwECLQAUAAYACAAAACEA8Lwtw90AAAAJAQAADwAAAAAAAAAAAAAAAACEBAAAZHJz&#10;L2Rvd25yZXYueG1sUEsFBgAAAAAEAAQA8wAAAI4FAAAAAA==&#10;" o:allowincell="f">
                <v:textbox>
                  <w:txbxContent>
                    <w:p w14:paraId="397D4088" w14:textId="77777777" w:rsidR="009C166D" w:rsidRDefault="009C166D" w:rsidP="009C166D">
                      <w:pPr>
                        <w:rPr>
                          <w:sz w:val="16"/>
                        </w:rPr>
                      </w:pPr>
                      <w:r>
                        <w:rPr>
                          <w:sz w:val="16"/>
                        </w:rPr>
                        <w:t>(Perceptie van) de kans op het gezondheidsprobleem</w:t>
                      </w:r>
                    </w:p>
                    <w:p w14:paraId="152168AA" w14:textId="77777777" w:rsidR="009C166D" w:rsidRDefault="009C166D" w:rsidP="009C166D">
                      <w:pPr>
                        <w:rPr>
                          <w:sz w:val="16"/>
                        </w:rPr>
                      </w:pPr>
                      <w:r>
                        <w:rPr>
                          <w:sz w:val="16"/>
                        </w:rPr>
                        <w:tab/>
                        <w:t>x</w:t>
                      </w:r>
                      <w:r>
                        <w:rPr>
                          <w:sz w:val="16"/>
                        </w:rPr>
                        <w:tab/>
                      </w:r>
                    </w:p>
                    <w:p w14:paraId="3DB911A2" w14:textId="77777777" w:rsidR="009C166D" w:rsidRDefault="009C166D" w:rsidP="009C166D">
                      <w:pPr>
                        <w:pStyle w:val="Plattetekst2"/>
                      </w:pPr>
                      <w:r>
                        <w:t>(perceptie van) de ernst van het gezondheidsprobleem</w:t>
                      </w:r>
                    </w:p>
                    <w:p w14:paraId="7FE63F73" w14:textId="77777777" w:rsidR="009C166D" w:rsidRDefault="009C166D" w:rsidP="009C166D">
                      <w:pPr>
                        <w:rPr>
                          <w:sz w:val="16"/>
                        </w:rPr>
                      </w:pPr>
                    </w:p>
                  </w:txbxContent>
                </v:textbox>
              </v:rect>
            </w:pict>
          </mc:Fallback>
        </mc:AlternateContent>
      </w:r>
      <w:r>
        <w:rPr>
          <w:noProof/>
        </w:rPr>
        <mc:AlternateContent>
          <mc:Choice Requires="wps">
            <w:drawing>
              <wp:anchor distT="0" distB="0" distL="114300" distR="114300" simplePos="0" relativeHeight="251645952" behindDoc="0" locked="0" layoutInCell="0" allowOverlap="1" wp14:anchorId="419CBDBD" wp14:editId="4662EF7D">
                <wp:simplePos x="0" y="0"/>
                <wp:positionH relativeFrom="column">
                  <wp:posOffset>3480435</wp:posOffset>
                </wp:positionH>
                <wp:positionV relativeFrom="paragraph">
                  <wp:posOffset>128270</wp:posOffset>
                </wp:positionV>
                <wp:extent cx="800100" cy="342900"/>
                <wp:effectExtent l="8255" t="8255" r="10795" b="1079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CCFA29E" w14:textId="77777777" w:rsidR="009C166D" w:rsidRDefault="009C166D" w:rsidP="009C166D">
                            <w:pPr>
                              <w:rPr>
                                <w:sz w:val="16"/>
                              </w:rPr>
                            </w:pPr>
                            <w:r>
                              <w:rPr>
                                <w:sz w:val="16"/>
                              </w:rPr>
                              <w:t>actie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CBDBD" id="Rectangle 59" o:spid="_x0000_s1027" style="position:absolute;margin-left:274.05pt;margin-top:10.1pt;width:63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WyJwIAAE8EAAAOAAAAZHJzL2Uyb0RvYy54bWysVFFv0zAQfkfiP1h+p0m7Ftao6TR1FCEN&#10;mBj8AMdxEgvHZ85u0/Hrd3a6rgOeEHmw7nznz3ff58vq6tAbtlfoNdiSTyc5Z8pKqLVtS/792/bN&#10;JWc+CFsLA1aV/EF5frV+/Wo1uELNoANTK2QEYn0xuJJ3Ibgiy7zsVC/8BJyyFGwAexHIxTarUQyE&#10;3ptsludvswGwdghSeU+7N2OQrxN+0ygZvjSNV4GZklNtIa2Y1iqu2XolihaF67Q8liH+oYpeaEuX&#10;nqBuRBBsh/oPqF5LBA9NmEjoM2gaLVXqgbqZ5r91c98Jp1IvRI53J5r8/4OVn/d3yHRN2l1wZkVP&#10;Gn0l1oRtjWKLZSRocL6gvHt3h7FF725B/vDMwqajNHWNCEOnRE1lTWN+9uJAdDwdZdXwCWqCF7sA&#10;iatDg30EJBbYIUnycJJEHQKTtHmZEy0knKTQxXy2JDveIIqnww59+KCgZ9EoOVLtCVzsb30YU59S&#10;UvFgdL3VxiQH22pjkO0FvY5t+o7o/jzNWDaUfLmYLRLyi5g/h8jT9zeIXgd65kb3qSNKi0miiKy9&#10;t3Wyg9BmtKk7Y480RuZGBcKhOoxCxbOR1QrqB+IVYXzVNIVkdIC/OBvoRZfc/9wJVJyZj5a0WU7n&#10;8zgCyZkv3s3IwfNIdR4RVhJUyQNno7kJ49jsHOq2o5umiQ0L16RnoxPXz1Udy6dXm9Q6Tlgci3M/&#10;ZT3/B9aPAAAA//8DAFBLAwQUAAYACAAAACEAvWLOYt8AAAAJAQAADwAAAGRycy9kb3ducmV2Lnht&#10;bEyPwU7DMAyG70i8Q2QkbixZKdsodScEGhLHrbtwS5vQFhqnatKt8PSYExxtf/r9/fl2dr042TF0&#10;nhCWCwXCUu1NRw3CsdzdbECEqMno3pNF+LIBtsXlRa4z48+0t6dDbASHUMg0QhvjkEkZ6tY6HRZ+&#10;sMS3dz86HXkcG2lGfeZw18tEqZV0uiP+0OrBPrW2/jxMDqHqkqP+3pcvyt3vbuPrXH5Mb8+I11fz&#10;4wOIaOf4B8OvPqtDwU6Vn8gE0SPcpZslowiJSkAwsFqnvKgQ1mkCssjl/wbFDwAAAP//AwBQSwEC&#10;LQAUAAYACAAAACEAtoM4kv4AAADhAQAAEwAAAAAAAAAAAAAAAAAAAAAAW0NvbnRlbnRfVHlwZXNd&#10;LnhtbFBLAQItABQABgAIAAAAIQA4/SH/1gAAAJQBAAALAAAAAAAAAAAAAAAAAC8BAABfcmVscy8u&#10;cmVsc1BLAQItABQABgAIAAAAIQAQiSWyJwIAAE8EAAAOAAAAAAAAAAAAAAAAAC4CAABkcnMvZTJv&#10;RG9jLnhtbFBLAQItABQABgAIAAAAIQC9Ys5i3wAAAAkBAAAPAAAAAAAAAAAAAAAAAIEEAABkcnMv&#10;ZG93bnJldi54bWxQSwUGAAAAAAQABADzAAAAjQUAAAAA&#10;" o:allowincell="f">
                <v:textbox>
                  <w:txbxContent>
                    <w:p w14:paraId="5CCFA29E" w14:textId="77777777" w:rsidR="009C166D" w:rsidRDefault="009C166D" w:rsidP="009C166D">
                      <w:pPr>
                        <w:rPr>
                          <w:sz w:val="16"/>
                        </w:rPr>
                      </w:pPr>
                      <w:r>
                        <w:rPr>
                          <w:sz w:val="16"/>
                        </w:rPr>
                        <w:t>actie</w:t>
                      </w:r>
                    </w:p>
                  </w:txbxContent>
                </v:textbox>
              </v:rect>
            </w:pict>
          </mc:Fallback>
        </mc:AlternateContent>
      </w:r>
    </w:p>
    <w:p w14:paraId="6A1004B8" w14:textId="77777777" w:rsidR="009C166D" w:rsidRPr="009C166D" w:rsidRDefault="009C166D" w:rsidP="009C166D">
      <w:pPr>
        <w:rPr>
          <w:szCs w:val="20"/>
        </w:rPr>
      </w:pPr>
      <w:r w:rsidRPr="009C166D">
        <w:rPr>
          <w:szCs w:val="20"/>
        </w:rPr>
        <w:t>Demografische</w:t>
      </w:r>
    </w:p>
    <w:p w14:paraId="0391FAB0" w14:textId="76CBC49D" w:rsidR="009C166D" w:rsidRPr="009C166D" w:rsidRDefault="006C6404" w:rsidP="009C166D">
      <w:pPr>
        <w:rPr>
          <w:szCs w:val="20"/>
        </w:rPr>
      </w:pPr>
      <w:r w:rsidRPr="009C166D">
        <w:rPr>
          <w:noProof/>
          <w:szCs w:val="20"/>
        </w:rPr>
        <mc:AlternateContent>
          <mc:Choice Requires="wps">
            <w:drawing>
              <wp:anchor distT="0" distB="0" distL="114300" distR="114300" simplePos="0" relativeHeight="251651072" behindDoc="0" locked="0" layoutInCell="0" allowOverlap="1" wp14:anchorId="3527C6F7" wp14:editId="2D8F8AC7">
                <wp:simplePos x="0" y="0"/>
                <wp:positionH relativeFrom="column">
                  <wp:posOffset>3137535</wp:posOffset>
                </wp:positionH>
                <wp:positionV relativeFrom="paragraph">
                  <wp:posOffset>64770</wp:posOffset>
                </wp:positionV>
                <wp:extent cx="0" cy="914400"/>
                <wp:effectExtent l="8255" t="8255" r="10795" b="10795"/>
                <wp:wrapNone/>
                <wp:docPr id="1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7FD53" id="Line 64"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5.1pt" to="247.0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qaGAIAADMEAAAOAAAAZHJzL2Uyb0RvYy54bWysU8GO2jAQvVfqP1i+QxIaKESEVZVAL9su&#10;0m57N7ZDrDq2ZRsCqvrvHTtA2fZSVc3BGXtmnt/MPC8fTp1ER26d0KrE2TjFiCuqmVD7En952Yzm&#10;GDlPFCNSK17iM3f4YfX2zbI3BZ/oVkvGLQIQ5YrelLj13hRJ4mjLO+LG2nAFzkbbjnjY2n3CLOkB&#10;vZPJJE1nSa8tM1ZT7hyc1oMTryJ+03Dqn5rGcY9kiYGbj6uN6y6syWpJir0lphX0QoP8A4uOCAWX&#10;3qBq4gk6WPEHVCeo1U43fkx1l+imEZTHGqCaLP2tmueWGB5rgeY4c2uT+3+w9PNxa5FgMLsJRop0&#10;MKNHoTia5aE3vXEFhFRqa0N19KSezaOm3xxSumqJ2vPI8eVsIC8LGcmrlLBxBm7Y9Z80gxhy8Do2&#10;6tTYDjVSmK8hMYBDM9ApTuZ8mww/eUSHQwqniyzP0zi0hBQBIeQZ6/xHrjsUjBJLYB/xyPHR+cDo&#10;V0gIV3ojpIxzlwr1ADqdTGOC01Kw4Axhzu53lbToSIJy4hfLA899mNUHxSJYywlbX2xPhBxsuFyq&#10;gAeVAJ2LNUjj+yJdrOfreT7KJ7P1KE/revRhU+Wj2SZ7P63f1VVVZz8CtSwvWsEYV4HdVaZZ/ncy&#10;uDyYQWA3od7akLxGj/0Cstd/JB2HGuY4KGKn2Xlrr8MGZcbgyysK0r/fg33/1lc/AQAA//8DAFBL&#10;AwQUAAYACAAAACEAoZw9DtwAAAAKAQAADwAAAGRycy9kb3ducmV2LnhtbEyPQUvEMBCF74L/IYzg&#10;zU22VnFr02UR9SIIrtVz2oxtMZmUJtut/94RD3qc9z7evFduF+/EjFMcAmlYrxQIpDbYgToN9evD&#10;xQ2ImAxZ4wKhhi+MsK1OT0pT2HCkF5z3qRMcQrEwGvqUxkLK2PboTVyFEYm9jzB5k/icOmknc+Rw&#10;72Sm1LX0ZiD+0JsR73psP/cHr2H3/nR/+Tw3Pji76eo362v1mGl9frbsbkEkXNIfDD/1uTpU3KkJ&#10;B7JROA35Jl8zyobKQDDwKzQsXOUZyKqU/ydU3wAAAP//AwBQSwECLQAUAAYACAAAACEAtoM4kv4A&#10;AADhAQAAEwAAAAAAAAAAAAAAAAAAAAAAW0NvbnRlbnRfVHlwZXNdLnhtbFBLAQItABQABgAIAAAA&#10;IQA4/SH/1gAAAJQBAAALAAAAAAAAAAAAAAAAAC8BAABfcmVscy8ucmVsc1BLAQItABQABgAIAAAA&#10;IQDLBVqaGAIAADMEAAAOAAAAAAAAAAAAAAAAAC4CAABkcnMvZTJvRG9jLnhtbFBLAQItABQABgAI&#10;AAAAIQChnD0O3AAAAAoBAAAPAAAAAAAAAAAAAAAAAHIEAABkcnMvZG93bnJldi54bWxQSwUGAAAA&#10;AAQABADzAAAAewUAAAAA&#10;" o:allowincell="f"/>
            </w:pict>
          </mc:Fallback>
        </mc:AlternateContent>
      </w:r>
      <w:r w:rsidRPr="009C166D">
        <w:rPr>
          <w:noProof/>
          <w:szCs w:val="20"/>
        </w:rPr>
        <mc:AlternateContent>
          <mc:Choice Requires="wps">
            <w:drawing>
              <wp:anchor distT="0" distB="0" distL="114300" distR="114300" simplePos="0" relativeHeight="251648000" behindDoc="0" locked="0" layoutInCell="0" allowOverlap="1" wp14:anchorId="5208BA43" wp14:editId="419C493B">
                <wp:simplePos x="0" y="0"/>
                <wp:positionH relativeFrom="column">
                  <wp:posOffset>2794635</wp:posOffset>
                </wp:positionH>
                <wp:positionV relativeFrom="paragraph">
                  <wp:posOffset>64770</wp:posOffset>
                </wp:positionV>
                <wp:extent cx="685800" cy="0"/>
                <wp:effectExtent l="8255" t="55880" r="20320" b="58420"/>
                <wp:wrapNone/>
                <wp:docPr id="1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CBB43" id="Line 6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5.1pt" to="274.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UvKAIAAEsEAAAOAAAAZHJzL2Uyb0RvYy54bWysVMuu2jAQ3VfqP1jeQxIaaIgIV1UC3dBe&#10;pHv7AcZ2iFXHtmxDQFX/vWPzaGk3VdUsnHE8c+bMmXEWT6deoiO3TmhV4WycYsQV1UyofYW/vK5H&#10;BUbOE8WI1IpX+Mwdflq+fbMYTMknutOScYsARLlyMBXuvDdlkjja8Z64sTZcwWGrbU88bO0+YZYM&#10;gN7LZJKms2TQlhmrKXcOvjaXQ7yM+G3LqX9uW8c9khUGbj6uNq67sCbLBSn3lphO0CsN8g8seiIU&#10;JL1DNcQTdLDiD6heUKudbv2Y6j7RbSsojzVANVn6WzUvHTE81gLiOHOXyf0/WPr5uLVIMOhdhpEi&#10;PfRoIxRHsyxoMxhXgkuttjZUR0/qxWw0/eqQ0nVH1J5Hjq9nA3ExInkICRtnIMNu+KQZ+JCD11Go&#10;U2v7AAkSoFPsx/neD37yiMLHWTEtUugavR0lpLzFGev8R657FIwKS+Accclx4zwwB9ebS0ij9FpI&#10;GbstFRoqPJ9OpjHAaSlYOAxuzu53tbToSMK8xCfIAGAPblYfFItgHSdsdbU9ERJs5KMa3grQR3Ic&#10;svWcYSQ5XJFgXRClChmhViB8tS4j822ezlfFqshH+WS2GuVp04w+rOt8NFtn76fNu6aum+x7IJ/l&#10;ZScY4yrwv41vlv/deFwv0mXw7gN8Fyp5RI8iANnbO5KOzQ79vUzKTrPz1obqQt9hYqPz9XaFK/Hr&#10;Pnr9/AcsfwAAAP//AwBQSwMEFAAGAAgAAAAhAO9yTUXeAAAACQEAAA8AAABkcnMvZG93bnJldi54&#10;bWxMj0FLw0AQhe+C/2EZwZvdTYkS0myKCPXSqrQVsbdtdkyC2dmQ3bTx3zviQY/z3seb94rl5Dpx&#10;wiG0njQkMwUCqfK2pVrD6351k4EI0ZA1nSfU8IUBluXlRWFy68+0xdMu1oJDKORGQxNjn0sZqgad&#10;CTPfI7H34QdnIp9DLe1gzhzuOjlX6k460xJ/aEyPDw1Wn7vRadhuVuvsbT1O1XB4TJ73L5un95Bp&#10;fX013S9ARJziHww/9bk6lNzp6EeyQXQa0lQljLKh5iAYuE0zFo6/giwL+X9B+Q0AAP//AwBQSwEC&#10;LQAUAAYACAAAACEAtoM4kv4AAADhAQAAEwAAAAAAAAAAAAAAAAAAAAAAW0NvbnRlbnRfVHlwZXNd&#10;LnhtbFBLAQItABQABgAIAAAAIQA4/SH/1gAAAJQBAAALAAAAAAAAAAAAAAAAAC8BAABfcmVscy8u&#10;cmVsc1BLAQItABQABgAIAAAAIQBDASUvKAIAAEsEAAAOAAAAAAAAAAAAAAAAAC4CAABkcnMvZTJv&#10;RG9jLnhtbFBLAQItABQABgAIAAAAIQDvck1F3gAAAAkBAAAPAAAAAAAAAAAAAAAAAIIEAABkcnMv&#10;ZG93bnJldi54bWxQSwUGAAAAAAQABADzAAAAjQUAAAAA&#10;" o:allowincell="f">
                <v:stroke endarrow="block"/>
              </v:line>
            </w:pict>
          </mc:Fallback>
        </mc:AlternateContent>
      </w:r>
      <w:r w:rsidRPr="009C166D">
        <w:rPr>
          <w:noProof/>
          <w:szCs w:val="20"/>
        </w:rPr>
        <mc:AlternateContent>
          <mc:Choice Requires="wps">
            <w:drawing>
              <wp:anchor distT="0" distB="0" distL="114300" distR="114300" simplePos="0" relativeHeight="251641856" behindDoc="0" locked="0" layoutInCell="0" allowOverlap="1" wp14:anchorId="33DE6F96" wp14:editId="4BF2A0C8">
                <wp:simplePos x="0" y="0"/>
                <wp:positionH relativeFrom="column">
                  <wp:posOffset>851535</wp:posOffset>
                </wp:positionH>
                <wp:positionV relativeFrom="paragraph">
                  <wp:posOffset>64770</wp:posOffset>
                </wp:positionV>
                <wp:extent cx="548640" cy="0"/>
                <wp:effectExtent l="8255" t="55880" r="14605" b="58420"/>
                <wp:wrapNone/>
                <wp:docPr id="1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DE955" id="Line 5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5.1pt" to="11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5PKQIAAEsEAAAOAAAAZHJzL2Uyb0RvYy54bWysVE2P2yAQvVfqf0DcE9upnSZWnFVlJ72k&#10;baTd/gACOEbFgIDEiar+9w7ko7vtZbWqD3gwM2/evBm8eDj1Eh25dUKrCmfjFCOuqGZC7Sv8/Wk9&#10;mmHkPFGMSK14hc/c4Yfl+3eLwZR8ojstGbcIQJQrB1PhzntTJomjHe+JG2vDFRy22vbEw9buE2bJ&#10;AOi9TCZpOk0GbZmxmnLn4GtzOcTLiN+2nPpvbeu4R7LCwM3H1cZ1F9ZkuSDl3hLTCXqlQd7AoidC&#10;QdI7VEM8QQcr/oHqBbXa6daPqe4T3baC8lgDVJOlf1Xz2BHDYy0gjjN3mdz/g6Vfj1uLBIPegTyK&#10;9NCjjVAcFUXQZjCuBJdabW2ojp7Uo9lo+sMhpeuOqD2PHJ/OBuKyEJG8CAkbZyDDbviiGfiQg9dR&#10;qFNr+wAJEqBT7Mf53g9+8ojCxyKfTXOgRW9HCSlvccY6/5nrHgWjwhI4R1xy3DgfeJDy5hLSKL0W&#10;UsZuS4WGCs+LSREDnJaChcPg5ux+V0uLjiTMS3xiUXDy3M3qg2IRrOOEra62J0KCjXxUw1sB+kiO&#10;Q7aeM4wkhysSrAs9qUJGqBUIX63LyPycp/PVbDXLR/lkuhrladOMPq3rfDRdZx+L5kNT1032K5DP&#10;8rITjHEV+N/GN8tfNx7Xi3QZvPsA34VKXqJHRYHs7R1Jx2aH/l4mZafZeWtDdaHvMLHR+Xq7wpV4&#10;vo9ef/4By98AAAD//wMAUEsDBBQABgAIAAAAIQAYx8pd3wAAAAkBAAAPAAAAZHJzL2Rvd25yZXYu&#10;eG1sTI/NTsMwEITvSLyDtUjcqJPwoyjEqRBSubSA2iLU3tx4SSLidWQ7bXh7FnGA287uaPabcj7Z&#10;XhzRh86RgnSWgECqnemoUfC2XVzlIELUZHTvCBV8YYB5dX5W6sK4E63xuImN4BAKhVbQxjgUUoa6&#10;RavDzA1IfPtw3urI0jfSeH3icNvLLEnupNUd8YdWD/jYYv25Ga2C9WqxzN+X41T7/VP6sn1dPe9C&#10;rtTlxfRwDyLiFP/M8IPP6FAx08GNZILoWV/fpGzlIclAsCHLklsQh9+FrEr5v0H1DQAA//8DAFBL&#10;AQItABQABgAIAAAAIQC2gziS/gAAAOEBAAATAAAAAAAAAAAAAAAAAAAAAABbQ29udGVudF9UeXBl&#10;c10ueG1sUEsBAi0AFAAGAAgAAAAhADj9If/WAAAAlAEAAAsAAAAAAAAAAAAAAAAALwEAAF9yZWxz&#10;Ly5yZWxzUEsBAi0AFAAGAAgAAAAhAPuULk8pAgAASwQAAA4AAAAAAAAAAAAAAAAALgIAAGRycy9l&#10;Mm9Eb2MueG1sUEsBAi0AFAAGAAgAAAAhABjHyl3fAAAACQEAAA8AAAAAAAAAAAAAAAAAgwQAAGRy&#10;cy9kb3ducmV2LnhtbFBLBQYAAAAABAAEAPMAAACPBQAAAAA=&#10;" o:allowincell="f">
                <v:stroke endarrow="block"/>
              </v:line>
            </w:pict>
          </mc:Fallback>
        </mc:AlternateContent>
      </w:r>
      <w:r w:rsidR="009C166D" w:rsidRPr="009C166D">
        <w:rPr>
          <w:szCs w:val="20"/>
        </w:rPr>
        <w:t>factoren</w:t>
      </w:r>
      <w:r w:rsidR="009C166D" w:rsidRPr="009C166D">
        <w:rPr>
          <w:noProof/>
          <w:szCs w:val="20"/>
        </w:rPr>
        <w:t xml:space="preserve"> </w:t>
      </w:r>
    </w:p>
    <w:p w14:paraId="124ADE60" w14:textId="4A4FCED4" w:rsidR="009C166D" w:rsidRPr="009C166D" w:rsidRDefault="006C6404" w:rsidP="009C166D">
      <w:pPr>
        <w:pStyle w:val="Kop5"/>
        <w:rPr>
          <w:sz w:val="22"/>
          <w:szCs w:val="22"/>
        </w:rPr>
      </w:pPr>
      <w:r w:rsidRPr="009C166D">
        <w:rPr>
          <w:noProof/>
          <w:sz w:val="22"/>
          <w:szCs w:val="22"/>
          <w:lang w:val="nl-NL"/>
        </w:rPr>
        <mc:AlternateContent>
          <mc:Choice Requires="wps">
            <w:drawing>
              <wp:anchor distT="0" distB="0" distL="114300" distR="114300" simplePos="0" relativeHeight="251650048" behindDoc="0" locked="0" layoutInCell="0" allowOverlap="1" wp14:anchorId="776B9FC3" wp14:editId="5A9CBEC7">
                <wp:simplePos x="0" y="0"/>
                <wp:positionH relativeFrom="column">
                  <wp:posOffset>3709035</wp:posOffset>
                </wp:positionH>
                <wp:positionV relativeFrom="paragraph">
                  <wp:posOffset>33020</wp:posOffset>
                </wp:positionV>
                <wp:extent cx="0" cy="457200"/>
                <wp:effectExtent l="55880" t="17780" r="58420" b="10795"/>
                <wp:wrapNone/>
                <wp:docPr id="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D1341" id="Line 63"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2.6pt" to="292.0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b+LAIAAFQEAAAOAAAAZHJzL2Uyb0RvYy54bWysVMGO2jAQvVfqP1i+QxI2sBARVhWBXrZd&#10;pN32bmyHWHVsyzYEVPXfO3aybGkvVVUOZmzPvHnzZpzlw7mV6MStE1qVOBunGHFFNRPqUOIvL9vR&#10;HCPniWJEasVLfOEOP6zev1t2puAT3WjJuEUAolzRmRI33psiSRxteEvcWBuu4LLWtiUetvaQMEs6&#10;QG9lMknTWdJpy4zVlDsHp1V/iVcRv6459U917bhHssTAzcfVxnUf1mS1JMXBEtMIOtAg/8CiJUJB&#10;0itURTxBRyv+gGoFtdrp2o+pbhNd14LyWANUk6W/VfPcEMNjLSCOM1eZ3P+DpZ9PO4sEK/ECI0Va&#10;aNGjUBzN7oI0nXEFeKzVzobi6Fk9m0dNvzmk9Loh6sAjxZeLgbgsRCQ3IWHjDCTYd580Ax9y9Drq&#10;dK5ti2opzNcQGMBBC3SOjblcG8PPHtH+kMJpPr2Hnsc0pAgIIc5Y5z9y3aJglFgC+4hHTo/OB0Zv&#10;LsFd6a2QMrZdKtRB3dPJNAY4LQULl8HN2cN+LS06kTA48TfkvXGz+qhYBGs4YZvB9kRIsJGPungr&#10;QCnJccjWcoaR5PBWgtXTkypkhFqB8GD1s/N9kS428808H+WT2WaUp1U1+rBd56PZNrufVnfVel1l&#10;PwL5LC8awRhXgf/rHGf5383J8KL6CbxO8lWo5BY9KgpkX/8j6dj20Ol+ZvaaXXY2VBcmAEY3Og/P&#10;LLyNX/fR6+1jsPoJAAD//wMAUEsDBBQABgAIAAAAIQAHrk1z3gAAAAgBAAAPAAAAZHJzL2Rvd25y&#10;ZXYueG1sTI/NTsMwEITvSLyDtUjcqJOopSXEqRACiROiP6rEzY2XJDReB9ttAk/PIg5w29GMZr8p&#10;lqPtxAl9aB0pSCcJCKTKmZZqBdvN49UCRIiajO4coYJPDLAsz88KnRs30ApP61gLLqGQawVNjH0u&#10;ZagatDpMXI/E3pvzVkeWvpbG64HLbSezJLmWVrfEHxrd432D1WF9tApuNsPMvfjDbpq2H69fD++x&#10;f3qOSl1ejHe3ICKO8S8MP/iMDiUz7d2RTBCdgtlimnKUjwwE+796r2A+z0CWhfw/oPwGAAD//wMA&#10;UEsBAi0AFAAGAAgAAAAhALaDOJL+AAAA4QEAABMAAAAAAAAAAAAAAAAAAAAAAFtDb250ZW50X1R5&#10;cGVzXS54bWxQSwECLQAUAAYACAAAACEAOP0h/9YAAACUAQAACwAAAAAAAAAAAAAAAAAvAQAAX3Jl&#10;bHMvLnJlbHNQSwECLQAUAAYACAAAACEAhpLW/iwCAABUBAAADgAAAAAAAAAAAAAAAAAuAgAAZHJz&#10;L2Uyb0RvYy54bWxQSwECLQAUAAYACAAAACEAB65Nc94AAAAIAQAADwAAAAAAAAAAAAAAAACGBAAA&#10;ZHJzL2Rvd25yZXYueG1sUEsFBgAAAAAEAAQA8wAAAJEFAAAAAA==&#10;" o:allowincell="f">
                <v:stroke endarrow="block"/>
              </v:line>
            </w:pict>
          </mc:Fallback>
        </mc:AlternateContent>
      </w:r>
      <w:r w:rsidRPr="009C166D">
        <w:rPr>
          <w:noProof/>
          <w:sz w:val="22"/>
          <w:szCs w:val="22"/>
          <w:lang w:val="nl-NL"/>
        </w:rPr>
        <mc:AlternateContent>
          <mc:Choice Requires="wps">
            <w:drawing>
              <wp:anchor distT="0" distB="0" distL="114300" distR="114300" simplePos="0" relativeHeight="251646976" behindDoc="0" locked="0" layoutInCell="0" allowOverlap="1" wp14:anchorId="76DCE69C" wp14:editId="5CAB75CD">
                <wp:simplePos x="0" y="0"/>
                <wp:positionH relativeFrom="column">
                  <wp:posOffset>3366135</wp:posOffset>
                </wp:positionH>
                <wp:positionV relativeFrom="paragraph">
                  <wp:posOffset>490220</wp:posOffset>
                </wp:positionV>
                <wp:extent cx="914400" cy="342900"/>
                <wp:effectExtent l="8255" t="8255" r="10795" b="10795"/>
                <wp:wrapNone/>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6FDC1B17" w14:textId="77777777" w:rsidR="009C166D" w:rsidRDefault="009C166D" w:rsidP="009C166D">
                            <w:pPr>
                              <w:rPr>
                                <w:sz w:val="16"/>
                              </w:rPr>
                            </w:pPr>
                            <w:r>
                              <w:rPr>
                                <w:sz w:val="16"/>
                              </w:rPr>
                              <w:t>Cues tot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CE69C" id="Rectangle 60" o:spid="_x0000_s1028" style="position:absolute;margin-left:265.05pt;margin-top:38.6pt;width:1in;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46PJQIAAE4EAAAOAAAAZHJzL2Uyb0RvYy54bWysVFGP0zAMfkfiP0R5Z+3KdnDVutNpxxDS&#10;AScOfkCapm1EGgcnW3f8epx0t9sBT4g+RHbsfLY/211dHQbD9gq9Blvx+SznTFkJjbZdxb993b56&#10;y5kPwjbCgFUVf1CeX61fvliNrlQF9GAahYxArC9HV/E+BFdmmZe9GoSfgVOWjC3gIAKp2GUNipHQ&#10;B5MVeX6RjYCNQ5DKe7q9mYx8nfDbVsnwuW29CsxUnHIL6cR01vHM1itRdihcr+UxDfEPWQxCWwp6&#10;groRQbAd6j+gBi0RPLRhJmHIoG21VKkGqmae/1bNfS+cSrUQOd6daPL/D1Z+2t8h003FqVFWDNSi&#10;L0SasJ1R7CLxMzpfktu9u8NYoXe3IL97ZmHTk5u6RoSxV6KhrOaRz+zZg6h4esrq8SM0BC92ARJV&#10;hxaHCEgksEPqyMOpI+oQmKTLy/likVPfJJleL4pLkmMEUT4+dujDewUDi0LFkXJP4GJ/68Pk+uiS&#10;kgejm602JinY1RuDbC9oOLbpO6L7czdj2UiZLItlQn5m8+cQefr+BjHoQFNu9EA0n5xEGVl7Z5s0&#10;g0FoM8lUnbFHGiNzcZZ9GQ71IfWpiAHiTQ3NA/GKMA01LSEJPeBPzkYa6Ir7HzuBijPzwVJvEpW0&#10;AUlZLN8URCueW+pzi7CSoCoeOJvETZi2ZudQdz1Fmic2LFxTP1uduH7K6pg+DW3q1nHB4lac68nr&#10;6Tew/gUAAP//AwBQSwMEFAAGAAgAAAAhADJc0lnfAAAACgEAAA8AAABkcnMvZG93bnJldi54bWxM&#10;j01PwzAMhu9I/IfISNxY+gErlKYTAg2J49ZduLmNaQtNUjXpVvj1eCc42n70+nmLzWIGcaTJ984q&#10;iFcRCLKN071tFRyq7c09CB/QahycJQXf5GFTXl4UmGt3sjs67kMrOMT6HBV0IYy5lL7pyKBfuZEs&#10;3z7cZDDwOLVST3jicDPIJIrW0mBv+UOHIz131HztZ6Og7pMD/uyq18g8bNPwtlSf8/uLUtdXy9Mj&#10;iEBL+IPhrM/qULJT7WarvRgU3KVRzKiCLEtAMLDObnlRM5nGCciykP8rlL8AAAD//wMAUEsBAi0A&#10;FAAGAAgAAAAhALaDOJL+AAAA4QEAABMAAAAAAAAAAAAAAAAAAAAAAFtDb250ZW50X1R5cGVzXS54&#10;bWxQSwECLQAUAAYACAAAACEAOP0h/9YAAACUAQAACwAAAAAAAAAAAAAAAAAvAQAAX3JlbHMvLnJl&#10;bHNQSwECLQAUAAYACAAAACEA29uOjyUCAABOBAAADgAAAAAAAAAAAAAAAAAuAgAAZHJzL2Uyb0Rv&#10;Yy54bWxQSwECLQAUAAYACAAAACEAMlzSWd8AAAAKAQAADwAAAAAAAAAAAAAAAAB/BAAAZHJzL2Rv&#10;d25yZXYueG1sUEsFBgAAAAAEAAQA8wAAAIsFAAAAAA==&#10;" o:allowincell="f">
                <v:textbox>
                  <w:txbxContent>
                    <w:p w14:paraId="6FDC1B17" w14:textId="77777777" w:rsidR="009C166D" w:rsidRDefault="009C166D" w:rsidP="009C166D">
                      <w:pPr>
                        <w:rPr>
                          <w:sz w:val="16"/>
                        </w:rPr>
                      </w:pPr>
                      <w:r>
                        <w:rPr>
                          <w:sz w:val="16"/>
                        </w:rPr>
                        <w:t>Cues tot action</w:t>
                      </w:r>
                    </w:p>
                  </w:txbxContent>
                </v:textbox>
              </v:rect>
            </w:pict>
          </mc:Fallback>
        </mc:AlternateContent>
      </w:r>
      <w:r w:rsidR="009C166D" w:rsidRPr="009C166D">
        <w:rPr>
          <w:sz w:val="22"/>
          <w:szCs w:val="22"/>
        </w:rPr>
        <w:t>P</w:t>
      </w:r>
    </w:p>
    <w:p w14:paraId="5D41B156" w14:textId="3C173F45" w:rsidR="009C166D" w:rsidRPr="009C166D" w:rsidRDefault="006C6404" w:rsidP="009C166D">
      <w:pPr>
        <w:rPr>
          <w:szCs w:val="20"/>
          <w:lang w:val="en-US"/>
        </w:rPr>
      </w:pPr>
      <w:r w:rsidRPr="009C166D">
        <w:rPr>
          <w:noProof/>
          <w:szCs w:val="20"/>
        </w:rPr>
        <mc:AlternateContent>
          <mc:Choice Requires="wps">
            <w:drawing>
              <wp:anchor distT="0" distB="0" distL="114300" distR="114300" simplePos="0" relativeHeight="251643904" behindDoc="0" locked="0" layoutInCell="0" allowOverlap="1" wp14:anchorId="1387E8BC" wp14:editId="6C596226">
                <wp:simplePos x="0" y="0"/>
                <wp:positionH relativeFrom="column">
                  <wp:posOffset>1423035</wp:posOffset>
                </wp:positionH>
                <wp:positionV relativeFrom="paragraph">
                  <wp:posOffset>139065</wp:posOffset>
                </wp:positionV>
                <wp:extent cx="1371600" cy="516255"/>
                <wp:effectExtent l="8255" t="8255" r="10795" b="8890"/>
                <wp:wrapNone/>
                <wp:docPr id="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16255"/>
                        </a:xfrm>
                        <a:prstGeom prst="rect">
                          <a:avLst/>
                        </a:prstGeom>
                        <a:solidFill>
                          <a:srgbClr val="FFFFFF"/>
                        </a:solidFill>
                        <a:ln w="9525">
                          <a:solidFill>
                            <a:srgbClr val="000000"/>
                          </a:solidFill>
                          <a:miter lim="800000"/>
                          <a:headEnd/>
                          <a:tailEnd/>
                        </a:ln>
                      </wps:spPr>
                      <wps:txbx>
                        <w:txbxContent>
                          <w:p w14:paraId="57FED12F" w14:textId="77777777" w:rsidR="009C166D" w:rsidRDefault="009C166D" w:rsidP="009C166D">
                            <w:pPr>
                              <w:rPr>
                                <w:sz w:val="16"/>
                              </w:rPr>
                            </w:pPr>
                            <w:r>
                              <w:rPr>
                                <w:sz w:val="16"/>
                              </w:rPr>
                              <w:t>(perceptie van) voordelen</w:t>
                            </w:r>
                          </w:p>
                          <w:p w14:paraId="65ABD489" w14:textId="77777777" w:rsidR="009C166D" w:rsidRDefault="009C166D" w:rsidP="009C166D">
                            <w:pPr>
                              <w:rPr>
                                <w:sz w:val="16"/>
                              </w:rPr>
                            </w:pPr>
                          </w:p>
                          <w:p w14:paraId="0C056B28" w14:textId="77777777" w:rsidR="009C166D" w:rsidRDefault="009C166D" w:rsidP="009C166D">
                            <w:pPr>
                              <w:rPr>
                                <w:sz w:val="16"/>
                              </w:rPr>
                            </w:pPr>
                            <w:r>
                              <w:rPr>
                                <w:sz w:val="16"/>
                              </w:rPr>
                              <w:t>(perceptie van) barrières</w:t>
                            </w:r>
                          </w:p>
                          <w:p w14:paraId="46EC99C6" w14:textId="77777777" w:rsidR="009C166D" w:rsidRDefault="009C166D" w:rsidP="009C166D">
                            <w:pPr>
                              <w:rPr>
                                <w:sz w:val="16"/>
                              </w:rPr>
                            </w:pPr>
                          </w:p>
                          <w:p w14:paraId="7DD41C44" w14:textId="77777777" w:rsidR="009C166D" w:rsidRDefault="009C166D" w:rsidP="009C166D"/>
                          <w:p w14:paraId="4D4D46A7" w14:textId="77777777" w:rsidR="009C166D" w:rsidRDefault="009C166D" w:rsidP="009C16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E8BC" id="Rectangle 57" o:spid="_x0000_s1029" style="position:absolute;margin-left:112.05pt;margin-top:10.95pt;width:108pt;height:40.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f+KwIAAE8EAAAOAAAAZHJzL2Uyb0RvYy54bWysVFFv0zAQfkfiP1h+p0m6pt2iptPUUYQ0&#10;YGLwAxzHSSwc25zdJuPX7+x0XQc8IfJg+Xznz999d5f19dgrchDgpNElzWYpJUJzU0vdlvT7t927&#10;S0qcZ7pmymhR0kfh6PXm7Zv1YAsxN51RtQCCINoVgy1p570tksTxTvTMzYwVGp2NgZ55NKFNamAD&#10;ovcqmafpMhkM1BYMF87h6e3kpJuI3zSC+y9N44QnqqTIzccV4lqFNdmsWdECs53kRxrsH1j0TGp8&#10;9AR1yzwje5B/QPWSg3Gm8TNu+sQ0jeQi5oDZZOlv2Tx0zIqYC4rj7Ekm9/9g+efDPRBZl3RFiWY9&#10;lugrisZ0qwTJV0GfwboCwx7sPYQMnb0z/Icj2mw7DBM3AGboBKuRVRbik1cXguHwKqmGT6ZGeLb3&#10;Jko1NtAHQBSBjLEij6eKiNETjofZxSpbplg4jr48W87zPD7BiufbFpz/IExPwqakgOQjOjvcOR/Y&#10;sOI5JLI3StY7qVQ0oK22CsiBYXfs4ndEd+dhSpOhpFf5PI/Ir3zuHCKN398geumxzZXsS3p5CmJF&#10;kO29rmMTeibVtEfKSh91DNJNJfBjNcZCXYQHgqyVqR9RWDBTV+MU4qYz8IuSATu6pO7nnoGgRH3U&#10;WJyrbLEIIxCNRb6aowHnnurcwzRHqJJ6Sqbt1k9js7cg2w5fyqIa2txgQRsZtX5hdaSPXRtLcJyw&#10;MBbndox6+Q9sngAAAP//AwBQSwMEFAAGAAgAAAAhANZq8qneAAAACgEAAA8AAABkcnMvZG93bnJl&#10;di54bWxMj01PwzAMhu9I/IfISNxY0qxCrDSdEGhIHLfuwi1tTVtonKpJt8Kvx5zYzR+PXj/Ot4sb&#10;xAmn0HsykKwUCKTaNz21Bo7l7u4BRIiWGjt4QgPfGGBbXF/lNmv8mfZ4OsRWcAiFzBroYhwzKUPd&#10;obNh5Uck3n34ydnI7dTKZrJnDneD1ErdS2d74gudHfG5w/rrMDsDVa+P9mdfviq32a3j21J+zu8v&#10;xtzeLE+PICIu8R+GP31Wh4KdKj9TE8RgQOs0YZSLZAOCgTRVPKiYVGsNssjl5QvFLwAAAP//AwBQ&#10;SwECLQAUAAYACAAAACEAtoM4kv4AAADhAQAAEwAAAAAAAAAAAAAAAAAAAAAAW0NvbnRlbnRfVHlw&#10;ZXNdLnhtbFBLAQItABQABgAIAAAAIQA4/SH/1gAAAJQBAAALAAAAAAAAAAAAAAAAAC8BAABfcmVs&#10;cy8ucmVsc1BLAQItABQABgAIAAAAIQCeouf+KwIAAE8EAAAOAAAAAAAAAAAAAAAAAC4CAABkcnMv&#10;ZTJvRG9jLnhtbFBLAQItABQABgAIAAAAIQDWavKp3gAAAAoBAAAPAAAAAAAAAAAAAAAAAIUEAABk&#10;cnMvZG93bnJldi54bWxQSwUGAAAAAAQABADzAAAAkAUAAAAA&#10;" o:allowincell="f">
                <v:textbox>
                  <w:txbxContent>
                    <w:p w14:paraId="57FED12F" w14:textId="77777777" w:rsidR="009C166D" w:rsidRDefault="009C166D" w:rsidP="009C166D">
                      <w:pPr>
                        <w:rPr>
                          <w:sz w:val="16"/>
                        </w:rPr>
                      </w:pPr>
                      <w:r>
                        <w:rPr>
                          <w:sz w:val="16"/>
                        </w:rPr>
                        <w:t>(perceptie van) voordelen</w:t>
                      </w:r>
                    </w:p>
                    <w:p w14:paraId="65ABD489" w14:textId="77777777" w:rsidR="009C166D" w:rsidRDefault="009C166D" w:rsidP="009C166D">
                      <w:pPr>
                        <w:rPr>
                          <w:sz w:val="16"/>
                        </w:rPr>
                      </w:pPr>
                    </w:p>
                    <w:p w14:paraId="0C056B28" w14:textId="77777777" w:rsidR="009C166D" w:rsidRDefault="009C166D" w:rsidP="009C166D">
                      <w:pPr>
                        <w:rPr>
                          <w:sz w:val="16"/>
                        </w:rPr>
                      </w:pPr>
                      <w:r>
                        <w:rPr>
                          <w:sz w:val="16"/>
                        </w:rPr>
                        <w:t>(perceptie van) barrières</w:t>
                      </w:r>
                    </w:p>
                    <w:p w14:paraId="46EC99C6" w14:textId="77777777" w:rsidR="009C166D" w:rsidRDefault="009C166D" w:rsidP="009C166D">
                      <w:pPr>
                        <w:rPr>
                          <w:sz w:val="16"/>
                        </w:rPr>
                      </w:pPr>
                    </w:p>
                    <w:p w14:paraId="7DD41C44" w14:textId="77777777" w:rsidR="009C166D" w:rsidRDefault="009C166D" w:rsidP="009C166D"/>
                    <w:p w14:paraId="4D4D46A7" w14:textId="77777777" w:rsidR="009C166D" w:rsidRDefault="009C166D" w:rsidP="009C166D"/>
                  </w:txbxContent>
                </v:textbox>
              </v:rect>
            </w:pict>
          </mc:Fallback>
        </mc:AlternateContent>
      </w:r>
    </w:p>
    <w:p w14:paraId="3C3D0D61" w14:textId="77777777" w:rsidR="009C166D" w:rsidRPr="009C166D" w:rsidRDefault="009C166D" w:rsidP="009C166D">
      <w:pPr>
        <w:rPr>
          <w:szCs w:val="20"/>
        </w:rPr>
      </w:pPr>
      <w:r w:rsidRPr="009C166D">
        <w:rPr>
          <w:szCs w:val="20"/>
        </w:rPr>
        <w:t>Bagage:</w:t>
      </w:r>
    </w:p>
    <w:p w14:paraId="0D37139D" w14:textId="32040615" w:rsidR="009C166D" w:rsidRPr="009C166D" w:rsidRDefault="006C6404" w:rsidP="009C166D">
      <w:pPr>
        <w:rPr>
          <w:szCs w:val="20"/>
        </w:rPr>
      </w:pPr>
      <w:r w:rsidRPr="009C166D">
        <w:rPr>
          <w:noProof/>
          <w:szCs w:val="20"/>
        </w:rPr>
        <mc:AlternateContent>
          <mc:Choice Requires="wps">
            <w:drawing>
              <wp:anchor distT="0" distB="0" distL="114300" distR="114300" simplePos="0" relativeHeight="251644928" behindDoc="0" locked="0" layoutInCell="0" allowOverlap="1" wp14:anchorId="5FF823BA" wp14:editId="4FD4CE88">
                <wp:simplePos x="0" y="0"/>
                <wp:positionH relativeFrom="column">
                  <wp:posOffset>851535</wp:posOffset>
                </wp:positionH>
                <wp:positionV relativeFrom="paragraph">
                  <wp:posOffset>64135</wp:posOffset>
                </wp:positionV>
                <wp:extent cx="571500" cy="0"/>
                <wp:effectExtent l="8255" t="53975" r="20320" b="60325"/>
                <wp:wrapNone/>
                <wp:docPr id="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CF70B" id="Line 5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5.05pt" to="11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JZKAIAAEo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EpRor0&#10;0KKNUBwVs1CawbgSLGq1tSE5elLPZqPpN4eUrjui9jxSfDkb8MuCR/LGJVycgQC74bNmYEMOXsc6&#10;nVrbB0ioADrFdpzv7eAnjyh8LB6yIoWm0ZsqIeXNz1jnP3HdoyBUWALniEuOG+cDD1LeTEIYpddC&#10;ythsqdBQ4XkxKaKD01KwoAxmzu53tbToSMK4xCcmBZrXZlYfFItgHSdsdZU9ERJk5GM1vBVQH8lx&#10;iNZzhpHksCFButCTKkSEXIHwVbpMzPd5Ol/NVrN8lE+mq1GeNs3o47rOR9N19lA0H5q6brIfgXyW&#10;l51gjKvA/za9Wf5303Hdo8vc3ef3XqjkLXqsKJC9vSPp2OzQ38uk7DQ7b23ILvQdBjYaX5crbMTr&#10;e7T69QtY/gQAAP//AwBQSwMEFAAGAAgAAAAhAH6l6v3dAAAACQEAAA8AAABkcnMvZG93bnJldi54&#10;bWxMT8FKw0AQvQv+wzKCN7tJFAlpNkWEemlV2orY2zY7JsHsbNjdtPHvneJBTzPvzeO9N+Visr04&#10;og+dIwXpLAGBVDvTUaPgbbe8yUGEqMno3hEq+MYAi+ryotSFcSfa4HEbG8EmFAqtoI1xKKQMdYtW&#10;h5kbkPj26bzVkaFvpPH6xOa2l1mS3EurO+KEVg/42GL9tR2tgs16ucrfV+NU+/1T+rJ7XT9/hFyp&#10;66vpYQ4i4hT/xHCuz9Wh4k4HN5IJomd8e5eylJeEJwuy7EwcfglZlfL/B9UPAAAA//8DAFBLAQIt&#10;ABQABgAIAAAAIQC2gziS/gAAAOEBAAATAAAAAAAAAAAAAAAAAAAAAABbQ29udGVudF9UeXBlc10u&#10;eG1sUEsBAi0AFAAGAAgAAAAhADj9If/WAAAAlAEAAAsAAAAAAAAAAAAAAAAALwEAAF9yZWxzLy5y&#10;ZWxzUEsBAi0AFAAGAAgAAAAhANm80lkoAgAASgQAAA4AAAAAAAAAAAAAAAAALgIAAGRycy9lMm9E&#10;b2MueG1sUEsBAi0AFAAGAAgAAAAhAH6l6v3dAAAACQEAAA8AAAAAAAAAAAAAAAAAggQAAGRycy9k&#10;b3ducmV2LnhtbFBLBQYAAAAABAAEAPMAAACMBQAAAAA=&#10;" o:allowincell="f">
                <v:stroke endarrow="block"/>
              </v:line>
            </w:pict>
          </mc:Fallback>
        </mc:AlternateContent>
      </w:r>
      <w:r w:rsidR="009C166D" w:rsidRPr="009C166D">
        <w:rPr>
          <w:szCs w:val="20"/>
        </w:rPr>
        <w:t>psych. factoren</w:t>
      </w:r>
    </w:p>
    <w:p w14:paraId="14F82B8E" w14:textId="5ABFD6B5" w:rsidR="009C166D" w:rsidRPr="009C166D" w:rsidRDefault="006C6404" w:rsidP="009C166D">
      <w:pPr>
        <w:rPr>
          <w:szCs w:val="20"/>
        </w:rPr>
      </w:pPr>
      <w:r w:rsidRPr="009C166D">
        <w:rPr>
          <w:noProof/>
          <w:szCs w:val="20"/>
        </w:rPr>
        <mc:AlternateContent>
          <mc:Choice Requires="wps">
            <w:drawing>
              <wp:anchor distT="0" distB="0" distL="114300" distR="114300" simplePos="0" relativeHeight="251649024" behindDoc="0" locked="0" layoutInCell="0" allowOverlap="1" wp14:anchorId="4D7F6F96" wp14:editId="07C63A86">
                <wp:simplePos x="0" y="0"/>
                <wp:positionH relativeFrom="column">
                  <wp:posOffset>2794635</wp:posOffset>
                </wp:positionH>
                <wp:positionV relativeFrom="paragraph">
                  <wp:posOffset>43815</wp:posOffset>
                </wp:positionV>
                <wp:extent cx="342900" cy="0"/>
                <wp:effectExtent l="8255" t="8255" r="10795" b="10795"/>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677E2" id="Line 6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3.45pt" to="247.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co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NpHlrTG1dCxErtbCiOntWL2Wr63SGlVy1RBx4pvl4M5GUhI3mTEjbOwAX7/rNmEEOOXsc+&#10;nRvbBUjoADpHOS53OfjZIwqHT0U+T0E0OrgSUg55xjr/iesOBaPCEjhHXHLaOh94kHIICdcovRFS&#10;RrGlQn2F55N8EhOcloIFZwhz9rBfSYtOJIxL/GJR4HkMs/qoWARrOWHrm+2JkFcbLpcq4EElQOdm&#10;Xefhxzydr2frWTEq8ul6VKR1Pfq4WRWj6Sb7MKmf6tWqzn4GallRtoIxrgK7YTaz4u+0v72S61Td&#10;p/PehuQteuwXkB3+kXSUMqh3nYO9ZpedHSSGcYzBt6cT5v1xD/bjA1/+AgAA//8DAFBLAwQUAAYA&#10;CAAAACEA73F2b9oAAAAHAQAADwAAAGRycy9kb3ducmV2LnhtbEyOwU7DMBBE70j8g7VIXKrWaYmq&#10;NsSpEJAbFwqI6zZekoh4ncZuG/h6ll7g+DSjmZdvRtepIw2h9WxgPktAEVfetlwbeH0ppytQISJb&#10;7DyTgS8KsCkuL3LMrD/xMx23sVYywiFDA02MfaZ1qBpyGGa+J5bsww8Oo+BQazvgScZdpxdJstQO&#10;W5aHBnu6b6j63B6cgVC+0b78nlST5P2m9rTYPzw9ojHXV+PdLahIY/wrw6++qEMhTjt/YBtUZyBN&#10;k7lUDSzXoCRP16nw7sy6yPV//+IHAAD//wMAUEsBAi0AFAAGAAgAAAAhALaDOJL+AAAA4QEAABMA&#10;AAAAAAAAAAAAAAAAAAAAAFtDb250ZW50X1R5cGVzXS54bWxQSwECLQAUAAYACAAAACEAOP0h/9YA&#10;AACUAQAACwAAAAAAAAAAAAAAAAAvAQAAX3JlbHMvLnJlbHNQSwECLQAUAAYACAAAACEA7hj3KBIC&#10;AAAoBAAADgAAAAAAAAAAAAAAAAAuAgAAZHJzL2Uyb0RvYy54bWxQSwECLQAUAAYACAAAACEA73F2&#10;b9oAAAAHAQAADwAAAAAAAAAAAAAAAABsBAAAZHJzL2Rvd25yZXYueG1sUEsFBgAAAAAEAAQA8wAA&#10;AHMFAAAAAA==&#10;" o:allowincell="f"/>
            </w:pict>
          </mc:Fallback>
        </mc:AlternateContent>
      </w:r>
    </w:p>
    <w:p w14:paraId="0FAB9EEF" w14:textId="77777777" w:rsidR="00935493" w:rsidRDefault="00935493" w:rsidP="00935493">
      <w:pPr>
        <w:rPr>
          <w:rFonts w:eastAsia="Arial"/>
        </w:rPr>
      </w:pPr>
    </w:p>
    <w:p w14:paraId="45FD0114" w14:textId="77777777" w:rsidR="003B28C7" w:rsidRPr="007031B3" w:rsidRDefault="003B28C7" w:rsidP="003B28C7">
      <w:pPr>
        <w:rPr>
          <w:rFonts w:eastAsia="Arial" w:cs="Arial"/>
          <w:sz w:val="12"/>
          <w:szCs w:val="12"/>
        </w:rPr>
      </w:pPr>
      <w:r w:rsidRPr="007031B3">
        <w:rPr>
          <w:rFonts w:eastAsia="Arial" w:cs="Arial"/>
          <w:sz w:val="12"/>
          <w:szCs w:val="12"/>
        </w:rPr>
        <w:t xml:space="preserve">(bovenstaande beschrijving komt uit het onderzoek </w:t>
      </w:r>
      <w:r w:rsidRPr="007031B3">
        <w:rPr>
          <w:rFonts w:eastAsia="Arial" w:cs="Arial"/>
          <w:bCs/>
          <w:sz w:val="12"/>
          <w:szCs w:val="12"/>
        </w:rPr>
        <w:t>Wees niet bang, laat je testen!</w:t>
      </w:r>
      <w:r w:rsidRPr="007031B3">
        <w:rPr>
          <w:rFonts w:eastAsia="Arial" w:cs="Arial"/>
          <w:sz w:val="12"/>
          <w:szCs w:val="12"/>
        </w:rPr>
        <w:t>: www.epidasa.org/documents/scriptie_marleen_plaat.pdf)</w:t>
      </w:r>
    </w:p>
    <w:p w14:paraId="161F3655" w14:textId="6B277A13" w:rsidR="00935493" w:rsidRPr="007031B3" w:rsidRDefault="006C6404" w:rsidP="00935493">
      <w:pPr>
        <w:rPr>
          <w:rFonts w:eastAsia="Arial"/>
          <w:szCs w:val="20"/>
        </w:rPr>
      </w:pPr>
      <w:r>
        <w:rPr>
          <w:noProof/>
        </w:rPr>
        <w:drawing>
          <wp:anchor distT="0" distB="0" distL="114300" distR="114300" simplePos="0" relativeHeight="251667456" behindDoc="1" locked="0" layoutInCell="1" allowOverlap="1" wp14:anchorId="2CE89F3E" wp14:editId="51CAC655">
            <wp:simplePos x="0" y="0"/>
            <wp:positionH relativeFrom="column">
              <wp:posOffset>2842895</wp:posOffset>
            </wp:positionH>
            <wp:positionV relativeFrom="paragraph">
              <wp:posOffset>103505</wp:posOffset>
            </wp:positionV>
            <wp:extent cx="3652520" cy="2252980"/>
            <wp:effectExtent l="0" t="0" r="0" b="0"/>
            <wp:wrapTight wrapText="bothSides">
              <wp:wrapPolygon edited="0">
                <wp:start x="0" y="0"/>
                <wp:lineTo x="0" y="21369"/>
                <wp:lineTo x="21517" y="21369"/>
                <wp:lineTo x="21517" y="0"/>
                <wp:lineTo x="0" y="0"/>
              </wp:wrapPolygon>
            </wp:wrapTight>
            <wp:docPr id="101" name="Afbeelding 101" descr="model-ban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model-bandu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2520" cy="225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41B18" w14:textId="77777777" w:rsidR="009C166D" w:rsidRPr="007031B3" w:rsidRDefault="009C166D" w:rsidP="00935493">
      <w:pPr>
        <w:rPr>
          <w:rFonts w:eastAsia="Arial"/>
          <w:szCs w:val="20"/>
        </w:rPr>
      </w:pPr>
    </w:p>
    <w:p w14:paraId="6F4034BE" w14:textId="77777777" w:rsidR="000569FF" w:rsidRDefault="000569FF" w:rsidP="00924F23">
      <w:pPr>
        <w:autoSpaceDE w:val="0"/>
        <w:autoSpaceDN w:val="0"/>
        <w:adjustRightInd w:val="0"/>
        <w:rPr>
          <w:rFonts w:cs="Arial"/>
          <w:b/>
          <w:bCs/>
          <w:szCs w:val="20"/>
        </w:rPr>
      </w:pPr>
    </w:p>
    <w:p w14:paraId="0D3452BD" w14:textId="77777777" w:rsidR="00924F23" w:rsidRPr="00053A63" w:rsidRDefault="00924F23" w:rsidP="00924F23">
      <w:pPr>
        <w:autoSpaceDE w:val="0"/>
        <w:autoSpaceDN w:val="0"/>
        <w:adjustRightInd w:val="0"/>
        <w:rPr>
          <w:rFonts w:cs="Arial"/>
          <w:b/>
          <w:bCs/>
          <w:szCs w:val="20"/>
        </w:rPr>
      </w:pPr>
      <w:r w:rsidRPr="00053A63">
        <w:rPr>
          <w:rFonts w:cs="Arial"/>
          <w:b/>
          <w:bCs/>
          <w:szCs w:val="20"/>
        </w:rPr>
        <w:t>Sociaal cognitieve theorie</w:t>
      </w:r>
    </w:p>
    <w:p w14:paraId="2B56DDED" w14:textId="77777777" w:rsidR="00924F23" w:rsidRPr="00053A63" w:rsidRDefault="00924F23" w:rsidP="00924F23">
      <w:pPr>
        <w:autoSpaceDE w:val="0"/>
        <w:autoSpaceDN w:val="0"/>
        <w:adjustRightInd w:val="0"/>
        <w:rPr>
          <w:rFonts w:cs="Arial"/>
          <w:szCs w:val="20"/>
        </w:rPr>
      </w:pPr>
      <w:r w:rsidRPr="00053A63">
        <w:rPr>
          <w:rFonts w:cs="Arial"/>
          <w:szCs w:val="20"/>
        </w:rPr>
        <w:t xml:space="preserve">Bandura </w:t>
      </w:r>
      <w:r>
        <w:rPr>
          <w:rFonts w:cs="Arial"/>
          <w:szCs w:val="20"/>
        </w:rPr>
        <w:t xml:space="preserve"> </w:t>
      </w:r>
      <w:r w:rsidRPr="00053A63">
        <w:rPr>
          <w:rFonts w:cs="Arial"/>
          <w:szCs w:val="20"/>
        </w:rPr>
        <w:t>verklaart in zijn “Social Cognitive Theory” gedrag op basis van</w:t>
      </w:r>
      <w:r>
        <w:rPr>
          <w:rFonts w:cs="Arial"/>
          <w:szCs w:val="20"/>
        </w:rPr>
        <w:t xml:space="preserve"> </w:t>
      </w:r>
      <w:r w:rsidRPr="00053A63">
        <w:rPr>
          <w:rFonts w:cs="Arial"/>
          <w:szCs w:val="20"/>
        </w:rPr>
        <w:t>wederzijdse relaties tussen een persoon, zijn/haar gedrag en de omgeving.</w:t>
      </w:r>
      <w:r>
        <w:rPr>
          <w:rFonts w:cs="Arial"/>
          <w:szCs w:val="20"/>
        </w:rPr>
        <w:t xml:space="preserve"> </w:t>
      </w:r>
      <w:r w:rsidRPr="00053A63">
        <w:rPr>
          <w:rFonts w:cs="Arial"/>
          <w:szCs w:val="20"/>
        </w:rPr>
        <w:t>Bandura legt grote nadruk op de wederzijdse beïnvloeding, die plaatsvindt tussen deze drie ‘hoekstenen’ van zijn theorie.</w:t>
      </w:r>
    </w:p>
    <w:p w14:paraId="3E8C8897" w14:textId="77777777" w:rsidR="00924F23" w:rsidRPr="00053A63" w:rsidRDefault="00924F23" w:rsidP="00924F23">
      <w:pPr>
        <w:autoSpaceDE w:val="0"/>
        <w:autoSpaceDN w:val="0"/>
        <w:adjustRightInd w:val="0"/>
        <w:rPr>
          <w:rFonts w:cs="Arial"/>
          <w:szCs w:val="20"/>
        </w:rPr>
      </w:pPr>
      <w:r w:rsidRPr="00053A63">
        <w:rPr>
          <w:rFonts w:cs="Arial"/>
          <w:szCs w:val="20"/>
        </w:rPr>
        <w:t>Mensen leren niet alleen in formele leersituaties, maar ook door het observeren</w:t>
      </w:r>
      <w:r>
        <w:rPr>
          <w:rFonts w:cs="Arial"/>
          <w:szCs w:val="20"/>
        </w:rPr>
        <w:t xml:space="preserve"> </w:t>
      </w:r>
      <w:r w:rsidRPr="00053A63">
        <w:rPr>
          <w:rFonts w:cs="Arial"/>
          <w:szCs w:val="20"/>
        </w:rPr>
        <w:t xml:space="preserve">en eventueel imiteren van gedrag van anderen, </w:t>
      </w:r>
      <w:r w:rsidRPr="00924F23">
        <w:rPr>
          <w:rFonts w:cs="Arial"/>
          <w:szCs w:val="20"/>
          <w:u w:val="single"/>
        </w:rPr>
        <w:t>model leren</w:t>
      </w:r>
      <w:r w:rsidRPr="00053A63">
        <w:rPr>
          <w:rFonts w:cs="Arial"/>
          <w:szCs w:val="20"/>
        </w:rPr>
        <w:t xml:space="preserve"> genaamd. Deze</w:t>
      </w:r>
      <w:r>
        <w:rPr>
          <w:rFonts w:cs="Arial"/>
          <w:szCs w:val="20"/>
        </w:rPr>
        <w:t xml:space="preserve"> </w:t>
      </w:r>
      <w:r w:rsidRPr="00053A63">
        <w:rPr>
          <w:rFonts w:cs="Arial"/>
          <w:szCs w:val="20"/>
        </w:rPr>
        <w:t>modellen kunnen reële personen zijn</w:t>
      </w:r>
      <w:r>
        <w:rPr>
          <w:rFonts w:cs="Arial"/>
          <w:szCs w:val="20"/>
        </w:rPr>
        <w:t xml:space="preserve">, maar </w:t>
      </w:r>
      <w:r w:rsidRPr="00053A63">
        <w:rPr>
          <w:rFonts w:cs="Arial"/>
          <w:szCs w:val="20"/>
        </w:rPr>
        <w:t>personages in films of op televisie</w:t>
      </w:r>
      <w:r>
        <w:rPr>
          <w:rFonts w:cs="Arial"/>
          <w:szCs w:val="20"/>
        </w:rPr>
        <w:t xml:space="preserve"> </w:t>
      </w:r>
      <w:r w:rsidRPr="00053A63">
        <w:rPr>
          <w:rFonts w:cs="Arial"/>
          <w:szCs w:val="20"/>
        </w:rPr>
        <w:t>kunnen ook de rol van model vervullen.</w:t>
      </w:r>
    </w:p>
    <w:p w14:paraId="3060EB3D" w14:textId="77777777" w:rsidR="00924F23" w:rsidRPr="00053A63" w:rsidRDefault="00924F23" w:rsidP="00924F23">
      <w:pPr>
        <w:autoSpaceDE w:val="0"/>
        <w:autoSpaceDN w:val="0"/>
        <w:adjustRightInd w:val="0"/>
        <w:rPr>
          <w:rFonts w:cs="Arial"/>
          <w:szCs w:val="20"/>
        </w:rPr>
      </w:pPr>
      <w:r w:rsidRPr="00053A63">
        <w:rPr>
          <w:rFonts w:cs="Arial"/>
          <w:szCs w:val="20"/>
        </w:rPr>
        <w:lastRenderedPageBreak/>
        <w:t>Model leren vindt eerder plaats als het model een ietwat hogere status heeft dan</w:t>
      </w:r>
      <w:r>
        <w:rPr>
          <w:rFonts w:cs="Arial"/>
          <w:szCs w:val="20"/>
        </w:rPr>
        <w:t xml:space="preserve"> </w:t>
      </w:r>
      <w:r w:rsidRPr="00053A63">
        <w:rPr>
          <w:rFonts w:cs="Arial"/>
          <w:szCs w:val="20"/>
        </w:rPr>
        <w:t>de doelgroep. De kans dat de doelgroep de informatie vasthoudt wordt vergroot</w:t>
      </w:r>
      <w:r>
        <w:rPr>
          <w:rFonts w:cs="Arial"/>
          <w:szCs w:val="20"/>
        </w:rPr>
        <w:t xml:space="preserve"> </w:t>
      </w:r>
      <w:r w:rsidRPr="00053A63">
        <w:rPr>
          <w:rFonts w:cs="Arial"/>
          <w:szCs w:val="20"/>
        </w:rPr>
        <w:t>door zowel het model als zijn/haar omgeving overeen te laten komen met de</w:t>
      </w:r>
      <w:r>
        <w:rPr>
          <w:rFonts w:cs="Arial"/>
          <w:szCs w:val="20"/>
        </w:rPr>
        <w:t xml:space="preserve"> </w:t>
      </w:r>
      <w:r w:rsidRPr="00053A63">
        <w:rPr>
          <w:rFonts w:cs="Arial"/>
          <w:szCs w:val="20"/>
        </w:rPr>
        <w:t>doelgroep, zodat deze als gelijk aan zichzelf en betekenisvol wordt ervaren. Door</w:t>
      </w:r>
      <w:r>
        <w:rPr>
          <w:rFonts w:cs="Arial"/>
          <w:szCs w:val="20"/>
        </w:rPr>
        <w:t xml:space="preserve"> </w:t>
      </w:r>
      <w:r w:rsidRPr="00053A63">
        <w:rPr>
          <w:rFonts w:cs="Arial"/>
          <w:szCs w:val="20"/>
        </w:rPr>
        <w:t xml:space="preserve">het model het gedrag in levensechte situaties te laten </w:t>
      </w:r>
      <w:r>
        <w:rPr>
          <w:rFonts w:cs="Arial"/>
          <w:szCs w:val="20"/>
        </w:rPr>
        <w:t>t</w:t>
      </w:r>
      <w:r w:rsidRPr="00053A63">
        <w:rPr>
          <w:rFonts w:cs="Arial"/>
          <w:szCs w:val="20"/>
        </w:rPr>
        <w:t>entoonstellen, wordt als</w:t>
      </w:r>
      <w:r>
        <w:rPr>
          <w:rFonts w:cs="Arial"/>
          <w:szCs w:val="20"/>
        </w:rPr>
        <w:t xml:space="preserve"> </w:t>
      </w:r>
      <w:r w:rsidRPr="00053A63">
        <w:rPr>
          <w:rFonts w:cs="Arial"/>
          <w:szCs w:val="20"/>
        </w:rPr>
        <w:t>het ware een handelingsmodel naar de doelgroep gereikt, dat zij kunnen</w:t>
      </w:r>
      <w:r>
        <w:rPr>
          <w:rFonts w:cs="Arial"/>
          <w:szCs w:val="20"/>
        </w:rPr>
        <w:t xml:space="preserve"> </w:t>
      </w:r>
      <w:r w:rsidRPr="00053A63">
        <w:rPr>
          <w:rFonts w:cs="Arial"/>
          <w:szCs w:val="20"/>
        </w:rPr>
        <w:t>gebruiken als zij zich in een vergelijkbare situatie bevinden.</w:t>
      </w:r>
    </w:p>
    <w:p w14:paraId="112D4999" w14:textId="77777777" w:rsidR="00924F23" w:rsidRPr="00053A63" w:rsidRDefault="00924F23" w:rsidP="00924F23">
      <w:pPr>
        <w:autoSpaceDE w:val="0"/>
        <w:autoSpaceDN w:val="0"/>
        <w:adjustRightInd w:val="0"/>
        <w:rPr>
          <w:rFonts w:cs="Arial"/>
          <w:szCs w:val="20"/>
        </w:rPr>
      </w:pPr>
      <w:r w:rsidRPr="00053A63">
        <w:rPr>
          <w:rFonts w:cs="Arial"/>
          <w:szCs w:val="20"/>
        </w:rPr>
        <w:t>Het belangrijkste subproces is bekrachtiging (‘reinforcement’) dat inhoudt dat in</w:t>
      </w:r>
      <w:r>
        <w:rPr>
          <w:rFonts w:cs="Arial"/>
          <w:szCs w:val="20"/>
        </w:rPr>
        <w:t xml:space="preserve"> </w:t>
      </w:r>
      <w:r w:rsidRPr="00053A63">
        <w:rPr>
          <w:rFonts w:cs="Arial"/>
          <w:szCs w:val="20"/>
        </w:rPr>
        <w:t>een vergelijkbare situatie een persoon, die hetzelfde gedrag als het rolmodel</w:t>
      </w:r>
      <w:r>
        <w:rPr>
          <w:rFonts w:cs="Arial"/>
          <w:szCs w:val="20"/>
        </w:rPr>
        <w:t xml:space="preserve"> </w:t>
      </w:r>
      <w:r w:rsidRPr="00053A63">
        <w:rPr>
          <w:rFonts w:cs="Arial"/>
          <w:szCs w:val="20"/>
        </w:rPr>
        <w:t>vertoont, ook dezelfde soort bekrachtiging ervaart als het model. Er zijn drie</w:t>
      </w:r>
      <w:r>
        <w:rPr>
          <w:rFonts w:cs="Arial"/>
          <w:szCs w:val="20"/>
        </w:rPr>
        <w:t xml:space="preserve"> </w:t>
      </w:r>
      <w:r w:rsidRPr="00053A63">
        <w:rPr>
          <w:rFonts w:cs="Arial"/>
          <w:szCs w:val="20"/>
        </w:rPr>
        <w:t>soorten rolmodellen te onderscheiden, te weten het negatieve rolmodel, dat</w:t>
      </w:r>
      <w:r>
        <w:rPr>
          <w:rFonts w:cs="Arial"/>
          <w:szCs w:val="20"/>
        </w:rPr>
        <w:t xml:space="preserve"> </w:t>
      </w:r>
      <w:r w:rsidRPr="00053A63">
        <w:rPr>
          <w:rFonts w:cs="Arial"/>
          <w:szCs w:val="20"/>
        </w:rPr>
        <w:t>gezondheidsbelemmerend gedrag beoefent en hiervoor gestraft wordt; het</w:t>
      </w:r>
      <w:r>
        <w:rPr>
          <w:rFonts w:cs="Arial"/>
          <w:szCs w:val="20"/>
        </w:rPr>
        <w:t xml:space="preserve"> </w:t>
      </w:r>
      <w:r w:rsidRPr="00053A63">
        <w:rPr>
          <w:rFonts w:cs="Arial"/>
          <w:szCs w:val="20"/>
        </w:rPr>
        <w:t>positieve rolmodel, dat gezondheidsbevorderend gedrag vertoont en hiervoor</w:t>
      </w:r>
      <w:r>
        <w:rPr>
          <w:rFonts w:cs="Arial"/>
          <w:szCs w:val="20"/>
        </w:rPr>
        <w:t xml:space="preserve"> </w:t>
      </w:r>
      <w:r w:rsidRPr="00053A63">
        <w:rPr>
          <w:rFonts w:cs="Arial"/>
          <w:szCs w:val="20"/>
        </w:rPr>
        <w:t>beloond wordt en het transitionele rolmodel, dat door gebeurtenissen van negatief</w:t>
      </w:r>
      <w:r>
        <w:rPr>
          <w:rFonts w:cs="Arial"/>
          <w:szCs w:val="20"/>
        </w:rPr>
        <w:t xml:space="preserve"> </w:t>
      </w:r>
      <w:r w:rsidRPr="00053A63">
        <w:rPr>
          <w:rFonts w:cs="Arial"/>
          <w:szCs w:val="20"/>
        </w:rPr>
        <w:t>naar positief verschuift en daarvoor beloond wordt.</w:t>
      </w:r>
    </w:p>
    <w:p w14:paraId="116D1C2C" w14:textId="77777777" w:rsidR="003B28C7" w:rsidRDefault="003B28C7" w:rsidP="003B28C7">
      <w:pPr>
        <w:autoSpaceDE w:val="0"/>
        <w:autoSpaceDN w:val="0"/>
        <w:adjustRightInd w:val="0"/>
        <w:rPr>
          <w:rFonts w:cs="Arial"/>
          <w:sz w:val="16"/>
          <w:szCs w:val="16"/>
        </w:rPr>
      </w:pPr>
    </w:p>
    <w:p w14:paraId="21DE7032" w14:textId="3602EF54" w:rsidR="007031B3" w:rsidRPr="007031B3" w:rsidRDefault="006C6404" w:rsidP="007031B3">
      <w:pPr>
        <w:autoSpaceDE w:val="0"/>
        <w:autoSpaceDN w:val="0"/>
        <w:adjustRightInd w:val="0"/>
        <w:rPr>
          <w:rFonts w:cs="Arial"/>
          <w:sz w:val="12"/>
          <w:szCs w:val="12"/>
        </w:rPr>
      </w:pPr>
      <w:r>
        <w:rPr>
          <w:noProof/>
        </w:rPr>
        <w:drawing>
          <wp:anchor distT="0" distB="0" distL="114300" distR="114300" simplePos="0" relativeHeight="251669504" behindDoc="1" locked="0" layoutInCell="1" allowOverlap="1" wp14:anchorId="7331C784" wp14:editId="757C20CB">
            <wp:simplePos x="0" y="0"/>
            <wp:positionH relativeFrom="column">
              <wp:posOffset>3900170</wp:posOffset>
            </wp:positionH>
            <wp:positionV relativeFrom="paragraph">
              <wp:posOffset>50165</wp:posOffset>
            </wp:positionV>
            <wp:extent cx="1908175" cy="1256030"/>
            <wp:effectExtent l="0" t="0" r="0" b="0"/>
            <wp:wrapNone/>
            <wp:docPr id="103" name="Afbeelding 103" descr="deintenti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deintenti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8175"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1B3" w:rsidRPr="007031B3">
        <w:rPr>
          <w:rFonts w:cs="Arial"/>
          <w:sz w:val="12"/>
          <w:szCs w:val="12"/>
        </w:rPr>
        <w:t xml:space="preserve">Bovenstaande informatie komt uit </w:t>
      </w:r>
      <w:hyperlink r:id="rId13" w:history="1">
        <w:r w:rsidR="007031B3" w:rsidRPr="006C3CD3">
          <w:rPr>
            <w:rStyle w:val="Hyperlink"/>
            <w:rFonts w:cs="Arial"/>
            <w:sz w:val="12"/>
            <w:szCs w:val="12"/>
          </w:rPr>
          <w:t>http://media-gezondheid.nl/Downloads_rapporten/Gezondheid%20in%20Beeld%20vanuit%20voorlichtingskundig%20perspectief.Deelrapport%204.pdf</w:t>
        </w:r>
      </w:hyperlink>
    </w:p>
    <w:p w14:paraId="6D82E815" w14:textId="77777777" w:rsidR="007031B3" w:rsidRDefault="007031B3" w:rsidP="007031B3">
      <w:pPr>
        <w:autoSpaceDE w:val="0"/>
        <w:autoSpaceDN w:val="0"/>
        <w:adjustRightInd w:val="0"/>
        <w:rPr>
          <w:rFonts w:cs="Arial"/>
          <w:szCs w:val="20"/>
        </w:rPr>
      </w:pPr>
    </w:p>
    <w:p w14:paraId="520E5721" w14:textId="77777777" w:rsidR="000569FF" w:rsidRDefault="000569FF" w:rsidP="007031B3">
      <w:pPr>
        <w:autoSpaceDE w:val="0"/>
        <w:autoSpaceDN w:val="0"/>
        <w:adjustRightInd w:val="0"/>
        <w:rPr>
          <w:rFonts w:cs="Arial"/>
          <w:szCs w:val="20"/>
        </w:rPr>
      </w:pPr>
    </w:p>
    <w:p w14:paraId="0B315D3D" w14:textId="77777777" w:rsidR="000569FF" w:rsidRDefault="000569FF" w:rsidP="007031B3">
      <w:pPr>
        <w:autoSpaceDE w:val="0"/>
        <w:autoSpaceDN w:val="0"/>
        <w:adjustRightInd w:val="0"/>
        <w:rPr>
          <w:rFonts w:cs="Arial"/>
          <w:szCs w:val="20"/>
        </w:rPr>
      </w:pPr>
    </w:p>
    <w:p w14:paraId="7FD2B53D" w14:textId="77777777" w:rsidR="000569FF" w:rsidRDefault="000569FF" w:rsidP="007031B3">
      <w:pPr>
        <w:autoSpaceDE w:val="0"/>
        <w:autoSpaceDN w:val="0"/>
        <w:adjustRightInd w:val="0"/>
        <w:rPr>
          <w:rFonts w:cs="Arial"/>
          <w:szCs w:val="20"/>
        </w:rPr>
      </w:pPr>
    </w:p>
    <w:p w14:paraId="517FDB52" w14:textId="77777777" w:rsidR="000569FF" w:rsidRDefault="000569FF" w:rsidP="007031B3">
      <w:pPr>
        <w:autoSpaceDE w:val="0"/>
        <w:autoSpaceDN w:val="0"/>
        <w:adjustRightInd w:val="0"/>
        <w:rPr>
          <w:rFonts w:cs="Arial"/>
          <w:szCs w:val="20"/>
        </w:rPr>
      </w:pPr>
    </w:p>
    <w:p w14:paraId="310DC3DD" w14:textId="77777777" w:rsidR="00935493" w:rsidRPr="00935493" w:rsidRDefault="00935493" w:rsidP="00935493">
      <w:pPr>
        <w:rPr>
          <w:rFonts w:eastAsia="Arial"/>
          <w:b/>
        </w:rPr>
      </w:pPr>
      <w:r w:rsidRPr="00935493">
        <w:rPr>
          <w:rFonts w:eastAsia="Arial"/>
          <w:b/>
        </w:rPr>
        <w:t>Theory of Reasoned Action</w:t>
      </w:r>
    </w:p>
    <w:p w14:paraId="781FBE69" w14:textId="77777777" w:rsidR="00935493" w:rsidRPr="00935493" w:rsidRDefault="00935493" w:rsidP="00935493">
      <w:pPr>
        <w:rPr>
          <w:rFonts w:eastAsia="Arial"/>
        </w:rPr>
      </w:pPr>
      <w:r w:rsidRPr="00935493">
        <w:rPr>
          <w:rFonts w:eastAsia="Arial"/>
        </w:rPr>
        <w:t>Gedrag wordt volgens Fishbein en Ajzen direct bepaald door de intentie die iemand heeft om</w:t>
      </w:r>
    </w:p>
    <w:p w14:paraId="74D8CD22" w14:textId="77777777" w:rsidR="00935493" w:rsidRPr="00935493" w:rsidRDefault="00935493" w:rsidP="00935493">
      <w:pPr>
        <w:rPr>
          <w:rFonts w:eastAsia="Arial"/>
        </w:rPr>
      </w:pPr>
      <w:r w:rsidRPr="00935493">
        <w:rPr>
          <w:rFonts w:eastAsia="Arial"/>
        </w:rPr>
        <w:t>een bepaald gedrag te vertonen. De intentie wordt op haar beurt gevormd door attitude en</w:t>
      </w:r>
    </w:p>
    <w:p w14:paraId="3C428F75" w14:textId="77777777" w:rsidR="00935493" w:rsidRPr="00935493" w:rsidRDefault="00935493" w:rsidP="00935493">
      <w:pPr>
        <w:rPr>
          <w:rFonts w:eastAsia="Arial"/>
        </w:rPr>
      </w:pPr>
      <w:r w:rsidRPr="00935493">
        <w:rPr>
          <w:rFonts w:eastAsia="Arial"/>
        </w:rPr>
        <w:t>subjectieve norm. Ook deze twee onderdelen zijn op te splitsen in twee delen.</w:t>
      </w:r>
    </w:p>
    <w:p w14:paraId="608649F4" w14:textId="77777777" w:rsidR="00935493" w:rsidRPr="00935493" w:rsidRDefault="00935493" w:rsidP="00935493">
      <w:pPr>
        <w:rPr>
          <w:rFonts w:eastAsia="Arial"/>
        </w:rPr>
      </w:pPr>
      <w:r w:rsidRPr="00935493">
        <w:rPr>
          <w:rFonts w:eastAsia="Arial"/>
        </w:rPr>
        <w:t>Onder attitude wordt de inschatting van de gevolgen van gedragsverandering verstaan en de</w:t>
      </w:r>
    </w:p>
    <w:p w14:paraId="1ACFF64D" w14:textId="77777777" w:rsidR="00935493" w:rsidRPr="00935493" w:rsidRDefault="00935493" w:rsidP="00935493">
      <w:pPr>
        <w:rPr>
          <w:rFonts w:eastAsia="Arial"/>
        </w:rPr>
      </w:pPr>
      <w:r w:rsidRPr="00935493">
        <w:rPr>
          <w:rFonts w:eastAsia="Arial"/>
        </w:rPr>
        <w:t xml:space="preserve">evaluatie van deze gevolgen. </w:t>
      </w:r>
    </w:p>
    <w:p w14:paraId="3728A796" w14:textId="77777777" w:rsidR="00935493" w:rsidRPr="00935493" w:rsidRDefault="00935493" w:rsidP="00935493">
      <w:pPr>
        <w:rPr>
          <w:rFonts w:eastAsia="Arial"/>
        </w:rPr>
      </w:pPr>
      <w:r w:rsidRPr="00935493">
        <w:rPr>
          <w:rFonts w:eastAsia="Arial"/>
        </w:rPr>
        <w:t>De subjectieve norm verwijst naar de perceptie van de normatieve overtuigingen van</w:t>
      </w:r>
    </w:p>
    <w:p w14:paraId="2DB20780" w14:textId="77777777" w:rsidR="00935493" w:rsidRPr="00935493" w:rsidRDefault="00935493" w:rsidP="00935493">
      <w:pPr>
        <w:rPr>
          <w:rFonts w:eastAsia="Arial"/>
        </w:rPr>
      </w:pPr>
      <w:r w:rsidRPr="00935493">
        <w:rPr>
          <w:rFonts w:eastAsia="Arial"/>
        </w:rPr>
        <w:t xml:space="preserve">belangrijke anderen uit zijn/haar omgeving en de motivatie om hieraan te voldoen. </w:t>
      </w:r>
    </w:p>
    <w:p w14:paraId="21D68375" w14:textId="77777777" w:rsidR="009545C5" w:rsidRDefault="009545C5" w:rsidP="00935493">
      <w:pPr>
        <w:rPr>
          <w:rFonts w:eastAsia="Arial" w:cs="Arial"/>
          <w:sz w:val="16"/>
          <w:szCs w:val="16"/>
        </w:rPr>
      </w:pPr>
    </w:p>
    <w:p w14:paraId="3D7DDDB2" w14:textId="77777777" w:rsidR="009266B4" w:rsidRPr="007031B3" w:rsidRDefault="009266B4" w:rsidP="00935493">
      <w:pPr>
        <w:rPr>
          <w:rFonts w:eastAsia="Arial" w:cs="Arial"/>
          <w:sz w:val="12"/>
          <w:szCs w:val="12"/>
        </w:rPr>
      </w:pPr>
      <w:r w:rsidRPr="007031B3">
        <w:rPr>
          <w:rFonts w:eastAsia="Arial" w:cs="Arial"/>
          <w:sz w:val="12"/>
          <w:szCs w:val="12"/>
        </w:rPr>
        <w:t xml:space="preserve">(bovenstaande </w:t>
      </w:r>
      <w:r w:rsidR="009545C5" w:rsidRPr="007031B3">
        <w:rPr>
          <w:rFonts w:eastAsia="Arial" w:cs="Arial"/>
          <w:sz w:val="12"/>
          <w:szCs w:val="12"/>
        </w:rPr>
        <w:t>beschrijving kom</w:t>
      </w:r>
      <w:r w:rsidR="001011D3" w:rsidRPr="007031B3">
        <w:rPr>
          <w:rFonts w:eastAsia="Arial" w:cs="Arial"/>
          <w:sz w:val="12"/>
          <w:szCs w:val="12"/>
        </w:rPr>
        <w:t>t</w:t>
      </w:r>
      <w:r w:rsidRPr="007031B3">
        <w:rPr>
          <w:rFonts w:eastAsia="Arial" w:cs="Arial"/>
          <w:sz w:val="12"/>
          <w:szCs w:val="12"/>
        </w:rPr>
        <w:t xml:space="preserve"> uit het onderzoek </w:t>
      </w:r>
      <w:r w:rsidRPr="007031B3">
        <w:rPr>
          <w:rFonts w:eastAsia="Arial" w:cs="Arial"/>
          <w:bCs/>
          <w:sz w:val="12"/>
          <w:szCs w:val="12"/>
        </w:rPr>
        <w:t>Wees niet bang, laat je testen!</w:t>
      </w:r>
      <w:r w:rsidRPr="007031B3">
        <w:rPr>
          <w:rFonts w:eastAsia="Arial" w:cs="Arial"/>
          <w:sz w:val="12"/>
          <w:szCs w:val="12"/>
        </w:rPr>
        <w:t>: www.epidasa.org/documents/scriptie_marleen_plaat.pdf)</w:t>
      </w:r>
    </w:p>
    <w:p w14:paraId="20AEC65D" w14:textId="77777777" w:rsidR="009545C5" w:rsidRDefault="009545C5" w:rsidP="002A3098">
      <w:pPr>
        <w:rPr>
          <w:b/>
        </w:rPr>
      </w:pPr>
    </w:p>
    <w:p w14:paraId="6BFCA94F" w14:textId="77777777" w:rsidR="009545C5" w:rsidRDefault="009545C5" w:rsidP="002A3098">
      <w:pPr>
        <w:rPr>
          <w:b/>
        </w:rPr>
      </w:pPr>
    </w:p>
    <w:p w14:paraId="56F83F7F" w14:textId="77777777" w:rsidR="000569FF" w:rsidRDefault="000569FF" w:rsidP="002A3098">
      <w:pPr>
        <w:rPr>
          <w:b/>
        </w:rPr>
      </w:pPr>
    </w:p>
    <w:p w14:paraId="0CA8D876" w14:textId="77777777" w:rsidR="000569FF" w:rsidRDefault="000569FF" w:rsidP="002A3098">
      <w:pPr>
        <w:rPr>
          <w:b/>
        </w:rPr>
      </w:pPr>
    </w:p>
    <w:p w14:paraId="4484DADE" w14:textId="77777777" w:rsidR="002A3098" w:rsidRPr="009545C5" w:rsidRDefault="009545C5" w:rsidP="002A3098">
      <w:pPr>
        <w:rPr>
          <w:b/>
        </w:rPr>
      </w:pPr>
      <w:r>
        <w:rPr>
          <w:b/>
        </w:rPr>
        <w:t>T</w:t>
      </w:r>
      <w:r w:rsidRPr="009545C5">
        <w:rPr>
          <w:b/>
        </w:rPr>
        <w:t>heorie van gepland gedrag</w:t>
      </w:r>
    </w:p>
    <w:p w14:paraId="37CD52BC" w14:textId="605329FB" w:rsidR="009266B4" w:rsidRDefault="006C6404" w:rsidP="002A3098">
      <w:r>
        <w:rPr>
          <w:noProof/>
        </w:rPr>
        <w:drawing>
          <wp:inline distT="0" distB="0" distL="0" distR="0" wp14:anchorId="57C0036B" wp14:editId="494E6A5C">
            <wp:extent cx="2600325" cy="1762125"/>
            <wp:effectExtent l="0" t="0" r="0" b="0"/>
            <wp:docPr id="1" name="Afbeelding 1" descr="picture_ajzen_theory_planned_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_ajzen_theory_planned_behavi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0325" cy="1762125"/>
                    </a:xfrm>
                    <a:prstGeom prst="rect">
                      <a:avLst/>
                    </a:prstGeom>
                    <a:noFill/>
                    <a:ln>
                      <a:noFill/>
                    </a:ln>
                  </pic:spPr>
                </pic:pic>
              </a:graphicData>
            </a:graphic>
          </wp:inline>
        </w:drawing>
      </w:r>
    </w:p>
    <w:p w14:paraId="5AEBD933" w14:textId="77777777" w:rsidR="001011D3" w:rsidRPr="005033EE" w:rsidRDefault="001011D3" w:rsidP="001011D3">
      <w:pPr>
        <w:autoSpaceDE w:val="0"/>
        <w:autoSpaceDN w:val="0"/>
        <w:adjustRightInd w:val="0"/>
        <w:rPr>
          <w:rFonts w:cs="Arial"/>
          <w:szCs w:val="20"/>
        </w:rPr>
      </w:pPr>
      <w:r w:rsidRPr="005033EE">
        <w:rPr>
          <w:rFonts w:cs="Arial"/>
          <w:szCs w:val="20"/>
        </w:rPr>
        <w:t>Volgens de Theorie van Gepland Gedrag is gedrag het best te voorspellen door aan mensen te vragen of zij van plan zijn om dat gedrag te vertonen.</w:t>
      </w:r>
    </w:p>
    <w:p w14:paraId="24F870BD" w14:textId="77777777" w:rsidR="001011D3" w:rsidRPr="005033EE" w:rsidRDefault="001011D3" w:rsidP="001011D3">
      <w:pPr>
        <w:autoSpaceDE w:val="0"/>
        <w:autoSpaceDN w:val="0"/>
        <w:adjustRightInd w:val="0"/>
        <w:rPr>
          <w:rFonts w:cs="Arial"/>
          <w:szCs w:val="20"/>
        </w:rPr>
      </w:pPr>
      <w:r w:rsidRPr="005033EE">
        <w:rPr>
          <w:rFonts w:cs="Arial"/>
          <w:szCs w:val="20"/>
        </w:rPr>
        <w:t>Gedragsintentie wordt bepaald door drietal determinanten:</w:t>
      </w:r>
    </w:p>
    <w:p w14:paraId="6A09DC1F" w14:textId="77777777" w:rsidR="001011D3" w:rsidRPr="005033EE" w:rsidRDefault="001011D3" w:rsidP="001011D3">
      <w:pPr>
        <w:autoSpaceDE w:val="0"/>
        <w:autoSpaceDN w:val="0"/>
        <w:adjustRightInd w:val="0"/>
        <w:rPr>
          <w:rFonts w:cs="Arial"/>
          <w:szCs w:val="20"/>
        </w:rPr>
      </w:pPr>
      <w:r w:rsidRPr="005033EE">
        <w:rPr>
          <w:rFonts w:cs="Arial"/>
          <w:szCs w:val="20"/>
        </w:rPr>
        <w:t>1. Attitude: eigen opvatting</w:t>
      </w:r>
    </w:p>
    <w:p w14:paraId="174E8CD2" w14:textId="77777777" w:rsidR="001011D3" w:rsidRPr="005033EE" w:rsidRDefault="001011D3" w:rsidP="001011D3">
      <w:pPr>
        <w:autoSpaceDE w:val="0"/>
        <w:autoSpaceDN w:val="0"/>
        <w:adjustRightInd w:val="0"/>
        <w:rPr>
          <w:rFonts w:cs="Arial"/>
          <w:szCs w:val="20"/>
        </w:rPr>
      </w:pPr>
      <w:r w:rsidRPr="005033EE">
        <w:rPr>
          <w:rFonts w:cs="Arial"/>
          <w:szCs w:val="20"/>
        </w:rPr>
        <w:t>2. Subjectieve norm: opvattingen van anderen</w:t>
      </w:r>
    </w:p>
    <w:p w14:paraId="3B7D1BEC" w14:textId="77777777" w:rsidR="001011D3" w:rsidRPr="005033EE" w:rsidRDefault="001011D3" w:rsidP="001011D3">
      <w:pPr>
        <w:rPr>
          <w:rFonts w:cs="Arial"/>
          <w:szCs w:val="20"/>
        </w:rPr>
      </w:pPr>
      <w:r w:rsidRPr="005033EE">
        <w:rPr>
          <w:rFonts w:cs="Arial"/>
          <w:szCs w:val="20"/>
        </w:rPr>
        <w:t>3. Waargenomen gedragscontrole: inschatting van eigen mogelijkheden het gedrag uit te voeren</w:t>
      </w:r>
    </w:p>
    <w:p w14:paraId="49A4F916" w14:textId="77777777" w:rsidR="009545C5" w:rsidRDefault="009545C5" w:rsidP="002A3098">
      <w:pPr>
        <w:rPr>
          <w:rFonts w:cs="Arial"/>
        </w:rPr>
      </w:pPr>
    </w:p>
    <w:p w14:paraId="58F49E5A" w14:textId="77777777" w:rsidR="0013265D" w:rsidRDefault="0013265D" w:rsidP="002A3098">
      <w:pPr>
        <w:rPr>
          <w:rFonts w:cs="Arial"/>
        </w:rPr>
      </w:pPr>
    </w:p>
    <w:p w14:paraId="3B6BC8F9" w14:textId="77777777" w:rsidR="0013265D" w:rsidRDefault="0013265D" w:rsidP="002A3098">
      <w:pPr>
        <w:rPr>
          <w:rFonts w:cs="Arial"/>
        </w:rPr>
      </w:pPr>
    </w:p>
    <w:p w14:paraId="3109CFF9" w14:textId="77777777" w:rsidR="0013265D" w:rsidRDefault="0013265D" w:rsidP="0013265D">
      <w:r w:rsidRPr="00534659">
        <w:rPr>
          <w:b/>
        </w:rPr>
        <w:t>Stappenreeks van voorlichting</w:t>
      </w:r>
      <w:r>
        <w:t>:</w:t>
      </w:r>
    </w:p>
    <w:p w14:paraId="607C634A" w14:textId="77777777" w:rsidR="0013265D" w:rsidRPr="00617108" w:rsidRDefault="0013265D" w:rsidP="0013265D">
      <w:r>
        <w:t>Openstaan – Begrijpen – Willen – Kunnen – Doen - Blijven doen.</w:t>
      </w:r>
    </w:p>
    <w:p w14:paraId="1EF9F3F0" w14:textId="77777777" w:rsidR="0013265D" w:rsidRPr="007031B3" w:rsidRDefault="0013265D" w:rsidP="0013265D">
      <w:pPr>
        <w:spacing w:after="188" w:line="225" w:lineRule="atLeast"/>
        <w:rPr>
          <w:rFonts w:cs="Arial"/>
          <w:color w:val="303324"/>
          <w:sz w:val="12"/>
          <w:szCs w:val="12"/>
        </w:rPr>
      </w:pPr>
      <w:r w:rsidRPr="007031B3">
        <w:rPr>
          <w:rFonts w:cs="Arial"/>
          <w:color w:val="303324"/>
          <w:sz w:val="12"/>
          <w:szCs w:val="12"/>
        </w:rPr>
        <w:t>'Patientenvoorlichting door verpleegkundigen; De stappen naar zelfmanagement'. </w:t>
      </w:r>
    </w:p>
    <w:p w14:paraId="761000CC" w14:textId="77777777" w:rsidR="0013265D" w:rsidRDefault="0013265D" w:rsidP="0013265D">
      <w:pPr>
        <w:rPr>
          <w:color w:val="111111"/>
        </w:rPr>
      </w:pPr>
    </w:p>
    <w:p w14:paraId="5EFB7E4E" w14:textId="77777777" w:rsidR="0013265D" w:rsidRDefault="0013265D" w:rsidP="0013265D"/>
    <w:p w14:paraId="71295B43" w14:textId="77777777" w:rsidR="0013265D" w:rsidRDefault="004D7B92" w:rsidP="0013265D">
      <w:r>
        <w:br w:type="page"/>
      </w:r>
      <w:r w:rsidR="0013265D">
        <w:lastRenderedPageBreak/>
        <w:t xml:space="preserve">In het </w:t>
      </w:r>
      <w:r w:rsidR="0013265D" w:rsidRPr="007E67A1">
        <w:rPr>
          <w:b/>
        </w:rPr>
        <w:t>ASE-model</w:t>
      </w:r>
      <w:r w:rsidR="0013265D">
        <w:t xml:space="preserve"> (Attitude, Sociale invloed, Eigen effectiviteit)</w:t>
      </w:r>
    </w:p>
    <w:tbl>
      <w:tblPr>
        <w:tblW w:w="7932" w:type="dxa"/>
        <w:tblInd w:w="70" w:type="dxa"/>
        <w:tblCellMar>
          <w:left w:w="70" w:type="dxa"/>
          <w:right w:w="70" w:type="dxa"/>
        </w:tblCellMar>
        <w:tblLook w:val="04A0" w:firstRow="1" w:lastRow="0" w:firstColumn="1" w:lastColumn="0" w:noHBand="0" w:noVBand="1"/>
      </w:tblPr>
      <w:tblGrid>
        <w:gridCol w:w="1100"/>
        <w:gridCol w:w="976"/>
        <w:gridCol w:w="976"/>
        <w:gridCol w:w="976"/>
        <w:gridCol w:w="976"/>
        <w:gridCol w:w="976"/>
        <w:gridCol w:w="976"/>
        <w:gridCol w:w="976"/>
      </w:tblGrid>
      <w:tr w:rsidR="0013265D" w:rsidRPr="003F0181" w14:paraId="5A21C401" w14:textId="77777777" w:rsidTr="007031B3">
        <w:trPr>
          <w:trHeight w:val="255"/>
        </w:trPr>
        <w:tc>
          <w:tcPr>
            <w:tcW w:w="1100" w:type="dxa"/>
            <w:tcBorders>
              <w:top w:val="nil"/>
              <w:left w:val="nil"/>
              <w:bottom w:val="nil"/>
              <w:right w:val="nil"/>
            </w:tcBorders>
            <w:shd w:val="clear" w:color="auto" w:fill="auto"/>
            <w:noWrap/>
            <w:vAlign w:val="bottom"/>
            <w:hideMark/>
          </w:tcPr>
          <w:p w14:paraId="5A9F0CE1" w14:textId="45B93E1F" w:rsidR="0013265D" w:rsidRPr="003F0181" w:rsidRDefault="006C6404" w:rsidP="007031B3">
            <w:pPr>
              <w:rPr>
                <w:rFonts w:cs="Arial"/>
                <w:color w:val="000000"/>
                <w:szCs w:val="20"/>
              </w:rPr>
            </w:pPr>
            <w:r w:rsidRPr="003F0181">
              <w:rPr>
                <w:rFonts w:cs="Arial"/>
                <w:noProof/>
                <w:color w:val="000000"/>
                <w:szCs w:val="20"/>
              </w:rPr>
              <w:drawing>
                <wp:anchor distT="0" distB="0" distL="114300" distR="114300" simplePos="0" relativeHeight="251652096" behindDoc="0" locked="0" layoutInCell="1" allowOverlap="1" wp14:anchorId="7C50126F" wp14:editId="5E6AE3FD">
                  <wp:simplePos x="0" y="0"/>
                  <wp:positionH relativeFrom="column">
                    <wp:posOffset>9525</wp:posOffset>
                  </wp:positionH>
                  <wp:positionV relativeFrom="paragraph">
                    <wp:posOffset>152400</wp:posOffset>
                  </wp:positionV>
                  <wp:extent cx="1209675" cy="352425"/>
                  <wp:effectExtent l="0" t="0" r="0" b="0"/>
                  <wp:wrapNone/>
                  <wp:docPr id="82" name="Tekstva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kstvak 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9675" cy="352425"/>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53120" behindDoc="0" locked="0" layoutInCell="1" allowOverlap="1" wp14:anchorId="26E0221D" wp14:editId="007E9F75">
                  <wp:simplePos x="0" y="0"/>
                  <wp:positionH relativeFrom="column">
                    <wp:posOffset>9525</wp:posOffset>
                  </wp:positionH>
                  <wp:positionV relativeFrom="paragraph">
                    <wp:posOffset>638175</wp:posOffset>
                  </wp:positionV>
                  <wp:extent cx="1209675" cy="352425"/>
                  <wp:effectExtent l="0" t="0" r="0" b="0"/>
                  <wp:wrapNone/>
                  <wp:docPr id="83" name="Tekstva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kstvak 5"/>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9675" cy="352425"/>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54144" behindDoc="0" locked="0" layoutInCell="1" allowOverlap="1" wp14:anchorId="7F897AB0" wp14:editId="0D8FBC11">
                  <wp:simplePos x="0" y="0"/>
                  <wp:positionH relativeFrom="column">
                    <wp:posOffset>9525</wp:posOffset>
                  </wp:positionH>
                  <wp:positionV relativeFrom="paragraph">
                    <wp:posOffset>1123950</wp:posOffset>
                  </wp:positionV>
                  <wp:extent cx="1209675" cy="361950"/>
                  <wp:effectExtent l="0" t="0" r="0" b="0"/>
                  <wp:wrapNone/>
                  <wp:docPr id="84" name="Tekstva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kstvak 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361950"/>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55168" behindDoc="0" locked="0" layoutInCell="1" allowOverlap="1" wp14:anchorId="5834AF11" wp14:editId="33C94BBE">
                  <wp:simplePos x="0" y="0"/>
                  <wp:positionH relativeFrom="column">
                    <wp:posOffset>1800225</wp:posOffset>
                  </wp:positionH>
                  <wp:positionV relativeFrom="paragraph">
                    <wp:posOffset>647700</wp:posOffset>
                  </wp:positionV>
                  <wp:extent cx="638175" cy="323850"/>
                  <wp:effectExtent l="0" t="0" r="0" b="0"/>
                  <wp:wrapNone/>
                  <wp:docPr id="85" name="Tekstva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kstvak 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 cy="323850"/>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56192" behindDoc="0" locked="0" layoutInCell="1" allowOverlap="1" wp14:anchorId="782D0633" wp14:editId="62F71C8E">
                  <wp:simplePos x="0" y="0"/>
                  <wp:positionH relativeFrom="column">
                    <wp:posOffset>3019425</wp:posOffset>
                  </wp:positionH>
                  <wp:positionV relativeFrom="paragraph">
                    <wp:posOffset>647700</wp:posOffset>
                  </wp:positionV>
                  <wp:extent cx="676275" cy="323850"/>
                  <wp:effectExtent l="0" t="0" r="0" b="0"/>
                  <wp:wrapNone/>
                  <wp:docPr id="86" name="Tekstva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kstvak 8"/>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57216" behindDoc="0" locked="0" layoutInCell="1" allowOverlap="1" wp14:anchorId="7253C95C" wp14:editId="10D905E4">
                  <wp:simplePos x="0" y="0"/>
                  <wp:positionH relativeFrom="column">
                    <wp:posOffset>4238625</wp:posOffset>
                  </wp:positionH>
                  <wp:positionV relativeFrom="paragraph">
                    <wp:posOffset>647700</wp:posOffset>
                  </wp:positionV>
                  <wp:extent cx="638175" cy="323850"/>
                  <wp:effectExtent l="0" t="0" r="0" b="0"/>
                  <wp:wrapNone/>
                  <wp:docPr id="87" name="Tekstva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kstvak 9"/>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175" cy="323850"/>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58240" behindDoc="0" locked="0" layoutInCell="1" allowOverlap="1" wp14:anchorId="1360D1ED" wp14:editId="63560742">
                  <wp:simplePos x="0" y="0"/>
                  <wp:positionH relativeFrom="column">
                    <wp:posOffset>1200150</wp:posOffset>
                  </wp:positionH>
                  <wp:positionV relativeFrom="paragraph">
                    <wp:posOffset>314325</wp:posOffset>
                  </wp:positionV>
                  <wp:extent cx="219075" cy="28575"/>
                  <wp:effectExtent l="0" t="0" r="0" b="0"/>
                  <wp:wrapNone/>
                  <wp:docPr id="88" name="Rechte verbindingslij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hte verbindingslijn 15"/>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8575"/>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59264" behindDoc="0" locked="0" layoutInCell="1" allowOverlap="1" wp14:anchorId="04621C2F" wp14:editId="5E5B1B70">
                  <wp:simplePos x="0" y="0"/>
                  <wp:positionH relativeFrom="column">
                    <wp:posOffset>1200150</wp:posOffset>
                  </wp:positionH>
                  <wp:positionV relativeFrom="paragraph">
                    <wp:posOffset>1285875</wp:posOffset>
                  </wp:positionV>
                  <wp:extent cx="247650" cy="28575"/>
                  <wp:effectExtent l="0" t="0" r="0" b="0"/>
                  <wp:wrapNone/>
                  <wp:docPr id="89" name="Rechte verbindingslijn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hte verbindingslijn 23"/>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650" cy="28575"/>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60288" behindDoc="0" locked="0" layoutInCell="1" allowOverlap="1" wp14:anchorId="42DFFB8F" wp14:editId="75C79CCA">
                  <wp:simplePos x="0" y="0"/>
                  <wp:positionH relativeFrom="column">
                    <wp:posOffset>1200150</wp:posOffset>
                  </wp:positionH>
                  <wp:positionV relativeFrom="paragraph">
                    <wp:posOffset>314325</wp:posOffset>
                  </wp:positionV>
                  <wp:extent cx="247650" cy="1000125"/>
                  <wp:effectExtent l="0" t="0" r="0" b="0"/>
                  <wp:wrapNone/>
                  <wp:docPr id="90" name="Gebogen verbindingslijn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ebogen verbindingslijn 25"/>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650" cy="1000125"/>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61312" behindDoc="0" locked="0" layoutInCell="1" allowOverlap="1" wp14:anchorId="25C2778A" wp14:editId="75FEA25A">
                  <wp:simplePos x="0" y="0"/>
                  <wp:positionH relativeFrom="column">
                    <wp:posOffset>1200150</wp:posOffset>
                  </wp:positionH>
                  <wp:positionV relativeFrom="paragraph">
                    <wp:posOffset>733425</wp:posOffset>
                  </wp:positionV>
                  <wp:extent cx="619125" cy="171450"/>
                  <wp:effectExtent l="0" t="0" r="0" b="0"/>
                  <wp:wrapNone/>
                  <wp:docPr id="91" name="Rechte verbindingslijn met pijl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hte verbindingslijn met pijl 27"/>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125" cy="171450"/>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62336" behindDoc="0" locked="0" layoutInCell="1" allowOverlap="1" wp14:anchorId="3070B3C3" wp14:editId="398B1D62">
                  <wp:simplePos x="0" y="0"/>
                  <wp:positionH relativeFrom="column">
                    <wp:posOffset>4238625</wp:posOffset>
                  </wp:positionH>
                  <wp:positionV relativeFrom="paragraph">
                    <wp:posOffset>647700</wp:posOffset>
                  </wp:positionV>
                  <wp:extent cx="638175" cy="323850"/>
                  <wp:effectExtent l="0" t="0" r="0" b="0"/>
                  <wp:wrapNone/>
                  <wp:docPr id="92" name="Tekstvak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kstvak 52"/>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323850"/>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63360" behindDoc="0" locked="0" layoutInCell="1" allowOverlap="1" wp14:anchorId="6EAD1661" wp14:editId="04B326BC">
                  <wp:simplePos x="0" y="0"/>
                  <wp:positionH relativeFrom="column">
                    <wp:posOffset>2428875</wp:posOffset>
                  </wp:positionH>
                  <wp:positionV relativeFrom="paragraph">
                    <wp:posOffset>733425</wp:posOffset>
                  </wp:positionV>
                  <wp:extent cx="619125" cy="161925"/>
                  <wp:effectExtent l="0" t="0" r="0" b="0"/>
                  <wp:wrapNone/>
                  <wp:docPr id="93" name="Rechte verbindingslijn met pijl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hte verbindingslijn met pijl 58"/>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125" cy="161925"/>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64384" behindDoc="0" locked="0" layoutInCell="1" allowOverlap="1" wp14:anchorId="01407F94" wp14:editId="798C71B5">
                  <wp:simplePos x="0" y="0"/>
                  <wp:positionH relativeFrom="column">
                    <wp:posOffset>3676650</wp:posOffset>
                  </wp:positionH>
                  <wp:positionV relativeFrom="paragraph">
                    <wp:posOffset>733425</wp:posOffset>
                  </wp:positionV>
                  <wp:extent cx="590550" cy="161925"/>
                  <wp:effectExtent l="0" t="0" r="0" b="0"/>
                  <wp:wrapNone/>
                  <wp:docPr id="94" name="Rechte verbindingslijn met pijl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hte verbindingslijn met pijl 59"/>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550" cy="161925"/>
                          </a:xfrm>
                          <a:prstGeom prst="rect">
                            <a:avLst/>
                          </a:prstGeom>
                          <a:noFill/>
                        </pic:spPr>
                      </pic:pic>
                    </a:graphicData>
                  </a:graphic>
                  <wp14:sizeRelH relativeFrom="page">
                    <wp14:pctWidth>0</wp14:pctWidth>
                  </wp14:sizeRelH>
                  <wp14:sizeRelV relativeFrom="page">
                    <wp14:pctHeight>0</wp14:pctHeight>
                  </wp14:sizeRelV>
                </wp:anchor>
              </w:drawing>
            </w:r>
            <w:r w:rsidRPr="003F0181">
              <w:rPr>
                <w:rFonts w:cs="Arial"/>
                <w:noProof/>
                <w:color w:val="000000"/>
                <w:szCs w:val="20"/>
              </w:rPr>
              <w:drawing>
                <wp:anchor distT="0" distB="0" distL="114300" distR="114300" simplePos="0" relativeHeight="251665408" behindDoc="0" locked="0" layoutInCell="1" allowOverlap="1" wp14:anchorId="226AF974" wp14:editId="1397FBA7">
                  <wp:simplePos x="0" y="0"/>
                  <wp:positionH relativeFrom="column">
                    <wp:posOffset>3228975</wp:posOffset>
                  </wp:positionH>
                  <wp:positionV relativeFrom="paragraph">
                    <wp:posOffset>333375</wp:posOffset>
                  </wp:positionV>
                  <wp:extent cx="171450" cy="371475"/>
                  <wp:effectExtent l="0" t="0" r="0" b="0"/>
                  <wp:wrapNone/>
                  <wp:docPr id="95" name="Rechte verbindingslijn met pijl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hte verbindingslijn met pijl 62"/>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1450" cy="371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13265D" w:rsidRPr="003F0181" w14:paraId="6BDA123A" w14:textId="77777777" w:rsidTr="007031B3">
              <w:trPr>
                <w:trHeight w:val="255"/>
                <w:tblCellSpacing w:w="0" w:type="dxa"/>
              </w:trPr>
              <w:tc>
                <w:tcPr>
                  <w:tcW w:w="960" w:type="dxa"/>
                  <w:tcBorders>
                    <w:top w:val="nil"/>
                    <w:left w:val="nil"/>
                    <w:bottom w:val="nil"/>
                    <w:right w:val="nil"/>
                  </w:tcBorders>
                  <w:shd w:val="clear" w:color="auto" w:fill="auto"/>
                  <w:noWrap/>
                  <w:vAlign w:val="bottom"/>
                  <w:hideMark/>
                </w:tcPr>
                <w:p w14:paraId="22BDF12D" w14:textId="77777777" w:rsidR="0013265D" w:rsidRPr="003F0181" w:rsidRDefault="0013265D" w:rsidP="007031B3">
                  <w:pPr>
                    <w:rPr>
                      <w:rFonts w:cs="Arial"/>
                      <w:color w:val="000000"/>
                      <w:szCs w:val="20"/>
                    </w:rPr>
                  </w:pPr>
                </w:p>
              </w:tc>
            </w:tr>
          </w:tbl>
          <w:p w14:paraId="27FA34D5"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44C9894C"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02A5121D"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11B48C6C"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67BD351"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6766B13A" w14:textId="77777777" w:rsidR="0013265D" w:rsidRPr="003F0181" w:rsidRDefault="0013265D" w:rsidP="007031B3">
            <w:pPr>
              <w:rPr>
                <w:rFonts w:cs="Arial"/>
                <w:color w:val="000000"/>
                <w:szCs w:val="20"/>
              </w:rPr>
            </w:pPr>
            <w:r w:rsidRPr="003F0181">
              <w:rPr>
                <w:rFonts w:cs="Arial"/>
                <w:color w:val="000000"/>
                <w:szCs w:val="20"/>
              </w:rPr>
              <w:t>barrières</w:t>
            </w:r>
          </w:p>
        </w:tc>
        <w:tc>
          <w:tcPr>
            <w:tcW w:w="976" w:type="dxa"/>
            <w:tcBorders>
              <w:top w:val="nil"/>
              <w:left w:val="nil"/>
              <w:bottom w:val="nil"/>
              <w:right w:val="nil"/>
            </w:tcBorders>
            <w:shd w:val="clear" w:color="auto" w:fill="auto"/>
            <w:noWrap/>
            <w:vAlign w:val="bottom"/>
            <w:hideMark/>
          </w:tcPr>
          <w:p w14:paraId="69A9E000"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3503495A" w14:textId="77777777" w:rsidR="0013265D" w:rsidRPr="003F0181" w:rsidRDefault="0013265D" w:rsidP="007031B3">
            <w:pPr>
              <w:rPr>
                <w:rFonts w:cs="Arial"/>
                <w:color w:val="000000"/>
                <w:szCs w:val="20"/>
              </w:rPr>
            </w:pPr>
          </w:p>
        </w:tc>
      </w:tr>
      <w:tr w:rsidR="0013265D" w:rsidRPr="003F0181" w14:paraId="660A114A" w14:textId="77777777" w:rsidTr="007031B3">
        <w:trPr>
          <w:trHeight w:val="255"/>
        </w:trPr>
        <w:tc>
          <w:tcPr>
            <w:tcW w:w="1100" w:type="dxa"/>
            <w:tcBorders>
              <w:top w:val="nil"/>
              <w:left w:val="nil"/>
              <w:bottom w:val="nil"/>
              <w:right w:val="nil"/>
            </w:tcBorders>
            <w:shd w:val="clear" w:color="auto" w:fill="auto"/>
            <w:noWrap/>
            <w:vAlign w:val="bottom"/>
            <w:hideMark/>
          </w:tcPr>
          <w:p w14:paraId="5C69510C"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4F572EC5"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EAA2D9B"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41A47EAE"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E9CBE36"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3E3A1820"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5BC5CCA"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36409111" w14:textId="77777777" w:rsidR="0013265D" w:rsidRPr="003F0181" w:rsidRDefault="0013265D" w:rsidP="007031B3">
            <w:pPr>
              <w:rPr>
                <w:rFonts w:cs="Arial"/>
                <w:color w:val="000000"/>
                <w:szCs w:val="20"/>
              </w:rPr>
            </w:pPr>
          </w:p>
        </w:tc>
      </w:tr>
      <w:tr w:rsidR="0013265D" w:rsidRPr="003F0181" w14:paraId="3BC09EB2" w14:textId="77777777" w:rsidTr="007031B3">
        <w:trPr>
          <w:trHeight w:val="255"/>
        </w:trPr>
        <w:tc>
          <w:tcPr>
            <w:tcW w:w="1100" w:type="dxa"/>
            <w:tcBorders>
              <w:top w:val="nil"/>
              <w:left w:val="nil"/>
              <w:bottom w:val="nil"/>
              <w:right w:val="nil"/>
            </w:tcBorders>
            <w:shd w:val="clear" w:color="auto" w:fill="auto"/>
            <w:noWrap/>
            <w:vAlign w:val="bottom"/>
            <w:hideMark/>
          </w:tcPr>
          <w:p w14:paraId="2B46351A"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3F6FEB88"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43AB8604"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2641177A"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2A2E7CDC"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478E015"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3C396F81"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02777498" w14:textId="77777777" w:rsidR="0013265D" w:rsidRPr="003F0181" w:rsidRDefault="0013265D" w:rsidP="007031B3">
            <w:pPr>
              <w:rPr>
                <w:rFonts w:cs="Arial"/>
                <w:color w:val="000000"/>
                <w:szCs w:val="20"/>
              </w:rPr>
            </w:pPr>
          </w:p>
        </w:tc>
      </w:tr>
      <w:tr w:rsidR="0013265D" w:rsidRPr="003F0181" w14:paraId="3657E0FC" w14:textId="77777777" w:rsidTr="007031B3">
        <w:trPr>
          <w:trHeight w:val="255"/>
        </w:trPr>
        <w:tc>
          <w:tcPr>
            <w:tcW w:w="1100" w:type="dxa"/>
            <w:tcBorders>
              <w:top w:val="nil"/>
              <w:left w:val="nil"/>
              <w:bottom w:val="nil"/>
              <w:right w:val="nil"/>
            </w:tcBorders>
            <w:shd w:val="clear" w:color="auto" w:fill="auto"/>
            <w:noWrap/>
            <w:vAlign w:val="bottom"/>
            <w:hideMark/>
          </w:tcPr>
          <w:p w14:paraId="6794E456"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608A7A2"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2513DD60"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06207875"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26B9C60B"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3FEF6DE9"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F585C48"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BD931C9" w14:textId="77777777" w:rsidR="0013265D" w:rsidRPr="003F0181" w:rsidRDefault="0013265D" w:rsidP="007031B3">
            <w:pPr>
              <w:rPr>
                <w:rFonts w:cs="Arial"/>
                <w:color w:val="000000"/>
                <w:szCs w:val="20"/>
              </w:rPr>
            </w:pPr>
          </w:p>
        </w:tc>
      </w:tr>
      <w:tr w:rsidR="0013265D" w:rsidRPr="003F0181" w14:paraId="6ABD74EF" w14:textId="77777777" w:rsidTr="007031B3">
        <w:trPr>
          <w:trHeight w:val="255"/>
        </w:trPr>
        <w:tc>
          <w:tcPr>
            <w:tcW w:w="1100" w:type="dxa"/>
            <w:tcBorders>
              <w:top w:val="nil"/>
              <w:left w:val="nil"/>
              <w:bottom w:val="nil"/>
              <w:right w:val="nil"/>
            </w:tcBorders>
            <w:shd w:val="clear" w:color="auto" w:fill="auto"/>
            <w:noWrap/>
            <w:vAlign w:val="bottom"/>
            <w:hideMark/>
          </w:tcPr>
          <w:p w14:paraId="645EEBC7"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28880F08"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06B5624D"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7788E6E1"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A0E4DCF"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71CBD2A4" w14:textId="487D26E5" w:rsidR="0013265D" w:rsidRPr="003F0181" w:rsidRDefault="006C6404" w:rsidP="007031B3">
            <w:pPr>
              <w:tabs>
                <w:tab w:val="left" w:pos="5245"/>
              </w:tabs>
              <w:rPr>
                <w:rFonts w:cs="Arial"/>
                <w:color w:val="000000"/>
                <w:szCs w:val="20"/>
              </w:rPr>
            </w:pPr>
            <w:r w:rsidRPr="003F0181">
              <w:rPr>
                <w:rFonts w:cs="Arial"/>
                <w:noProof/>
                <w:color w:val="000000"/>
                <w:szCs w:val="20"/>
              </w:rPr>
              <w:drawing>
                <wp:anchor distT="0" distB="0" distL="114300" distR="114300" simplePos="0" relativeHeight="251666432" behindDoc="0" locked="0" layoutInCell="1" allowOverlap="1" wp14:anchorId="7CF0A2D1" wp14:editId="2547A477">
                  <wp:simplePos x="0" y="0"/>
                  <wp:positionH relativeFrom="column">
                    <wp:posOffset>60960</wp:posOffset>
                  </wp:positionH>
                  <wp:positionV relativeFrom="paragraph">
                    <wp:posOffset>196850</wp:posOffset>
                  </wp:positionV>
                  <wp:extent cx="161925" cy="390525"/>
                  <wp:effectExtent l="0" t="0" r="0" b="0"/>
                  <wp:wrapNone/>
                  <wp:docPr id="96" name="Rechte verbindingslijn met pijl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hte verbindingslijn met pijl 64"/>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pic:spPr>
                      </pic:pic>
                    </a:graphicData>
                  </a:graphic>
                  <wp14:sizeRelH relativeFrom="page">
                    <wp14:pctWidth>0</wp14:pctWidth>
                  </wp14:sizeRelH>
                  <wp14:sizeRelV relativeFrom="page">
                    <wp14:pctHeight>0</wp14:pctHeight>
                  </wp14:sizeRelV>
                </wp:anchor>
              </w:drawing>
            </w:r>
          </w:p>
        </w:tc>
        <w:tc>
          <w:tcPr>
            <w:tcW w:w="976" w:type="dxa"/>
            <w:tcBorders>
              <w:top w:val="nil"/>
              <w:left w:val="nil"/>
              <w:bottom w:val="nil"/>
              <w:right w:val="nil"/>
            </w:tcBorders>
            <w:shd w:val="clear" w:color="auto" w:fill="auto"/>
            <w:noWrap/>
            <w:vAlign w:val="bottom"/>
            <w:hideMark/>
          </w:tcPr>
          <w:p w14:paraId="335CD29E"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0B08C6C0" w14:textId="77777777" w:rsidR="0013265D" w:rsidRPr="003F0181" w:rsidRDefault="0013265D" w:rsidP="007031B3">
            <w:pPr>
              <w:rPr>
                <w:rFonts w:cs="Arial"/>
                <w:color w:val="000000"/>
                <w:szCs w:val="20"/>
              </w:rPr>
            </w:pPr>
          </w:p>
        </w:tc>
      </w:tr>
      <w:tr w:rsidR="0013265D" w:rsidRPr="003F0181" w14:paraId="6D324362" w14:textId="77777777" w:rsidTr="007031B3">
        <w:trPr>
          <w:trHeight w:val="255"/>
        </w:trPr>
        <w:tc>
          <w:tcPr>
            <w:tcW w:w="1100" w:type="dxa"/>
            <w:tcBorders>
              <w:top w:val="nil"/>
              <w:left w:val="nil"/>
              <w:bottom w:val="nil"/>
              <w:right w:val="nil"/>
            </w:tcBorders>
            <w:shd w:val="clear" w:color="auto" w:fill="auto"/>
            <w:noWrap/>
            <w:vAlign w:val="bottom"/>
            <w:hideMark/>
          </w:tcPr>
          <w:p w14:paraId="013BF614"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745C1D67"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0CE0E4D8"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2AB7EB31"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6CC67D88"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15CAB63B"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1CBDB799"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35392AF8" w14:textId="77777777" w:rsidR="0013265D" w:rsidRPr="003F0181" w:rsidRDefault="0013265D" w:rsidP="007031B3">
            <w:pPr>
              <w:rPr>
                <w:rFonts w:cs="Arial"/>
                <w:color w:val="000000"/>
                <w:szCs w:val="20"/>
              </w:rPr>
            </w:pPr>
          </w:p>
        </w:tc>
      </w:tr>
      <w:tr w:rsidR="0013265D" w:rsidRPr="003F0181" w14:paraId="2FCAA41A" w14:textId="77777777" w:rsidTr="007031B3">
        <w:trPr>
          <w:trHeight w:val="255"/>
        </w:trPr>
        <w:tc>
          <w:tcPr>
            <w:tcW w:w="1100" w:type="dxa"/>
            <w:tcBorders>
              <w:top w:val="nil"/>
              <w:left w:val="nil"/>
              <w:bottom w:val="nil"/>
              <w:right w:val="nil"/>
            </w:tcBorders>
            <w:shd w:val="clear" w:color="auto" w:fill="auto"/>
            <w:noWrap/>
            <w:vAlign w:val="bottom"/>
            <w:hideMark/>
          </w:tcPr>
          <w:p w14:paraId="3C4FF7E5"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62E5D83E"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26A5AA60"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3C85F546"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7A1F5472"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1EF78756"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190FB3B4"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0A6DC27B" w14:textId="77777777" w:rsidR="0013265D" w:rsidRPr="003F0181" w:rsidRDefault="0013265D" w:rsidP="007031B3">
            <w:pPr>
              <w:rPr>
                <w:rFonts w:cs="Arial"/>
                <w:color w:val="000000"/>
                <w:szCs w:val="20"/>
              </w:rPr>
            </w:pPr>
          </w:p>
        </w:tc>
      </w:tr>
      <w:tr w:rsidR="0013265D" w:rsidRPr="003F0181" w14:paraId="0D9100FC" w14:textId="77777777" w:rsidTr="007031B3">
        <w:trPr>
          <w:trHeight w:val="255"/>
        </w:trPr>
        <w:tc>
          <w:tcPr>
            <w:tcW w:w="1100" w:type="dxa"/>
            <w:tcBorders>
              <w:top w:val="nil"/>
              <w:left w:val="nil"/>
              <w:bottom w:val="nil"/>
              <w:right w:val="nil"/>
            </w:tcBorders>
            <w:shd w:val="clear" w:color="auto" w:fill="auto"/>
            <w:noWrap/>
            <w:vAlign w:val="bottom"/>
            <w:hideMark/>
          </w:tcPr>
          <w:p w14:paraId="0C0654DC"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69F24679"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0E8685E6"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9CB7848"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6DD2570B"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3962289F"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05BD3DB2"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47F498A6" w14:textId="77777777" w:rsidR="0013265D" w:rsidRPr="003F0181" w:rsidRDefault="0013265D" w:rsidP="007031B3">
            <w:pPr>
              <w:rPr>
                <w:rFonts w:cs="Arial"/>
                <w:color w:val="000000"/>
                <w:szCs w:val="20"/>
              </w:rPr>
            </w:pPr>
          </w:p>
        </w:tc>
      </w:tr>
      <w:tr w:rsidR="0013265D" w:rsidRPr="003F0181" w14:paraId="443901AA" w14:textId="77777777" w:rsidTr="007031B3">
        <w:trPr>
          <w:trHeight w:val="255"/>
        </w:trPr>
        <w:tc>
          <w:tcPr>
            <w:tcW w:w="1100" w:type="dxa"/>
            <w:tcBorders>
              <w:top w:val="nil"/>
              <w:left w:val="nil"/>
              <w:bottom w:val="nil"/>
              <w:right w:val="nil"/>
            </w:tcBorders>
            <w:shd w:val="clear" w:color="auto" w:fill="auto"/>
            <w:noWrap/>
            <w:vAlign w:val="bottom"/>
            <w:hideMark/>
          </w:tcPr>
          <w:p w14:paraId="0EDF6D83"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2C78E347"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34B3E679"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749D74F7"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79D0CBC" w14:textId="77777777" w:rsidR="0013265D" w:rsidRPr="003F0181" w:rsidRDefault="0013265D" w:rsidP="007031B3">
            <w:pPr>
              <w:rPr>
                <w:rFonts w:cs="Arial"/>
                <w:color w:val="000000"/>
                <w:szCs w:val="20"/>
              </w:rPr>
            </w:pPr>
          </w:p>
        </w:tc>
        <w:tc>
          <w:tcPr>
            <w:tcW w:w="1952" w:type="dxa"/>
            <w:gridSpan w:val="2"/>
            <w:tcBorders>
              <w:top w:val="nil"/>
              <w:left w:val="nil"/>
              <w:bottom w:val="nil"/>
              <w:right w:val="nil"/>
            </w:tcBorders>
            <w:shd w:val="clear" w:color="auto" w:fill="auto"/>
            <w:noWrap/>
            <w:vAlign w:val="bottom"/>
            <w:hideMark/>
          </w:tcPr>
          <w:p w14:paraId="3EFE5C71" w14:textId="77777777" w:rsidR="0013265D" w:rsidRPr="003F0181" w:rsidRDefault="0013265D" w:rsidP="007031B3">
            <w:pPr>
              <w:tabs>
                <w:tab w:val="left" w:pos="273"/>
              </w:tabs>
              <w:rPr>
                <w:rFonts w:cs="Arial"/>
                <w:color w:val="000000"/>
                <w:szCs w:val="20"/>
              </w:rPr>
            </w:pPr>
            <w:r w:rsidRPr="003F0181">
              <w:rPr>
                <w:rFonts w:cs="Arial"/>
                <w:color w:val="000000"/>
                <w:szCs w:val="20"/>
              </w:rPr>
              <w:t>vaardigheden</w:t>
            </w:r>
          </w:p>
        </w:tc>
        <w:tc>
          <w:tcPr>
            <w:tcW w:w="976" w:type="dxa"/>
            <w:tcBorders>
              <w:top w:val="nil"/>
              <w:left w:val="nil"/>
              <w:bottom w:val="nil"/>
              <w:right w:val="nil"/>
            </w:tcBorders>
            <w:shd w:val="clear" w:color="auto" w:fill="auto"/>
            <w:noWrap/>
            <w:vAlign w:val="bottom"/>
            <w:hideMark/>
          </w:tcPr>
          <w:p w14:paraId="3F2D3437" w14:textId="77777777" w:rsidR="0013265D" w:rsidRPr="003F0181" w:rsidRDefault="0013265D" w:rsidP="007031B3">
            <w:pPr>
              <w:rPr>
                <w:rFonts w:cs="Arial"/>
                <w:color w:val="000000"/>
                <w:szCs w:val="20"/>
              </w:rPr>
            </w:pPr>
          </w:p>
        </w:tc>
      </w:tr>
      <w:tr w:rsidR="0013265D" w:rsidRPr="003F0181" w14:paraId="31F4475F" w14:textId="77777777" w:rsidTr="007031B3">
        <w:trPr>
          <w:trHeight w:val="255"/>
        </w:trPr>
        <w:tc>
          <w:tcPr>
            <w:tcW w:w="1100" w:type="dxa"/>
            <w:tcBorders>
              <w:top w:val="nil"/>
              <w:left w:val="nil"/>
              <w:bottom w:val="nil"/>
              <w:right w:val="nil"/>
            </w:tcBorders>
            <w:shd w:val="clear" w:color="auto" w:fill="auto"/>
            <w:noWrap/>
            <w:vAlign w:val="bottom"/>
            <w:hideMark/>
          </w:tcPr>
          <w:p w14:paraId="5A01AEDF"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0D9E923B"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175CA685"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86D01EC"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68EFB11E"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4E6ACBCD"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721953A2" w14:textId="77777777" w:rsidR="0013265D" w:rsidRPr="003F0181" w:rsidRDefault="0013265D" w:rsidP="007031B3">
            <w:pPr>
              <w:rPr>
                <w:rFonts w:cs="Arial"/>
                <w:color w:val="000000"/>
                <w:szCs w:val="20"/>
              </w:rPr>
            </w:pPr>
          </w:p>
        </w:tc>
        <w:tc>
          <w:tcPr>
            <w:tcW w:w="976" w:type="dxa"/>
            <w:tcBorders>
              <w:top w:val="nil"/>
              <w:left w:val="nil"/>
              <w:bottom w:val="nil"/>
              <w:right w:val="nil"/>
            </w:tcBorders>
            <w:shd w:val="clear" w:color="auto" w:fill="auto"/>
            <w:noWrap/>
            <w:vAlign w:val="bottom"/>
            <w:hideMark/>
          </w:tcPr>
          <w:p w14:paraId="50AA57B9" w14:textId="77777777" w:rsidR="0013265D" w:rsidRPr="003F0181" w:rsidRDefault="0013265D" w:rsidP="007031B3">
            <w:pPr>
              <w:rPr>
                <w:rFonts w:cs="Arial"/>
                <w:color w:val="000000"/>
                <w:szCs w:val="20"/>
              </w:rPr>
            </w:pPr>
          </w:p>
        </w:tc>
      </w:tr>
    </w:tbl>
    <w:p w14:paraId="0362E853" w14:textId="77777777" w:rsidR="0013265D" w:rsidRDefault="0013265D" w:rsidP="0013265D">
      <w:r>
        <w:t>bepalen attitude, sociale invloed en eigen effectiviteit samen of de bereidheid om “iets te doen” ook werkelijk tot stand komt.</w:t>
      </w:r>
    </w:p>
    <w:p w14:paraId="04775F58" w14:textId="77777777" w:rsidR="0013265D" w:rsidRDefault="0013265D" w:rsidP="0013265D">
      <w:r>
        <w:t>Wanneer je weet welke factoren van invloed zijn op gedrag(sintenties), is te bepalen hoe we gedrag van anderen kunnen beïnvloeden.</w:t>
      </w:r>
    </w:p>
    <w:p w14:paraId="7291665E" w14:textId="77777777" w:rsidR="0013265D" w:rsidRDefault="0013265D" w:rsidP="002A3098">
      <w:pPr>
        <w:rPr>
          <w:rFonts w:cs="Arial"/>
        </w:rPr>
      </w:pPr>
    </w:p>
    <w:p w14:paraId="4F111537" w14:textId="77777777" w:rsidR="004D7B92" w:rsidRDefault="004D7B92" w:rsidP="0013265D">
      <w:pPr>
        <w:rPr>
          <w:rStyle w:val="Zwaar"/>
          <w:rFonts w:cs="Arial"/>
          <w:bCs w:val="0"/>
          <w:szCs w:val="20"/>
        </w:rPr>
      </w:pPr>
    </w:p>
    <w:p w14:paraId="5D67BC90" w14:textId="6FEE6EBD" w:rsidR="004D7B92" w:rsidRDefault="006C6404" w:rsidP="0013265D">
      <w:pPr>
        <w:rPr>
          <w:rStyle w:val="Zwaar"/>
          <w:rFonts w:cs="Arial"/>
          <w:bCs w:val="0"/>
          <w:szCs w:val="20"/>
        </w:rPr>
      </w:pPr>
      <w:r>
        <w:rPr>
          <w:noProof/>
        </w:rPr>
        <w:drawing>
          <wp:inline distT="0" distB="0" distL="0" distR="0" wp14:anchorId="36A322CD" wp14:editId="11FB4763">
            <wp:extent cx="3333750" cy="2219325"/>
            <wp:effectExtent l="0" t="0" r="0" b="0"/>
            <wp:docPr id="2" name="Afbeelding 2" descr="gedragsverander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dragsverandering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33750" cy="2219325"/>
                    </a:xfrm>
                    <a:prstGeom prst="rect">
                      <a:avLst/>
                    </a:prstGeom>
                    <a:noFill/>
                    <a:ln>
                      <a:noFill/>
                    </a:ln>
                  </pic:spPr>
                </pic:pic>
              </a:graphicData>
            </a:graphic>
          </wp:inline>
        </w:drawing>
      </w:r>
    </w:p>
    <w:p w14:paraId="6FB9DB7E" w14:textId="77777777" w:rsidR="004D7B92" w:rsidRDefault="004D7B92" w:rsidP="0013265D">
      <w:pPr>
        <w:rPr>
          <w:rStyle w:val="Zwaar"/>
          <w:rFonts w:cs="Arial"/>
          <w:bCs w:val="0"/>
          <w:szCs w:val="20"/>
        </w:rPr>
      </w:pPr>
    </w:p>
    <w:p w14:paraId="4826624A" w14:textId="77777777" w:rsidR="0013265D" w:rsidRPr="005033EE" w:rsidRDefault="005378F3" w:rsidP="0013265D">
      <w:pPr>
        <w:rPr>
          <w:rFonts w:cs="Arial"/>
          <w:szCs w:val="20"/>
        </w:rPr>
      </w:pPr>
      <w:r w:rsidRPr="005378F3">
        <w:rPr>
          <w:rStyle w:val="Zwaar"/>
          <w:rFonts w:cs="Arial"/>
          <w:bCs w:val="0"/>
          <w:szCs w:val="20"/>
        </w:rPr>
        <w:t>Trans theoretisch model</w:t>
      </w:r>
      <w:r w:rsidR="0013265D">
        <w:rPr>
          <w:rStyle w:val="Zwaar"/>
          <w:rFonts w:cs="Arial"/>
          <w:bCs w:val="0"/>
          <w:szCs w:val="20"/>
        </w:rPr>
        <w:t xml:space="preserve"> </w:t>
      </w:r>
      <w:r w:rsidR="0013265D">
        <w:rPr>
          <w:rStyle w:val="Zwaar"/>
          <w:rFonts w:cs="Arial"/>
          <w:b w:val="0"/>
          <w:bCs w:val="0"/>
          <w:szCs w:val="20"/>
        </w:rPr>
        <w:t xml:space="preserve">en </w:t>
      </w:r>
      <w:r w:rsidR="0013265D" w:rsidRPr="00F66C93">
        <w:rPr>
          <w:rStyle w:val="Zwaar"/>
          <w:rFonts w:cs="Arial"/>
          <w:szCs w:val="20"/>
        </w:rPr>
        <w:t>Stages of Change</w:t>
      </w:r>
      <w:r w:rsidR="0013265D" w:rsidRPr="00F66C93">
        <w:rPr>
          <w:rFonts w:cs="Arial"/>
          <w:szCs w:val="20"/>
        </w:rPr>
        <w:t xml:space="preserve"> </w:t>
      </w:r>
      <w:r w:rsidR="0013265D" w:rsidRPr="005033EE">
        <w:rPr>
          <w:rFonts w:cs="Arial"/>
          <w:szCs w:val="20"/>
        </w:rPr>
        <w:t xml:space="preserve">van Prochaska en Diclemente </w:t>
      </w:r>
    </w:p>
    <w:p w14:paraId="039591EB" w14:textId="77777777" w:rsidR="0013265D" w:rsidRPr="005033EE" w:rsidRDefault="005378F3" w:rsidP="0013265D">
      <w:pPr>
        <w:autoSpaceDE w:val="0"/>
        <w:autoSpaceDN w:val="0"/>
        <w:adjustRightInd w:val="0"/>
        <w:rPr>
          <w:rFonts w:cs="Arial"/>
          <w:szCs w:val="20"/>
        </w:rPr>
      </w:pPr>
      <w:r w:rsidRPr="005033EE">
        <w:rPr>
          <w:rFonts w:eastAsia="Arial" w:cs="Arial"/>
          <w:szCs w:val="20"/>
        </w:rPr>
        <w:t xml:space="preserve">Volgens Prochaska en DiClemente is gedragsverandering op te vatten als een lineair proces, onder te verdelen in fasen. Een persoon kan zich in verschillende fasen bevinden ten opzichte van het gewenste gedrag. </w:t>
      </w:r>
      <w:r w:rsidR="0013265D" w:rsidRPr="005033EE">
        <w:rPr>
          <w:rFonts w:cs="Arial"/>
          <w:szCs w:val="20"/>
        </w:rPr>
        <w:t>De insteek bij dit model is de mate waarin mensen gemotiveerd zijn om hun gedrag binnen een bepaalde termijn te veranderen. Er worden in het model verschillende stadia van (gedrags)verandering onderscheiden:</w:t>
      </w:r>
    </w:p>
    <w:p w14:paraId="1C0BA077" w14:textId="77777777" w:rsidR="0013265D" w:rsidRPr="005033EE" w:rsidRDefault="0013265D" w:rsidP="0013265D">
      <w:pPr>
        <w:rPr>
          <w:rFonts w:cs="Arial"/>
          <w:szCs w:val="20"/>
        </w:rPr>
      </w:pPr>
    </w:p>
    <w:p w14:paraId="0517C2A3" w14:textId="77777777" w:rsidR="0013265D" w:rsidRPr="005033EE" w:rsidRDefault="0013265D" w:rsidP="0013265D">
      <w:pPr>
        <w:numPr>
          <w:ilvl w:val="0"/>
          <w:numId w:val="2"/>
        </w:numPr>
        <w:spacing w:after="188" w:line="225" w:lineRule="atLeast"/>
        <w:rPr>
          <w:rFonts w:cs="Arial"/>
          <w:szCs w:val="20"/>
        </w:rPr>
      </w:pPr>
      <w:r w:rsidRPr="005033EE">
        <w:rPr>
          <w:rFonts w:cs="Arial"/>
          <w:szCs w:val="20"/>
        </w:rPr>
        <w:t>een voorbeschouwingfase (waarin men zich nog niet bewust is van een probleem en niet overweegt om zijn gedrag te veranderen) (precontemplation)</w:t>
      </w:r>
    </w:p>
    <w:p w14:paraId="7B928CAD" w14:textId="77777777" w:rsidR="0013265D" w:rsidRPr="005033EE" w:rsidRDefault="0013265D" w:rsidP="0013265D">
      <w:pPr>
        <w:numPr>
          <w:ilvl w:val="0"/>
          <w:numId w:val="2"/>
        </w:numPr>
        <w:spacing w:after="188" w:line="225" w:lineRule="atLeast"/>
        <w:rPr>
          <w:rFonts w:cs="Arial"/>
          <w:szCs w:val="20"/>
        </w:rPr>
      </w:pPr>
      <w:r w:rsidRPr="005033EE">
        <w:rPr>
          <w:rFonts w:cs="Arial"/>
          <w:szCs w:val="20"/>
        </w:rPr>
        <w:t>een overpeinzingfase (waarin men de voor- en nadelen afweegt en overweegt om (binnen zes maanden) het gedrag te veranderen (contemplation)</w:t>
      </w:r>
    </w:p>
    <w:p w14:paraId="402BC228" w14:textId="77777777" w:rsidR="0013265D" w:rsidRPr="005033EE" w:rsidRDefault="0013265D" w:rsidP="0013265D">
      <w:pPr>
        <w:numPr>
          <w:ilvl w:val="0"/>
          <w:numId w:val="2"/>
        </w:numPr>
        <w:spacing w:after="188" w:line="225" w:lineRule="atLeast"/>
        <w:rPr>
          <w:rFonts w:cs="Arial"/>
          <w:szCs w:val="20"/>
        </w:rPr>
      </w:pPr>
      <w:r w:rsidRPr="005033EE">
        <w:rPr>
          <w:rFonts w:cs="Arial"/>
          <w:szCs w:val="20"/>
        </w:rPr>
        <w:t>een voorbereidingsfase (waarin men zich voorneemt om (binnen een maand) wat aan het gedrag te doen) (preparation)</w:t>
      </w:r>
    </w:p>
    <w:p w14:paraId="69C4555D" w14:textId="77777777" w:rsidR="0013265D" w:rsidRPr="005033EE" w:rsidRDefault="0013265D" w:rsidP="0013265D">
      <w:pPr>
        <w:numPr>
          <w:ilvl w:val="0"/>
          <w:numId w:val="2"/>
        </w:numPr>
        <w:spacing w:after="188" w:line="225" w:lineRule="atLeast"/>
        <w:rPr>
          <w:rFonts w:cs="Arial"/>
          <w:szCs w:val="20"/>
        </w:rPr>
      </w:pPr>
      <w:r w:rsidRPr="005033EE">
        <w:rPr>
          <w:rFonts w:cs="Arial"/>
          <w:szCs w:val="20"/>
        </w:rPr>
        <w:t>een actiefase (waarin men het nieuwe gedrag vertoont) (action)</w:t>
      </w:r>
    </w:p>
    <w:p w14:paraId="2C0BD303" w14:textId="77777777" w:rsidR="0013265D" w:rsidRPr="005033EE" w:rsidRDefault="0013265D" w:rsidP="0013265D">
      <w:pPr>
        <w:numPr>
          <w:ilvl w:val="0"/>
          <w:numId w:val="2"/>
        </w:numPr>
        <w:spacing w:after="188" w:line="225" w:lineRule="atLeast"/>
        <w:rPr>
          <w:rFonts w:cs="Arial"/>
          <w:szCs w:val="20"/>
        </w:rPr>
      </w:pPr>
      <w:r w:rsidRPr="005033EE">
        <w:rPr>
          <w:rFonts w:cs="Arial"/>
          <w:szCs w:val="20"/>
        </w:rPr>
        <w:t>een fase van gedragsbehoud waarin men het nieuwe gedrag (al zes maanden) heeft volgehouden (maintenance).</w:t>
      </w:r>
    </w:p>
    <w:p w14:paraId="5CAAE817" w14:textId="77777777" w:rsidR="005378F3" w:rsidRPr="005033EE" w:rsidRDefault="005378F3" w:rsidP="005378F3">
      <w:pPr>
        <w:rPr>
          <w:rFonts w:eastAsia="Arial"/>
        </w:rPr>
      </w:pPr>
      <w:r w:rsidRPr="005033EE">
        <w:rPr>
          <w:rFonts w:eastAsia="Arial"/>
        </w:rPr>
        <w:t>Per fase zijn verschillende determinanten van belang. In de precontemplatie fase zijn met name de determinanten ‘risicoperceptie’ en ‘kennis’ van belang. Bij zowel contemplatie als voorbereiding zijn de determinanten ‘vaardigheden’ en ‘doelen’ stellen belangrijk. Bij de fasen actie en gedragsbehoud</w:t>
      </w:r>
    </w:p>
    <w:p w14:paraId="23969791" w14:textId="77777777" w:rsidR="005378F3" w:rsidRPr="005033EE" w:rsidRDefault="005378F3" w:rsidP="005378F3">
      <w:pPr>
        <w:rPr>
          <w:rFonts w:cs="Arial"/>
          <w:szCs w:val="20"/>
        </w:rPr>
      </w:pPr>
      <w:r w:rsidRPr="005033EE">
        <w:rPr>
          <w:rFonts w:eastAsia="Arial"/>
        </w:rPr>
        <w:t>zijn vooral ‘bekrachtiging’ en ‘attributies’ van belang.</w:t>
      </w:r>
    </w:p>
    <w:p w14:paraId="63416E04" w14:textId="77777777" w:rsidR="005378F3" w:rsidRPr="005033EE" w:rsidRDefault="005378F3" w:rsidP="00F66C93">
      <w:pPr>
        <w:rPr>
          <w:rStyle w:val="Zwaar"/>
          <w:rFonts w:cs="Arial"/>
          <w:szCs w:val="20"/>
        </w:rPr>
      </w:pPr>
    </w:p>
    <w:p w14:paraId="60266F36" w14:textId="77777777" w:rsidR="00F66C93" w:rsidRPr="005033EE" w:rsidRDefault="00F66C93" w:rsidP="00F66C93">
      <w:pPr>
        <w:spacing w:line="225" w:lineRule="atLeast"/>
        <w:rPr>
          <w:rFonts w:cs="Arial"/>
          <w:szCs w:val="20"/>
        </w:rPr>
      </w:pPr>
      <w:r w:rsidRPr="005033EE">
        <w:rPr>
          <w:rFonts w:cs="Arial"/>
          <w:szCs w:val="20"/>
        </w:rPr>
        <w:lastRenderedPageBreak/>
        <w:t>In onderstaand figuur worden de verschillende fases en hun samenhang geschetst:</w:t>
      </w:r>
    </w:p>
    <w:p w14:paraId="3D8549B4" w14:textId="5BC1717E" w:rsidR="00F66C93" w:rsidRPr="00F66C93" w:rsidRDefault="006C6404" w:rsidP="00F66C93">
      <w:pPr>
        <w:spacing w:line="225" w:lineRule="atLeast"/>
        <w:jc w:val="center"/>
        <w:rPr>
          <w:rFonts w:cs="Arial"/>
          <w:color w:val="303324"/>
          <w:szCs w:val="20"/>
        </w:rPr>
      </w:pPr>
      <w:r w:rsidRPr="00F66C93">
        <w:rPr>
          <w:rFonts w:cs="Arial"/>
          <w:noProof/>
          <w:color w:val="303324"/>
          <w:szCs w:val="20"/>
        </w:rPr>
        <w:drawing>
          <wp:inline distT="0" distB="0" distL="0" distR="0" wp14:anchorId="2B7ADFE0" wp14:editId="236E5BB8">
            <wp:extent cx="2781300" cy="2381250"/>
            <wp:effectExtent l="0" t="0" r="0" b="0"/>
            <wp:docPr id="3" name="Afbeelding 3" descr="fases_verand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es_veranderi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2381250"/>
                    </a:xfrm>
                    <a:prstGeom prst="rect">
                      <a:avLst/>
                    </a:prstGeom>
                    <a:noFill/>
                    <a:ln>
                      <a:noFill/>
                    </a:ln>
                  </pic:spPr>
                </pic:pic>
              </a:graphicData>
            </a:graphic>
          </wp:inline>
        </w:drawing>
      </w:r>
    </w:p>
    <w:p w14:paraId="3D694520" w14:textId="77777777" w:rsidR="003B28C7" w:rsidRPr="007031B3" w:rsidRDefault="00F66C93" w:rsidP="007031B3">
      <w:pPr>
        <w:spacing w:after="188" w:line="225" w:lineRule="atLeast"/>
        <w:rPr>
          <w:rFonts w:cs="Arial"/>
          <w:color w:val="303324"/>
          <w:sz w:val="12"/>
          <w:szCs w:val="12"/>
        </w:rPr>
      </w:pPr>
      <w:r w:rsidRPr="007031B3">
        <w:rPr>
          <w:rFonts w:cs="Arial"/>
          <w:color w:val="303324"/>
          <w:sz w:val="12"/>
          <w:szCs w:val="12"/>
        </w:rPr>
        <w:t>Overgenomen van </w:t>
      </w:r>
      <w:hyperlink r:id="rId32" w:history="1">
        <w:r w:rsidRPr="007031B3">
          <w:rPr>
            <w:rFonts w:cs="Arial"/>
            <w:color w:val="000000"/>
            <w:sz w:val="12"/>
            <w:szCs w:val="12"/>
            <w:u w:val="single"/>
          </w:rPr>
          <w:t>http://www.adultmeducation.com/FacilitatingBehaviorChange.html</w:t>
        </w:r>
      </w:hyperlink>
      <w:r w:rsidR="003B28C7" w:rsidRPr="007031B3">
        <w:rPr>
          <w:rFonts w:cs="Arial"/>
          <w:color w:val="303324"/>
          <w:sz w:val="12"/>
          <w:szCs w:val="12"/>
        </w:rPr>
        <w:t xml:space="preserve"> </w:t>
      </w:r>
      <w:r w:rsidR="007031B3" w:rsidRPr="007031B3">
        <w:rPr>
          <w:rFonts w:cs="Arial"/>
          <w:color w:val="303324"/>
          <w:sz w:val="12"/>
          <w:szCs w:val="12"/>
        </w:rPr>
        <w:t xml:space="preserve"> </w:t>
      </w:r>
      <w:r w:rsidR="007031B3" w:rsidRPr="007031B3">
        <w:rPr>
          <w:rFonts w:cs="Arial"/>
          <w:color w:val="303324"/>
          <w:sz w:val="12"/>
          <w:szCs w:val="12"/>
        </w:rPr>
        <w:br/>
      </w:r>
      <w:r w:rsidR="003B28C7" w:rsidRPr="007031B3">
        <w:rPr>
          <w:rFonts w:cs="Arial"/>
          <w:color w:val="303324"/>
          <w:sz w:val="12"/>
          <w:szCs w:val="12"/>
        </w:rPr>
        <w:t>en</w:t>
      </w:r>
      <w:r w:rsidR="007031B3" w:rsidRPr="007031B3">
        <w:rPr>
          <w:rFonts w:cs="Arial"/>
          <w:color w:val="303324"/>
          <w:sz w:val="12"/>
          <w:szCs w:val="12"/>
        </w:rPr>
        <w:t xml:space="preserve"> </w:t>
      </w:r>
      <w:r w:rsidR="003B28C7" w:rsidRPr="007031B3">
        <w:rPr>
          <w:rFonts w:cs="Arial"/>
          <w:color w:val="303324"/>
          <w:sz w:val="12"/>
          <w:szCs w:val="12"/>
        </w:rPr>
        <w:t xml:space="preserve">uit </w:t>
      </w:r>
      <w:hyperlink r:id="rId33" w:history="1">
        <w:r w:rsidR="003B28C7" w:rsidRPr="007031B3">
          <w:rPr>
            <w:color w:val="303324"/>
            <w:sz w:val="12"/>
            <w:szCs w:val="12"/>
          </w:rPr>
          <w:t>http://media-gezondheid.nl/Downloads_rapporten/Gezondheid%20in%20Beeld%20vanuit%20voorlichtingskundig%20perspectief.Deelrapport%204.pdf</w:t>
        </w:r>
      </w:hyperlink>
    </w:p>
    <w:p w14:paraId="0A8DA216" w14:textId="77777777" w:rsidR="003B28C7" w:rsidRPr="00F66C93" w:rsidRDefault="003B28C7" w:rsidP="00F66C93">
      <w:pPr>
        <w:spacing w:after="188" w:line="225" w:lineRule="atLeast"/>
        <w:rPr>
          <w:rFonts w:ascii="Georgia" w:hAnsi="Georgia"/>
          <w:color w:val="303324"/>
          <w:sz w:val="16"/>
          <w:szCs w:val="16"/>
        </w:rPr>
      </w:pPr>
    </w:p>
    <w:p w14:paraId="768FE813" w14:textId="77777777" w:rsidR="0013265D" w:rsidRPr="00617108" w:rsidRDefault="0013265D" w:rsidP="0013265D"/>
    <w:p w14:paraId="09C7290D" w14:textId="02BF0CF0" w:rsidR="007E24E9" w:rsidRPr="00053A63" w:rsidRDefault="006C6404" w:rsidP="007E24E9">
      <w:pPr>
        <w:autoSpaceDE w:val="0"/>
        <w:autoSpaceDN w:val="0"/>
        <w:adjustRightInd w:val="0"/>
        <w:rPr>
          <w:rFonts w:cs="Arial"/>
          <w:b/>
          <w:bCs/>
          <w:szCs w:val="20"/>
        </w:rPr>
      </w:pPr>
      <w:r>
        <w:rPr>
          <w:noProof/>
        </w:rPr>
        <w:drawing>
          <wp:anchor distT="0" distB="0" distL="114300" distR="114300" simplePos="0" relativeHeight="251670528" behindDoc="1" locked="0" layoutInCell="1" allowOverlap="1" wp14:anchorId="23EB6034" wp14:editId="3DC67D3B">
            <wp:simplePos x="0" y="0"/>
            <wp:positionH relativeFrom="column">
              <wp:posOffset>4324350</wp:posOffset>
            </wp:positionH>
            <wp:positionV relativeFrom="paragraph">
              <wp:posOffset>118745</wp:posOffset>
            </wp:positionV>
            <wp:extent cx="1985010" cy="1333500"/>
            <wp:effectExtent l="0" t="0" r="0" b="0"/>
            <wp:wrapTight wrapText="bothSides">
              <wp:wrapPolygon edited="0">
                <wp:start x="0" y="0"/>
                <wp:lineTo x="0" y="21291"/>
                <wp:lineTo x="21351" y="21291"/>
                <wp:lineTo x="21351" y="0"/>
                <wp:lineTo x="0" y="0"/>
              </wp:wrapPolygon>
            </wp:wrapTight>
            <wp:docPr id="106" name="Afbeelding 106" descr="positieve-en-negatieve-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ositieve-en-negatieve-feedbac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501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24E9" w:rsidRPr="00053A63">
        <w:rPr>
          <w:rFonts w:cs="Arial"/>
          <w:b/>
          <w:bCs/>
          <w:szCs w:val="20"/>
        </w:rPr>
        <w:t>Precaution adoption model</w:t>
      </w:r>
    </w:p>
    <w:p w14:paraId="387E8CD9" w14:textId="77777777" w:rsidR="007E24E9" w:rsidRPr="00053A63" w:rsidRDefault="007E24E9" w:rsidP="007E24E9">
      <w:pPr>
        <w:autoSpaceDE w:val="0"/>
        <w:autoSpaceDN w:val="0"/>
        <w:adjustRightInd w:val="0"/>
        <w:rPr>
          <w:rFonts w:cs="Arial"/>
          <w:szCs w:val="20"/>
        </w:rPr>
      </w:pPr>
      <w:r w:rsidRPr="00053A63">
        <w:rPr>
          <w:rFonts w:cs="Arial"/>
          <w:szCs w:val="20"/>
        </w:rPr>
        <w:t>Het Precaution-Adoption model van Weinstein geeft een verklaring voor</w:t>
      </w:r>
      <w:r>
        <w:rPr>
          <w:rFonts w:cs="Arial"/>
          <w:szCs w:val="20"/>
        </w:rPr>
        <w:t xml:space="preserve"> </w:t>
      </w:r>
      <w:r w:rsidRPr="00053A63">
        <w:rPr>
          <w:rFonts w:cs="Arial"/>
          <w:szCs w:val="20"/>
        </w:rPr>
        <w:t>verschillende stadia van risicoperceptie</w:t>
      </w:r>
      <w:r>
        <w:rPr>
          <w:rFonts w:cs="Arial"/>
          <w:szCs w:val="20"/>
        </w:rPr>
        <w:t xml:space="preserve">. </w:t>
      </w:r>
      <w:r w:rsidRPr="00053A63">
        <w:rPr>
          <w:rFonts w:cs="Arial"/>
          <w:szCs w:val="20"/>
        </w:rPr>
        <w:t>Besluit tot</w:t>
      </w:r>
      <w:r>
        <w:rPr>
          <w:rFonts w:cs="Arial"/>
          <w:szCs w:val="20"/>
        </w:rPr>
        <w:t xml:space="preserve"> </w:t>
      </w:r>
      <w:r w:rsidRPr="00053A63">
        <w:rPr>
          <w:rFonts w:cs="Arial"/>
          <w:szCs w:val="20"/>
        </w:rPr>
        <w:t>gedragsverandering is onder andere afhankelijk van risicoperceptie.</w:t>
      </w:r>
    </w:p>
    <w:p w14:paraId="69EE325A" w14:textId="77777777" w:rsidR="007E24E9" w:rsidRPr="00053A63" w:rsidRDefault="007E24E9" w:rsidP="007E24E9">
      <w:pPr>
        <w:autoSpaceDE w:val="0"/>
        <w:autoSpaceDN w:val="0"/>
        <w:adjustRightInd w:val="0"/>
        <w:rPr>
          <w:rFonts w:cs="Arial"/>
          <w:szCs w:val="20"/>
        </w:rPr>
      </w:pPr>
      <w:r>
        <w:rPr>
          <w:rFonts w:cs="Arial"/>
          <w:szCs w:val="20"/>
        </w:rPr>
        <w:t xml:space="preserve">Het model geeft </w:t>
      </w:r>
      <w:r w:rsidRPr="00053A63">
        <w:rPr>
          <w:rFonts w:cs="Arial"/>
          <w:szCs w:val="20"/>
        </w:rPr>
        <w:t>een verklaring voor</w:t>
      </w:r>
      <w:r>
        <w:rPr>
          <w:rFonts w:cs="Arial"/>
          <w:szCs w:val="20"/>
        </w:rPr>
        <w:t xml:space="preserve"> </w:t>
      </w:r>
      <w:r w:rsidRPr="00053A63">
        <w:rPr>
          <w:rFonts w:cs="Arial"/>
          <w:szCs w:val="20"/>
        </w:rPr>
        <w:t>verschillende stadia van risicoperceptie, die ook een leidraad kunnen zijn voor</w:t>
      </w:r>
      <w:r>
        <w:rPr>
          <w:rFonts w:cs="Arial"/>
          <w:szCs w:val="20"/>
        </w:rPr>
        <w:t xml:space="preserve"> </w:t>
      </w:r>
      <w:r w:rsidRPr="00053A63">
        <w:rPr>
          <w:rFonts w:cs="Arial"/>
          <w:szCs w:val="20"/>
        </w:rPr>
        <w:t>doelgroepsegmentatie. Doelgroepsegmentatie houdt in dat de doelgroep wordt</w:t>
      </w:r>
      <w:r>
        <w:rPr>
          <w:rFonts w:cs="Arial"/>
          <w:szCs w:val="20"/>
        </w:rPr>
        <w:t xml:space="preserve"> </w:t>
      </w:r>
      <w:r w:rsidRPr="00053A63">
        <w:rPr>
          <w:rFonts w:cs="Arial"/>
          <w:szCs w:val="20"/>
        </w:rPr>
        <w:t>onderverdeeld in subgroepen met eigen karakteristieken, waarop de boodschap</w:t>
      </w:r>
      <w:r>
        <w:rPr>
          <w:rFonts w:cs="Arial"/>
          <w:szCs w:val="20"/>
        </w:rPr>
        <w:t xml:space="preserve"> </w:t>
      </w:r>
      <w:r w:rsidRPr="00053A63">
        <w:rPr>
          <w:rFonts w:cs="Arial"/>
          <w:szCs w:val="20"/>
        </w:rPr>
        <w:t>aangepast wordt. Vier constructen zijn in het bijzonder van belang:</w:t>
      </w:r>
    </w:p>
    <w:p w14:paraId="720E9882" w14:textId="77777777" w:rsidR="007E24E9" w:rsidRPr="007E24E9" w:rsidRDefault="007E24E9" w:rsidP="007E24E9">
      <w:pPr>
        <w:numPr>
          <w:ilvl w:val="0"/>
          <w:numId w:val="4"/>
        </w:numPr>
        <w:autoSpaceDE w:val="0"/>
        <w:autoSpaceDN w:val="0"/>
        <w:adjustRightInd w:val="0"/>
        <w:rPr>
          <w:rFonts w:cs="Arial"/>
          <w:szCs w:val="20"/>
        </w:rPr>
      </w:pPr>
      <w:r w:rsidRPr="007E24E9">
        <w:rPr>
          <w:rFonts w:cs="Arial"/>
          <w:szCs w:val="20"/>
        </w:rPr>
        <w:t>Het eerste concept is ‘</w:t>
      </w:r>
      <w:r w:rsidRPr="007E24E9">
        <w:rPr>
          <w:rFonts w:cs="Arial"/>
          <w:szCs w:val="20"/>
          <w:u w:val="single"/>
        </w:rPr>
        <w:t>dimensies van modellen over risicoperceptie- en vergelijking</w:t>
      </w:r>
      <w:r w:rsidRPr="007E24E9">
        <w:rPr>
          <w:rFonts w:cs="Arial"/>
          <w:szCs w:val="20"/>
        </w:rPr>
        <w:t>’. Dit concept stelt dat, hoewel sommige risico’s vergelijkbaar zijn, bijvoorbeeld de schadelijke gevolgen van luchtvervuiling en roken, mensen dit toch niet vergelijkbaar zullen vinden, omdat roken een vrijwillig risico is en luchtvervuiling niet. In dit concept zijn meer dimensies van belang, te weten: controle, kennis, nieuwsgierigheid en gelijkheid.</w:t>
      </w:r>
    </w:p>
    <w:p w14:paraId="34FDB00F" w14:textId="77777777" w:rsidR="007E24E9" w:rsidRPr="007E24E9" w:rsidRDefault="007E24E9" w:rsidP="007E24E9">
      <w:pPr>
        <w:numPr>
          <w:ilvl w:val="0"/>
          <w:numId w:val="4"/>
        </w:numPr>
        <w:autoSpaceDE w:val="0"/>
        <w:autoSpaceDN w:val="0"/>
        <w:adjustRightInd w:val="0"/>
        <w:rPr>
          <w:rFonts w:cs="Arial"/>
          <w:szCs w:val="20"/>
        </w:rPr>
      </w:pPr>
      <w:r w:rsidRPr="007E24E9">
        <w:rPr>
          <w:rFonts w:cs="Arial"/>
          <w:szCs w:val="20"/>
        </w:rPr>
        <w:t xml:space="preserve">Het tweede concept heeft als leidraad </w:t>
      </w:r>
      <w:r w:rsidRPr="007E24E9">
        <w:rPr>
          <w:rFonts w:cs="Arial"/>
          <w:szCs w:val="20"/>
          <w:u w:val="single"/>
        </w:rPr>
        <w:t>cumulatieve en ‘one shot’ waarschijnlijkheidsoordelen</w:t>
      </w:r>
      <w:r w:rsidRPr="007E24E9">
        <w:rPr>
          <w:rFonts w:cs="Arial"/>
          <w:szCs w:val="20"/>
        </w:rPr>
        <w:t>. Dit is belangrijk omdat mensen de neiging hebben om kleine kansen te overschatten en grote te onderschatten. Mensen onderschatten ook cumulatieve risico’s. Hiermee dient rekening gehouden te worden in voorlichtingsboodschappen.</w:t>
      </w:r>
    </w:p>
    <w:p w14:paraId="0357FA9B" w14:textId="77777777" w:rsidR="007E24E9" w:rsidRPr="007E24E9" w:rsidRDefault="007E24E9" w:rsidP="007E24E9">
      <w:pPr>
        <w:numPr>
          <w:ilvl w:val="0"/>
          <w:numId w:val="4"/>
        </w:numPr>
        <w:autoSpaceDE w:val="0"/>
        <w:autoSpaceDN w:val="0"/>
        <w:adjustRightInd w:val="0"/>
        <w:rPr>
          <w:rFonts w:cs="Arial"/>
          <w:szCs w:val="20"/>
        </w:rPr>
      </w:pPr>
      <w:r w:rsidRPr="007E24E9">
        <w:rPr>
          <w:rFonts w:cs="Arial"/>
          <w:szCs w:val="20"/>
        </w:rPr>
        <w:t xml:space="preserve">Ten derde is er het construct </w:t>
      </w:r>
      <w:r w:rsidRPr="007E24E9">
        <w:rPr>
          <w:rFonts w:cs="Arial"/>
          <w:szCs w:val="20"/>
          <w:u w:val="single"/>
        </w:rPr>
        <w:t>kwantitatieve en kwalitatieve waarschijnlijkheidstermen</w:t>
      </w:r>
      <w:r w:rsidRPr="007E24E9">
        <w:rPr>
          <w:rFonts w:cs="Arial"/>
          <w:szCs w:val="20"/>
        </w:rPr>
        <w:t>, dat rekening houdt met het feit dat mensen in hun dagelijkse spreektaal niet snel geneigd zullen zijn om cijfers te gebruiken om een waarschijnlijkheidskans uit te drukken. Bijvoorbeeld als een persoon denkt dat hij 10% kans heeft op een baan, zal hij zeggen dat hij de baan waarschijnlijk niet krijgt. Omdat hierdoor onnauwkeurigheid ontstaat (niemand weet immers hoeveel ‘een beetje’ is), is het de moeite waard te overwegen hoe een kans op een kwalitatieve manier uitgedrukt kan worden en of er niet ook kwantitatieve informatie gegeven moet worden.</w:t>
      </w:r>
    </w:p>
    <w:p w14:paraId="6135C6E7" w14:textId="77777777" w:rsidR="007E24E9" w:rsidRPr="00053A63" w:rsidRDefault="007E24E9" w:rsidP="007E24E9">
      <w:pPr>
        <w:numPr>
          <w:ilvl w:val="0"/>
          <w:numId w:val="4"/>
        </w:numPr>
        <w:autoSpaceDE w:val="0"/>
        <w:autoSpaceDN w:val="0"/>
        <w:adjustRightInd w:val="0"/>
        <w:rPr>
          <w:rFonts w:cs="Arial"/>
          <w:szCs w:val="20"/>
        </w:rPr>
      </w:pPr>
      <w:r w:rsidRPr="00053A63">
        <w:rPr>
          <w:rFonts w:cs="Arial"/>
          <w:szCs w:val="20"/>
        </w:rPr>
        <w:t>Als laatste construct is er het ‘</w:t>
      </w:r>
      <w:r w:rsidRPr="007E24E9">
        <w:rPr>
          <w:rFonts w:cs="Arial"/>
          <w:szCs w:val="20"/>
          <w:u w:val="single"/>
        </w:rPr>
        <w:t>framing’ effect</w:t>
      </w:r>
      <w:r w:rsidRPr="00053A63">
        <w:rPr>
          <w:rFonts w:cs="Arial"/>
          <w:szCs w:val="20"/>
        </w:rPr>
        <w:t>. Dit houdt in dat de betekenis van</w:t>
      </w:r>
      <w:r>
        <w:rPr>
          <w:rFonts w:cs="Arial"/>
          <w:szCs w:val="20"/>
        </w:rPr>
        <w:t xml:space="preserve"> </w:t>
      </w:r>
      <w:r w:rsidRPr="00053A63">
        <w:rPr>
          <w:rFonts w:cs="Arial"/>
          <w:szCs w:val="20"/>
        </w:rPr>
        <w:t>een boodschap anders kan lijken, afhankelijk van hoe hij gepresenteerd wordt. Zo</w:t>
      </w:r>
      <w:r>
        <w:rPr>
          <w:rFonts w:cs="Arial"/>
          <w:szCs w:val="20"/>
        </w:rPr>
        <w:t xml:space="preserve"> </w:t>
      </w:r>
      <w:r w:rsidRPr="00053A63">
        <w:rPr>
          <w:rFonts w:cs="Arial"/>
          <w:szCs w:val="20"/>
        </w:rPr>
        <w:t>klinkt 30% kans om te overleven heel anders dan 70% kans om te sterven.</w:t>
      </w:r>
      <w:r>
        <w:rPr>
          <w:rFonts w:cs="Arial"/>
          <w:szCs w:val="20"/>
        </w:rPr>
        <w:t xml:space="preserve"> </w:t>
      </w:r>
      <w:r w:rsidRPr="00053A63">
        <w:rPr>
          <w:rFonts w:cs="Arial"/>
          <w:szCs w:val="20"/>
        </w:rPr>
        <w:t>Hiermee moet rekening gehouden worden tijdens het geven van voorlichting.</w:t>
      </w:r>
    </w:p>
    <w:p w14:paraId="671C6767" w14:textId="77777777" w:rsidR="007031B3" w:rsidRDefault="007031B3" w:rsidP="007031B3">
      <w:pPr>
        <w:autoSpaceDE w:val="0"/>
        <w:autoSpaceDN w:val="0"/>
        <w:adjustRightInd w:val="0"/>
        <w:ind w:left="360"/>
        <w:rPr>
          <w:rFonts w:cs="Arial"/>
          <w:sz w:val="16"/>
          <w:szCs w:val="16"/>
        </w:rPr>
      </w:pPr>
    </w:p>
    <w:p w14:paraId="47B7D24E" w14:textId="77777777" w:rsidR="007031B3" w:rsidRPr="007031B3" w:rsidRDefault="007031B3" w:rsidP="007031B3">
      <w:pPr>
        <w:autoSpaceDE w:val="0"/>
        <w:autoSpaceDN w:val="0"/>
        <w:adjustRightInd w:val="0"/>
        <w:rPr>
          <w:rFonts w:cs="Arial"/>
          <w:sz w:val="12"/>
          <w:szCs w:val="12"/>
        </w:rPr>
      </w:pPr>
      <w:r w:rsidRPr="007031B3">
        <w:rPr>
          <w:rFonts w:cs="Arial"/>
          <w:sz w:val="12"/>
          <w:szCs w:val="12"/>
        </w:rPr>
        <w:t xml:space="preserve">Bovenstaande informatie komt uit </w:t>
      </w:r>
      <w:hyperlink r:id="rId35" w:history="1">
        <w:r w:rsidRPr="007031B3">
          <w:rPr>
            <w:rStyle w:val="Hyperlink"/>
            <w:rFonts w:cs="Arial"/>
            <w:color w:val="auto"/>
            <w:sz w:val="12"/>
            <w:szCs w:val="12"/>
          </w:rPr>
          <w:t>http://media-gezondheid.nl/Downloads_rapporten/Gezondheid%20in%20Beeld%20vanuit%20voorlichtingskundig%20perspectief.Deelrapport%204.pdf</w:t>
        </w:r>
      </w:hyperlink>
    </w:p>
    <w:p w14:paraId="720BC5C9" w14:textId="77777777" w:rsidR="007E24E9" w:rsidRDefault="007E24E9" w:rsidP="007E24E9">
      <w:pPr>
        <w:autoSpaceDE w:val="0"/>
        <w:autoSpaceDN w:val="0"/>
        <w:adjustRightInd w:val="0"/>
        <w:rPr>
          <w:rFonts w:cs="Arial"/>
          <w:szCs w:val="20"/>
        </w:rPr>
      </w:pPr>
    </w:p>
    <w:p w14:paraId="48AFACDA" w14:textId="77777777" w:rsidR="007E24E9" w:rsidRPr="006E08BA" w:rsidRDefault="007E24E9" w:rsidP="007E24E9">
      <w:pPr>
        <w:rPr>
          <w:lang w:val="en-GB"/>
        </w:rPr>
      </w:pPr>
    </w:p>
    <w:p w14:paraId="1686F25A" w14:textId="77777777" w:rsidR="007E24E9" w:rsidRPr="00053A63" w:rsidRDefault="004D7B92" w:rsidP="007E24E9">
      <w:pPr>
        <w:autoSpaceDE w:val="0"/>
        <w:autoSpaceDN w:val="0"/>
        <w:adjustRightInd w:val="0"/>
        <w:rPr>
          <w:rFonts w:cs="Arial"/>
          <w:b/>
          <w:bCs/>
          <w:szCs w:val="20"/>
        </w:rPr>
      </w:pPr>
      <w:r>
        <w:rPr>
          <w:rFonts w:cs="Arial"/>
          <w:b/>
          <w:bCs/>
          <w:szCs w:val="20"/>
        </w:rPr>
        <w:br w:type="page"/>
      </w:r>
      <w:r w:rsidR="007E24E9" w:rsidRPr="00053A63">
        <w:rPr>
          <w:rFonts w:cs="Arial"/>
          <w:b/>
          <w:bCs/>
          <w:szCs w:val="20"/>
        </w:rPr>
        <w:lastRenderedPageBreak/>
        <w:t>Persuasion Communication model</w:t>
      </w:r>
    </w:p>
    <w:p w14:paraId="520C214A" w14:textId="77777777" w:rsidR="007E24E9" w:rsidRPr="00053A63" w:rsidRDefault="007E24E9" w:rsidP="007E24E9">
      <w:pPr>
        <w:autoSpaceDE w:val="0"/>
        <w:autoSpaceDN w:val="0"/>
        <w:adjustRightInd w:val="0"/>
        <w:rPr>
          <w:rFonts w:cs="Arial"/>
          <w:szCs w:val="20"/>
        </w:rPr>
      </w:pPr>
      <w:r w:rsidRPr="00053A63">
        <w:rPr>
          <w:rFonts w:cs="Arial"/>
          <w:szCs w:val="20"/>
        </w:rPr>
        <w:t>Volgens McGuire is een cruciaal</w:t>
      </w:r>
      <w:r>
        <w:rPr>
          <w:rFonts w:cs="Arial"/>
          <w:szCs w:val="20"/>
        </w:rPr>
        <w:t xml:space="preserve"> </w:t>
      </w:r>
      <w:r w:rsidRPr="00053A63">
        <w:rPr>
          <w:rFonts w:cs="Arial"/>
          <w:szCs w:val="20"/>
        </w:rPr>
        <w:t>onderdeel van alle voorlichting het tot stand brengen van effectieve</w:t>
      </w:r>
      <w:r>
        <w:rPr>
          <w:rFonts w:cs="Arial"/>
          <w:szCs w:val="20"/>
        </w:rPr>
        <w:t xml:space="preserve"> </w:t>
      </w:r>
      <w:r w:rsidRPr="00053A63">
        <w:rPr>
          <w:rFonts w:cs="Arial"/>
          <w:szCs w:val="20"/>
        </w:rPr>
        <w:t>communicatie. De eerste randvoorwaarden van effectieve communicatie zijn</w:t>
      </w:r>
      <w:r>
        <w:rPr>
          <w:rFonts w:cs="Arial"/>
          <w:szCs w:val="20"/>
        </w:rPr>
        <w:t xml:space="preserve"> </w:t>
      </w:r>
      <w:r w:rsidRPr="00053A63">
        <w:rPr>
          <w:rFonts w:cs="Arial"/>
          <w:szCs w:val="20"/>
        </w:rPr>
        <w:t>blootstelling aan en aandacht voor de boodschap, evenals het begrijpen en</w:t>
      </w:r>
      <w:r>
        <w:rPr>
          <w:rFonts w:cs="Arial"/>
          <w:szCs w:val="20"/>
        </w:rPr>
        <w:t xml:space="preserve"> </w:t>
      </w:r>
      <w:r w:rsidRPr="00053A63">
        <w:rPr>
          <w:rFonts w:cs="Arial"/>
          <w:szCs w:val="20"/>
        </w:rPr>
        <w:t>serieus nemen van de boodschap. De mate van aandacht is afhankelijk van de</w:t>
      </w:r>
      <w:r>
        <w:rPr>
          <w:rFonts w:cs="Arial"/>
          <w:szCs w:val="20"/>
        </w:rPr>
        <w:t xml:space="preserve"> </w:t>
      </w:r>
      <w:r w:rsidRPr="00053A63">
        <w:rPr>
          <w:rFonts w:cs="Arial"/>
          <w:szCs w:val="20"/>
        </w:rPr>
        <w:t>betrokkenheid die een persoon heeft met het onderwerp. Hoe meer betrokken</w:t>
      </w:r>
      <w:r>
        <w:rPr>
          <w:rFonts w:cs="Arial"/>
          <w:szCs w:val="20"/>
        </w:rPr>
        <w:t xml:space="preserve"> </w:t>
      </w:r>
      <w:r w:rsidRPr="00053A63">
        <w:rPr>
          <w:rFonts w:cs="Arial"/>
          <w:szCs w:val="20"/>
        </w:rPr>
        <w:t>een persoon is bij een onderwerp, hoe eerder hij informatie zal gaan opzoeken</w:t>
      </w:r>
    </w:p>
    <w:p w14:paraId="3665EF5F" w14:textId="77777777" w:rsidR="007E24E9" w:rsidRPr="00053A63" w:rsidRDefault="007E24E9" w:rsidP="007E24E9">
      <w:pPr>
        <w:autoSpaceDE w:val="0"/>
        <w:autoSpaceDN w:val="0"/>
        <w:adjustRightInd w:val="0"/>
        <w:rPr>
          <w:rFonts w:cs="Arial"/>
          <w:szCs w:val="20"/>
        </w:rPr>
      </w:pPr>
      <w:r w:rsidRPr="00053A63">
        <w:rPr>
          <w:rFonts w:cs="Arial"/>
          <w:szCs w:val="20"/>
        </w:rPr>
        <w:t>en, hoewel attitudeverandering ook kan optreden bij lage betrokkenheid, is deze</w:t>
      </w:r>
      <w:r>
        <w:rPr>
          <w:rFonts w:cs="Arial"/>
          <w:szCs w:val="20"/>
        </w:rPr>
        <w:t xml:space="preserve"> </w:t>
      </w:r>
      <w:r w:rsidRPr="00053A63">
        <w:rPr>
          <w:rFonts w:cs="Arial"/>
          <w:szCs w:val="20"/>
        </w:rPr>
        <w:t>stabieler bij een hoge betrokkenheid.</w:t>
      </w:r>
    </w:p>
    <w:p w14:paraId="7F9CE108" w14:textId="77777777" w:rsidR="007E24E9" w:rsidRPr="00053A63" w:rsidRDefault="007E24E9" w:rsidP="007E24E9">
      <w:pPr>
        <w:autoSpaceDE w:val="0"/>
        <w:autoSpaceDN w:val="0"/>
        <w:adjustRightInd w:val="0"/>
        <w:rPr>
          <w:rFonts w:cs="Arial"/>
          <w:szCs w:val="20"/>
        </w:rPr>
      </w:pPr>
      <w:r w:rsidRPr="00053A63">
        <w:rPr>
          <w:rFonts w:cs="Arial"/>
          <w:szCs w:val="20"/>
        </w:rPr>
        <w:t>Er zijn verschillende manieren om mensen actief aan het denken te zetten.</w:t>
      </w:r>
      <w:r>
        <w:rPr>
          <w:rFonts w:cs="Arial"/>
          <w:szCs w:val="20"/>
        </w:rPr>
        <w:t xml:space="preserve"> </w:t>
      </w:r>
      <w:r w:rsidRPr="00053A63">
        <w:rPr>
          <w:rFonts w:cs="Arial"/>
          <w:szCs w:val="20"/>
        </w:rPr>
        <w:t xml:space="preserve">Namelijk de </w:t>
      </w:r>
      <w:r>
        <w:rPr>
          <w:rFonts w:cs="Arial"/>
          <w:szCs w:val="20"/>
        </w:rPr>
        <w:t>v</w:t>
      </w:r>
      <w:r w:rsidRPr="00053A63">
        <w:rPr>
          <w:rFonts w:cs="Arial"/>
          <w:szCs w:val="20"/>
        </w:rPr>
        <w:t>oorlichtingsboodschap op een ongebruikelijke, nieuwe manier</w:t>
      </w:r>
      <w:r>
        <w:rPr>
          <w:rFonts w:cs="Arial"/>
          <w:szCs w:val="20"/>
        </w:rPr>
        <w:t xml:space="preserve"> </w:t>
      </w:r>
      <w:r w:rsidRPr="00053A63">
        <w:rPr>
          <w:rFonts w:cs="Arial"/>
          <w:szCs w:val="20"/>
        </w:rPr>
        <w:t>presenteren, het presenteren van een onverwachte boodschap of het gebruik van</w:t>
      </w:r>
      <w:r>
        <w:rPr>
          <w:rFonts w:cs="Arial"/>
          <w:szCs w:val="20"/>
        </w:rPr>
        <w:t xml:space="preserve"> </w:t>
      </w:r>
      <w:r w:rsidRPr="00053A63">
        <w:rPr>
          <w:rFonts w:cs="Arial"/>
          <w:szCs w:val="20"/>
        </w:rPr>
        <w:t>expliciete, persoonlijke verzoeken om aandacht aan de boodschap te besteden.</w:t>
      </w:r>
    </w:p>
    <w:p w14:paraId="4071E1B9" w14:textId="77777777" w:rsidR="007E24E9" w:rsidRDefault="00924F23" w:rsidP="00924F23">
      <w:pPr>
        <w:autoSpaceDE w:val="0"/>
        <w:autoSpaceDN w:val="0"/>
        <w:adjustRightInd w:val="0"/>
      </w:pPr>
      <w:r>
        <w:t>Het model</w:t>
      </w:r>
      <w:r w:rsidR="007E24E9">
        <w:t xml:space="preserve"> omschrijft zeven stappen, verdeeld over 3 categorieën. De effecten van de voorlichting zijn afhankelijk van de voorlichtingsvariabelen wie (bron), zegt wat (bericht), hoe (kanaal) tegen wie (ontvanger). Achter de stappen staat het doel </w:t>
      </w:r>
      <w:r>
        <w:t>d</w:t>
      </w:r>
      <w:r w:rsidR="007E24E9">
        <w:t>at bereikt dient te worden:</w:t>
      </w:r>
    </w:p>
    <w:p w14:paraId="6BED4CBF" w14:textId="1DE860B8" w:rsidR="007E24E9" w:rsidRDefault="006C6404" w:rsidP="007E24E9">
      <w:r>
        <w:rPr>
          <w:noProof/>
        </w:rPr>
        <w:drawing>
          <wp:anchor distT="0" distB="0" distL="114300" distR="114300" simplePos="0" relativeHeight="251671552" behindDoc="1" locked="0" layoutInCell="1" allowOverlap="1" wp14:anchorId="17D67DD7" wp14:editId="73E471A3">
            <wp:simplePos x="0" y="0"/>
            <wp:positionH relativeFrom="column">
              <wp:posOffset>4617720</wp:posOffset>
            </wp:positionH>
            <wp:positionV relativeFrom="paragraph">
              <wp:posOffset>28575</wp:posOffset>
            </wp:positionV>
            <wp:extent cx="1945640" cy="1940560"/>
            <wp:effectExtent l="0" t="0" r="0" b="0"/>
            <wp:wrapNone/>
            <wp:docPr id="107" name="Afbeelding 107" descr="gedragsverand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gedragsveranderi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45640" cy="194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33BA" w14:textId="77777777" w:rsidR="007E24E9" w:rsidRDefault="007E24E9" w:rsidP="007E24E9">
      <w:pPr>
        <w:widowControl w:val="0"/>
        <w:numPr>
          <w:ilvl w:val="0"/>
          <w:numId w:val="5"/>
        </w:numPr>
        <w:adjustRightInd w:val="0"/>
        <w:jc w:val="both"/>
        <w:textAlignment w:val="baseline"/>
      </w:pPr>
      <w:r>
        <w:t>succesvolle communicatie</w:t>
      </w:r>
    </w:p>
    <w:p w14:paraId="481B0F42" w14:textId="77777777" w:rsidR="007E24E9" w:rsidRDefault="007E24E9" w:rsidP="007E24E9">
      <w:pPr>
        <w:widowControl w:val="0"/>
        <w:numPr>
          <w:ilvl w:val="1"/>
          <w:numId w:val="5"/>
        </w:numPr>
        <w:adjustRightInd w:val="0"/>
        <w:jc w:val="both"/>
        <w:textAlignment w:val="baseline"/>
      </w:pPr>
      <w:r>
        <w:t>aandacht voor het bericht</w:t>
      </w:r>
      <w:r>
        <w:tab/>
      </w:r>
      <w:r>
        <w:tab/>
      </w:r>
      <w:r>
        <w:tab/>
        <w:t>openstaan</w:t>
      </w:r>
    </w:p>
    <w:p w14:paraId="512522A7" w14:textId="77777777" w:rsidR="007E24E9" w:rsidRDefault="007E24E9" w:rsidP="007E24E9">
      <w:pPr>
        <w:widowControl w:val="0"/>
        <w:numPr>
          <w:ilvl w:val="1"/>
          <w:numId w:val="5"/>
        </w:numPr>
        <w:adjustRightInd w:val="0"/>
        <w:jc w:val="both"/>
        <w:textAlignment w:val="baseline"/>
      </w:pPr>
      <w:r>
        <w:t>begrijpen van het bericht</w:t>
      </w:r>
      <w:r>
        <w:tab/>
      </w:r>
      <w:r>
        <w:tab/>
      </w:r>
      <w:r>
        <w:tab/>
        <w:t>begrijpen</w:t>
      </w:r>
    </w:p>
    <w:p w14:paraId="18AF4C0B" w14:textId="77777777" w:rsidR="007E24E9" w:rsidRDefault="007E24E9" w:rsidP="007E24E9">
      <w:pPr>
        <w:widowControl w:val="0"/>
        <w:numPr>
          <w:ilvl w:val="0"/>
          <w:numId w:val="5"/>
        </w:numPr>
        <w:adjustRightInd w:val="0"/>
        <w:jc w:val="both"/>
        <w:textAlignment w:val="baseline"/>
      </w:pPr>
      <w:r>
        <w:t>verandering van determinanten van gedrag</w:t>
      </w:r>
      <w:r>
        <w:tab/>
      </w:r>
    </w:p>
    <w:p w14:paraId="180500A4" w14:textId="77777777" w:rsidR="007E24E9" w:rsidRDefault="007E24E9" w:rsidP="007E24E9">
      <w:pPr>
        <w:widowControl w:val="0"/>
        <w:numPr>
          <w:ilvl w:val="1"/>
          <w:numId w:val="5"/>
        </w:numPr>
        <w:adjustRightInd w:val="0"/>
        <w:jc w:val="both"/>
        <w:textAlignment w:val="baseline"/>
      </w:pPr>
      <w:r>
        <w:t>attitudeverandering</w:t>
      </w:r>
      <w:r>
        <w:tab/>
      </w:r>
      <w:r>
        <w:tab/>
      </w:r>
      <w:r>
        <w:tab/>
      </w:r>
      <w:r>
        <w:tab/>
        <w:t>willen</w:t>
      </w:r>
      <w:r>
        <w:tab/>
      </w:r>
      <w:r>
        <w:tab/>
      </w:r>
    </w:p>
    <w:p w14:paraId="12F6415D" w14:textId="77777777" w:rsidR="007E24E9" w:rsidRDefault="007E24E9" w:rsidP="007E24E9">
      <w:pPr>
        <w:widowControl w:val="0"/>
        <w:numPr>
          <w:ilvl w:val="1"/>
          <w:numId w:val="5"/>
        </w:numPr>
        <w:adjustRightInd w:val="0"/>
        <w:jc w:val="both"/>
        <w:textAlignment w:val="baseline"/>
      </w:pPr>
      <w:r>
        <w:t>sociale steun</w:t>
      </w:r>
      <w:r>
        <w:tab/>
      </w:r>
      <w:r>
        <w:tab/>
      </w:r>
      <w:r>
        <w:tab/>
      </w:r>
      <w:r>
        <w:tab/>
      </w:r>
      <w:r>
        <w:tab/>
        <w:t>kunnen omgaan</w:t>
      </w:r>
    </w:p>
    <w:p w14:paraId="0C363F97" w14:textId="77777777" w:rsidR="007E24E9" w:rsidRDefault="007E24E9" w:rsidP="007E24E9">
      <w:pPr>
        <w:widowControl w:val="0"/>
        <w:numPr>
          <w:ilvl w:val="1"/>
          <w:numId w:val="5"/>
        </w:numPr>
        <w:adjustRightInd w:val="0"/>
        <w:jc w:val="both"/>
        <w:textAlignment w:val="baseline"/>
      </w:pPr>
      <w:r>
        <w:t>verhoging eigen effectiviteit</w:t>
      </w:r>
      <w:r>
        <w:tab/>
      </w:r>
      <w:r>
        <w:tab/>
      </w:r>
      <w:r>
        <w:tab/>
        <w:t>kunnen uitvoeren</w:t>
      </w:r>
    </w:p>
    <w:p w14:paraId="18323D2E" w14:textId="77777777" w:rsidR="007E24E9" w:rsidRDefault="007E24E9" w:rsidP="007E24E9">
      <w:pPr>
        <w:widowControl w:val="0"/>
        <w:numPr>
          <w:ilvl w:val="1"/>
          <w:numId w:val="5"/>
        </w:numPr>
        <w:adjustRightInd w:val="0"/>
        <w:jc w:val="both"/>
        <w:textAlignment w:val="baseline"/>
      </w:pPr>
      <w:r>
        <w:t>gedragsverandering</w:t>
      </w:r>
      <w:r>
        <w:tab/>
      </w:r>
      <w:r>
        <w:tab/>
      </w:r>
      <w:r>
        <w:tab/>
      </w:r>
      <w:r>
        <w:tab/>
        <w:t>doen</w:t>
      </w:r>
    </w:p>
    <w:p w14:paraId="5A61BF76" w14:textId="77777777" w:rsidR="007E24E9" w:rsidRPr="004C5F9C" w:rsidRDefault="007E24E9" w:rsidP="007E24E9">
      <w:pPr>
        <w:widowControl w:val="0"/>
        <w:numPr>
          <w:ilvl w:val="0"/>
          <w:numId w:val="5"/>
        </w:numPr>
        <w:adjustRightInd w:val="0"/>
        <w:jc w:val="both"/>
        <w:textAlignment w:val="baseline"/>
      </w:pPr>
      <w:r>
        <w:t>behoud van gedragsverandering</w:t>
      </w:r>
      <w:r>
        <w:tab/>
      </w:r>
      <w:r>
        <w:tab/>
      </w:r>
      <w:r>
        <w:tab/>
        <w:t>blijven doen</w:t>
      </w:r>
    </w:p>
    <w:p w14:paraId="72FB0315" w14:textId="77777777" w:rsidR="007E24E9" w:rsidRDefault="007E24E9" w:rsidP="007E24E9"/>
    <w:p w14:paraId="22B22814" w14:textId="77777777" w:rsidR="007031B3" w:rsidRDefault="007031B3" w:rsidP="007E24E9"/>
    <w:p w14:paraId="27B84D07" w14:textId="77777777" w:rsidR="003B28C7" w:rsidRDefault="003B28C7" w:rsidP="007E24E9"/>
    <w:p w14:paraId="646FBD23" w14:textId="77777777" w:rsidR="003B28C7" w:rsidRPr="00053A63" w:rsidRDefault="003B28C7" w:rsidP="003B28C7">
      <w:pPr>
        <w:autoSpaceDE w:val="0"/>
        <w:autoSpaceDN w:val="0"/>
        <w:adjustRightInd w:val="0"/>
        <w:rPr>
          <w:rFonts w:cs="Arial"/>
          <w:b/>
          <w:bCs/>
          <w:szCs w:val="20"/>
        </w:rPr>
      </w:pPr>
      <w:r w:rsidRPr="00053A63">
        <w:rPr>
          <w:rFonts w:cs="Arial"/>
          <w:b/>
          <w:bCs/>
          <w:szCs w:val="20"/>
        </w:rPr>
        <w:t>Elaboration Likelihood Model (ELM)</w:t>
      </w:r>
    </w:p>
    <w:p w14:paraId="2DB7DF60" w14:textId="77777777" w:rsidR="003B28C7" w:rsidRPr="00053A63" w:rsidRDefault="003B28C7" w:rsidP="003B28C7">
      <w:pPr>
        <w:autoSpaceDE w:val="0"/>
        <w:autoSpaceDN w:val="0"/>
        <w:adjustRightInd w:val="0"/>
        <w:rPr>
          <w:rFonts w:cs="Arial"/>
          <w:szCs w:val="20"/>
        </w:rPr>
      </w:pPr>
      <w:r w:rsidRPr="00053A63">
        <w:rPr>
          <w:rFonts w:cs="Arial"/>
          <w:szCs w:val="20"/>
        </w:rPr>
        <w:t>Het Elab</w:t>
      </w:r>
      <w:r>
        <w:rPr>
          <w:rFonts w:cs="Arial"/>
          <w:szCs w:val="20"/>
        </w:rPr>
        <w:t xml:space="preserve">oration Likelihood Model </w:t>
      </w:r>
      <w:r w:rsidRPr="00053A63">
        <w:rPr>
          <w:rFonts w:cs="Arial"/>
          <w:szCs w:val="20"/>
        </w:rPr>
        <w:t xml:space="preserve"> van Petty &amp; Cacioppo is een van</w:t>
      </w:r>
      <w:r>
        <w:rPr>
          <w:rFonts w:cs="Arial"/>
          <w:szCs w:val="20"/>
        </w:rPr>
        <w:t xml:space="preserve"> </w:t>
      </w:r>
      <w:r w:rsidRPr="00053A63">
        <w:rPr>
          <w:rFonts w:cs="Arial"/>
          <w:szCs w:val="20"/>
        </w:rPr>
        <w:t>de weinige modellen, die zowel van cognitie als affect uitgaat. Het ELM gaat uit</w:t>
      </w:r>
      <w:r>
        <w:rPr>
          <w:rFonts w:cs="Arial"/>
          <w:szCs w:val="20"/>
        </w:rPr>
        <w:t xml:space="preserve"> </w:t>
      </w:r>
      <w:r w:rsidRPr="00053A63">
        <w:rPr>
          <w:rFonts w:cs="Arial"/>
          <w:szCs w:val="20"/>
        </w:rPr>
        <w:t xml:space="preserve">van twee mogelijke routes die mensen </w:t>
      </w:r>
      <w:r>
        <w:rPr>
          <w:rFonts w:cs="Arial"/>
          <w:szCs w:val="20"/>
        </w:rPr>
        <w:t>k</w:t>
      </w:r>
      <w:r w:rsidRPr="00053A63">
        <w:rPr>
          <w:rFonts w:cs="Arial"/>
          <w:szCs w:val="20"/>
        </w:rPr>
        <w:t>unnen volgen in het overredingsproces:</w:t>
      </w:r>
      <w:r>
        <w:rPr>
          <w:rFonts w:cs="Arial"/>
          <w:szCs w:val="20"/>
        </w:rPr>
        <w:t xml:space="preserve"> </w:t>
      </w:r>
      <w:r w:rsidRPr="00053A63">
        <w:rPr>
          <w:rFonts w:cs="Arial"/>
          <w:szCs w:val="20"/>
        </w:rPr>
        <w:t>de centrale route en de perifere route. Mensen die de centrale route volgen,</w:t>
      </w:r>
      <w:r>
        <w:rPr>
          <w:rFonts w:cs="Arial"/>
          <w:szCs w:val="20"/>
        </w:rPr>
        <w:t xml:space="preserve"> </w:t>
      </w:r>
      <w:r w:rsidRPr="00053A63">
        <w:rPr>
          <w:rFonts w:cs="Arial"/>
          <w:szCs w:val="20"/>
        </w:rPr>
        <w:t>vinden het prettig en zijn goed in staat om informatie te verzamelen, daarover na</w:t>
      </w:r>
      <w:r>
        <w:rPr>
          <w:rFonts w:cs="Arial"/>
          <w:szCs w:val="20"/>
        </w:rPr>
        <w:t xml:space="preserve"> </w:t>
      </w:r>
      <w:r w:rsidRPr="00053A63">
        <w:rPr>
          <w:rFonts w:cs="Arial"/>
          <w:szCs w:val="20"/>
        </w:rPr>
        <w:t>te denken en op basis van de verzamelde gegevens een afgewogen beslissing te</w:t>
      </w:r>
      <w:r>
        <w:rPr>
          <w:rFonts w:cs="Arial"/>
          <w:szCs w:val="20"/>
        </w:rPr>
        <w:t xml:space="preserve"> </w:t>
      </w:r>
      <w:r w:rsidRPr="00053A63">
        <w:rPr>
          <w:rFonts w:cs="Arial"/>
          <w:szCs w:val="20"/>
        </w:rPr>
        <w:t>nemen (high elaboration likelihood). De perifere route wordt gevolgd wanneer bij</w:t>
      </w:r>
      <w:r>
        <w:rPr>
          <w:rFonts w:cs="Arial"/>
          <w:szCs w:val="20"/>
        </w:rPr>
        <w:t xml:space="preserve"> </w:t>
      </w:r>
      <w:r w:rsidRPr="00053A63">
        <w:rPr>
          <w:rFonts w:cs="Arial"/>
          <w:szCs w:val="20"/>
        </w:rPr>
        <w:t>mensen de neiging en de vaardigheid om zich uitvoerig te verdiepen in een</w:t>
      </w:r>
      <w:r>
        <w:rPr>
          <w:rFonts w:cs="Arial"/>
          <w:szCs w:val="20"/>
        </w:rPr>
        <w:t xml:space="preserve"> </w:t>
      </w:r>
      <w:r w:rsidRPr="00053A63">
        <w:rPr>
          <w:rFonts w:cs="Arial"/>
          <w:szCs w:val="20"/>
        </w:rPr>
        <w:t>thema, daarover informatie te verzamelen en de voors en tegens af te wegen,</w:t>
      </w:r>
      <w:r>
        <w:rPr>
          <w:rFonts w:cs="Arial"/>
          <w:szCs w:val="20"/>
        </w:rPr>
        <w:t xml:space="preserve"> </w:t>
      </w:r>
      <w:r w:rsidRPr="00053A63">
        <w:rPr>
          <w:rFonts w:cs="Arial"/>
          <w:szCs w:val="20"/>
        </w:rPr>
        <w:t>laag is (low elaboration likelihood).</w:t>
      </w:r>
    </w:p>
    <w:p w14:paraId="020142CA" w14:textId="77777777" w:rsidR="003B28C7" w:rsidRDefault="003B28C7" w:rsidP="003B28C7">
      <w:pPr>
        <w:autoSpaceDE w:val="0"/>
        <w:autoSpaceDN w:val="0"/>
        <w:adjustRightInd w:val="0"/>
        <w:rPr>
          <w:rFonts w:cs="Arial"/>
          <w:szCs w:val="20"/>
        </w:rPr>
      </w:pPr>
      <w:r w:rsidRPr="00053A63">
        <w:rPr>
          <w:rFonts w:cs="Arial"/>
          <w:szCs w:val="20"/>
        </w:rPr>
        <w:t>Er zijn verschillende soorten afwegingen aan de hand waarvan mensen bepalen</w:t>
      </w:r>
      <w:r>
        <w:rPr>
          <w:rFonts w:cs="Arial"/>
          <w:szCs w:val="20"/>
        </w:rPr>
        <w:t xml:space="preserve"> </w:t>
      </w:r>
      <w:r w:rsidRPr="00053A63">
        <w:rPr>
          <w:rFonts w:cs="Arial"/>
          <w:szCs w:val="20"/>
        </w:rPr>
        <w:t>of zij informatie we</w:t>
      </w:r>
      <w:r>
        <w:rPr>
          <w:rFonts w:cs="Arial"/>
          <w:szCs w:val="20"/>
        </w:rPr>
        <w:t xml:space="preserve">l of niet als waarheid aannemen. Bijvoorbeeld </w:t>
      </w:r>
      <w:r w:rsidRPr="00053A63">
        <w:rPr>
          <w:rFonts w:cs="Arial"/>
          <w:szCs w:val="20"/>
        </w:rPr>
        <w:t>als mensen</w:t>
      </w:r>
      <w:r>
        <w:rPr>
          <w:rFonts w:cs="Arial"/>
          <w:szCs w:val="20"/>
        </w:rPr>
        <w:t xml:space="preserve"> </w:t>
      </w:r>
      <w:r w:rsidRPr="00053A63">
        <w:rPr>
          <w:rFonts w:cs="Arial"/>
          <w:szCs w:val="20"/>
        </w:rPr>
        <w:t xml:space="preserve">ervan uitgaan dat de informatie die ze krijgen uit een betrouwbare bron komt </w:t>
      </w:r>
      <w:r>
        <w:rPr>
          <w:rFonts w:cs="Arial"/>
          <w:szCs w:val="20"/>
        </w:rPr>
        <w:t xml:space="preserve"> of wanneer ze </w:t>
      </w:r>
      <w:r w:rsidRPr="00053A63">
        <w:rPr>
          <w:rFonts w:cs="Arial"/>
          <w:szCs w:val="20"/>
        </w:rPr>
        <w:t>een persoon</w:t>
      </w:r>
      <w:r>
        <w:rPr>
          <w:rFonts w:cs="Arial"/>
          <w:szCs w:val="20"/>
        </w:rPr>
        <w:t xml:space="preserve"> </w:t>
      </w:r>
      <w:r w:rsidRPr="00053A63">
        <w:rPr>
          <w:rFonts w:cs="Arial"/>
          <w:szCs w:val="20"/>
        </w:rPr>
        <w:t xml:space="preserve">aardig vinden of </w:t>
      </w:r>
      <w:r>
        <w:rPr>
          <w:rFonts w:cs="Arial"/>
          <w:szCs w:val="20"/>
        </w:rPr>
        <w:t xml:space="preserve">als </w:t>
      </w:r>
      <w:r w:rsidRPr="00053A63">
        <w:rPr>
          <w:rFonts w:cs="Arial"/>
          <w:szCs w:val="20"/>
        </w:rPr>
        <w:t>belangrijk is wat anderen geloven.</w:t>
      </w:r>
    </w:p>
    <w:p w14:paraId="056BFBDB" w14:textId="77777777" w:rsidR="003B28C7" w:rsidRDefault="003B28C7" w:rsidP="003B28C7">
      <w:pPr>
        <w:autoSpaceDE w:val="0"/>
        <w:autoSpaceDN w:val="0"/>
        <w:adjustRightInd w:val="0"/>
        <w:rPr>
          <w:rFonts w:cs="Arial"/>
          <w:szCs w:val="20"/>
        </w:rPr>
      </w:pPr>
      <w:r w:rsidRPr="00053A63">
        <w:rPr>
          <w:rFonts w:cs="Arial"/>
          <w:szCs w:val="20"/>
        </w:rPr>
        <w:t xml:space="preserve">De toepassing van deze theorie </w:t>
      </w:r>
      <w:r>
        <w:rPr>
          <w:rFonts w:cs="Arial"/>
          <w:szCs w:val="20"/>
        </w:rPr>
        <w:t>kan als volgt</w:t>
      </w:r>
      <w:r w:rsidRPr="00053A63">
        <w:rPr>
          <w:rFonts w:cs="Arial"/>
          <w:szCs w:val="20"/>
        </w:rPr>
        <w:t>: interesse voor een</w:t>
      </w:r>
      <w:r>
        <w:rPr>
          <w:rFonts w:cs="Arial"/>
          <w:szCs w:val="20"/>
        </w:rPr>
        <w:t xml:space="preserve"> </w:t>
      </w:r>
      <w:r w:rsidRPr="00053A63">
        <w:rPr>
          <w:rFonts w:cs="Arial"/>
          <w:szCs w:val="20"/>
        </w:rPr>
        <w:t>onderwerp perifeer opwek</w:t>
      </w:r>
      <w:r>
        <w:rPr>
          <w:rFonts w:cs="Arial"/>
          <w:szCs w:val="20"/>
        </w:rPr>
        <w:t>ken</w:t>
      </w:r>
      <w:r w:rsidRPr="00053A63">
        <w:rPr>
          <w:rFonts w:cs="Arial"/>
          <w:szCs w:val="20"/>
        </w:rPr>
        <w:t xml:space="preserve">, </w:t>
      </w:r>
      <w:r>
        <w:rPr>
          <w:rFonts w:cs="Arial"/>
          <w:szCs w:val="20"/>
        </w:rPr>
        <w:t>en d</w:t>
      </w:r>
      <w:r w:rsidRPr="00053A63">
        <w:rPr>
          <w:rFonts w:cs="Arial"/>
          <w:szCs w:val="20"/>
        </w:rPr>
        <w:t xml:space="preserve">aarna de doelgroep aanwijzingen </w:t>
      </w:r>
      <w:r>
        <w:rPr>
          <w:rFonts w:cs="Arial"/>
          <w:szCs w:val="20"/>
        </w:rPr>
        <w:t xml:space="preserve">geven </w:t>
      </w:r>
      <w:r w:rsidRPr="00053A63">
        <w:rPr>
          <w:rFonts w:cs="Arial"/>
          <w:szCs w:val="20"/>
        </w:rPr>
        <w:t>hoe</w:t>
      </w:r>
      <w:r>
        <w:rPr>
          <w:rFonts w:cs="Arial"/>
          <w:szCs w:val="20"/>
        </w:rPr>
        <w:t xml:space="preserve"> </w:t>
      </w:r>
      <w:r w:rsidRPr="00053A63">
        <w:rPr>
          <w:rFonts w:cs="Arial"/>
          <w:szCs w:val="20"/>
        </w:rPr>
        <w:t>(en waar) centraal i</w:t>
      </w:r>
      <w:r>
        <w:rPr>
          <w:rFonts w:cs="Arial"/>
          <w:szCs w:val="20"/>
        </w:rPr>
        <w:t>nformatie ingewonnen kan worden.</w:t>
      </w:r>
    </w:p>
    <w:p w14:paraId="1AA9A414" w14:textId="77777777" w:rsidR="003B28C7" w:rsidRDefault="003B28C7" w:rsidP="003B28C7">
      <w:pPr>
        <w:rPr>
          <w:b/>
        </w:rPr>
      </w:pPr>
    </w:p>
    <w:p w14:paraId="7908617A" w14:textId="77777777" w:rsidR="003B28C7" w:rsidRPr="007031B3" w:rsidRDefault="003B28C7" w:rsidP="003B28C7">
      <w:pPr>
        <w:autoSpaceDE w:val="0"/>
        <w:autoSpaceDN w:val="0"/>
        <w:adjustRightInd w:val="0"/>
        <w:rPr>
          <w:rFonts w:cs="Arial"/>
          <w:sz w:val="12"/>
          <w:szCs w:val="12"/>
        </w:rPr>
      </w:pPr>
      <w:r w:rsidRPr="007031B3">
        <w:rPr>
          <w:rFonts w:cs="Arial"/>
          <w:sz w:val="12"/>
          <w:szCs w:val="12"/>
        </w:rPr>
        <w:t xml:space="preserve">Bovenstaande informatie komt uit </w:t>
      </w:r>
      <w:hyperlink r:id="rId37" w:history="1">
        <w:r w:rsidRPr="007031B3">
          <w:rPr>
            <w:rStyle w:val="Hyperlink"/>
            <w:rFonts w:cs="Arial"/>
            <w:color w:val="auto"/>
            <w:sz w:val="12"/>
            <w:szCs w:val="12"/>
          </w:rPr>
          <w:t>http://media-gezondheid.nl/Downloads_rapporten/Gezondheid%20in%20Beeld%20vanuit%20voorlichtingskundig%20perspectief.Deelrapport%204.pdf</w:t>
        </w:r>
      </w:hyperlink>
    </w:p>
    <w:p w14:paraId="51908E8D" w14:textId="77777777" w:rsidR="00A12A06" w:rsidRDefault="0013265D" w:rsidP="003B28C7">
      <w:pPr>
        <w:rPr>
          <w:color w:val="111111"/>
        </w:rPr>
      </w:pPr>
      <w:r>
        <w:rPr>
          <w:color w:val="111111"/>
        </w:rPr>
        <w:t xml:space="preserve"> </w:t>
      </w:r>
    </w:p>
    <w:p w14:paraId="31B997CE" w14:textId="77777777" w:rsidR="002A3098" w:rsidRDefault="002A3098" w:rsidP="002A3098"/>
    <w:p w14:paraId="380198D9" w14:textId="77777777" w:rsidR="002A3098" w:rsidRDefault="002A3098" w:rsidP="002A3098">
      <w:pPr>
        <w:rPr>
          <w:b/>
          <w:bCs/>
          <w:color w:val="111111"/>
        </w:rPr>
      </w:pPr>
    </w:p>
    <w:p w14:paraId="30517C99" w14:textId="7C27EB12" w:rsidR="002A3098" w:rsidRPr="00534659" w:rsidRDefault="006C6404" w:rsidP="002A3098">
      <w:pPr>
        <w:rPr>
          <w:b/>
          <w:color w:val="111111"/>
        </w:rPr>
      </w:pPr>
      <w:r>
        <w:rPr>
          <w:noProof/>
        </w:rPr>
        <w:drawing>
          <wp:anchor distT="0" distB="0" distL="114300" distR="114300" simplePos="0" relativeHeight="251672576" behindDoc="1" locked="0" layoutInCell="1" allowOverlap="1" wp14:anchorId="1AA65782" wp14:editId="625BF08B">
            <wp:simplePos x="0" y="0"/>
            <wp:positionH relativeFrom="column">
              <wp:posOffset>-311785</wp:posOffset>
            </wp:positionH>
            <wp:positionV relativeFrom="paragraph">
              <wp:posOffset>44450</wp:posOffset>
            </wp:positionV>
            <wp:extent cx="802640" cy="1737995"/>
            <wp:effectExtent l="0" t="0" r="0" b="0"/>
            <wp:wrapTight wrapText="bothSides">
              <wp:wrapPolygon edited="0">
                <wp:start x="0" y="0"/>
                <wp:lineTo x="0" y="21308"/>
                <wp:lineTo x="21019" y="21308"/>
                <wp:lineTo x="21019" y="0"/>
                <wp:lineTo x="0" y="0"/>
              </wp:wrapPolygon>
            </wp:wrapTight>
            <wp:docPr id="108" name="Afbeelding 108" descr="AIDA-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IDA-mode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2640" cy="173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2A3098" w:rsidRPr="00534659">
        <w:rPr>
          <w:b/>
          <w:color w:val="111111"/>
        </w:rPr>
        <w:t xml:space="preserve">Het </w:t>
      </w:r>
      <w:r w:rsidR="002A3098" w:rsidRPr="00534659">
        <w:rPr>
          <w:b/>
          <w:bCs/>
          <w:color w:val="111111"/>
        </w:rPr>
        <w:t>AIDA-model</w:t>
      </w:r>
    </w:p>
    <w:p w14:paraId="4125C329" w14:textId="77777777" w:rsidR="002A3098" w:rsidRPr="00FB2FBF" w:rsidRDefault="002A3098" w:rsidP="002A3098">
      <w:pPr>
        <w:rPr>
          <w:color w:val="111111"/>
        </w:rPr>
      </w:pPr>
      <w:r w:rsidRPr="00FB2FBF">
        <w:rPr>
          <w:color w:val="111111"/>
        </w:rPr>
        <w:t xml:space="preserve">Een hulpmiddel bij gedragsverandering </w:t>
      </w:r>
      <w:r w:rsidRPr="00534659">
        <w:rPr>
          <w:color w:val="111111"/>
        </w:rPr>
        <w:t xml:space="preserve">is het </w:t>
      </w:r>
      <w:r w:rsidRPr="00534659">
        <w:rPr>
          <w:bCs/>
          <w:color w:val="111111"/>
        </w:rPr>
        <w:t>AIDA-model</w:t>
      </w:r>
      <w:r w:rsidRPr="00FB2FBF">
        <w:rPr>
          <w:color w:val="111111"/>
        </w:rPr>
        <w:t>. Uitgangspunt is dat voor gedragsverandering in ieder geval eerst bewustwording nodig is. De stappen van het AIDA-model zijn de volgende:</w:t>
      </w:r>
    </w:p>
    <w:p w14:paraId="60BCE3F8" w14:textId="77777777" w:rsidR="002A3098" w:rsidRPr="00FB2FBF" w:rsidRDefault="002A3098" w:rsidP="002A3098">
      <w:pPr>
        <w:rPr>
          <w:color w:val="111111"/>
        </w:rPr>
      </w:pPr>
      <w:r w:rsidRPr="00FB2FBF">
        <w:rPr>
          <w:color w:val="111111"/>
        </w:rPr>
        <w:t xml:space="preserve">1.      </w:t>
      </w:r>
      <w:r w:rsidRPr="00FB2FBF">
        <w:rPr>
          <w:b/>
          <w:bCs/>
          <w:color w:val="111111"/>
        </w:rPr>
        <w:t>A</w:t>
      </w:r>
      <w:r w:rsidRPr="00FB2FBF">
        <w:rPr>
          <w:color w:val="111111"/>
        </w:rPr>
        <w:t>andacht: aandacht krijgen voor het onderwerp is de eerste noodzakelijke stap.</w:t>
      </w:r>
    </w:p>
    <w:p w14:paraId="49828666" w14:textId="77777777" w:rsidR="002A3098" w:rsidRPr="00FB2FBF" w:rsidRDefault="002A3098" w:rsidP="002A3098">
      <w:pPr>
        <w:rPr>
          <w:color w:val="111111"/>
        </w:rPr>
      </w:pPr>
      <w:r w:rsidRPr="00FB2FBF">
        <w:rPr>
          <w:color w:val="111111"/>
        </w:rPr>
        <w:t xml:space="preserve">2.      </w:t>
      </w:r>
      <w:r w:rsidRPr="00FB2FBF">
        <w:rPr>
          <w:b/>
          <w:bCs/>
          <w:color w:val="111111"/>
        </w:rPr>
        <w:t>I</w:t>
      </w:r>
      <w:r w:rsidRPr="00FB2FBF">
        <w:rPr>
          <w:color w:val="111111"/>
        </w:rPr>
        <w:t xml:space="preserve">nteresse: als er aandacht is, volgt concreet informeren en kennis verschaffen. </w:t>
      </w:r>
      <w:r>
        <w:rPr>
          <w:color w:val="111111"/>
        </w:rPr>
        <w:br/>
        <w:t xml:space="preserve">         </w:t>
      </w:r>
      <w:r w:rsidRPr="00FB2FBF">
        <w:rPr>
          <w:color w:val="111111"/>
        </w:rPr>
        <w:t>Dit moet leiden tot interesse bij de doelgroep voor de boodschap.</w:t>
      </w:r>
    </w:p>
    <w:p w14:paraId="2F6AC0B6" w14:textId="77777777" w:rsidR="002A3098" w:rsidRPr="00FB2FBF" w:rsidRDefault="002A3098" w:rsidP="002A3098">
      <w:pPr>
        <w:rPr>
          <w:color w:val="111111"/>
        </w:rPr>
      </w:pPr>
      <w:r w:rsidRPr="00FB2FBF">
        <w:rPr>
          <w:color w:val="111111"/>
        </w:rPr>
        <w:t xml:space="preserve">3.      </w:t>
      </w:r>
      <w:r w:rsidRPr="00FB2FBF">
        <w:rPr>
          <w:b/>
          <w:bCs/>
          <w:color w:val="111111"/>
        </w:rPr>
        <w:t>D</w:t>
      </w:r>
      <w:r w:rsidRPr="00FB2FBF">
        <w:rPr>
          <w:color w:val="111111"/>
        </w:rPr>
        <w:t xml:space="preserve">esire (verlangen): als er eenmaal interesse is en als de doelgroep meer wil weten </w:t>
      </w:r>
      <w:r>
        <w:rPr>
          <w:color w:val="111111"/>
        </w:rPr>
        <w:br/>
        <w:t xml:space="preserve">         </w:t>
      </w:r>
      <w:r w:rsidRPr="00FB2FBF">
        <w:rPr>
          <w:color w:val="111111"/>
        </w:rPr>
        <w:t xml:space="preserve">en bereid is daarvoor moeite te doen, dan volgt een aanzet tot (het overwegen van) </w:t>
      </w:r>
      <w:r>
        <w:rPr>
          <w:color w:val="111111"/>
        </w:rPr>
        <w:br/>
        <w:t xml:space="preserve">         </w:t>
      </w:r>
      <w:r w:rsidRPr="00FB2FBF">
        <w:rPr>
          <w:color w:val="111111"/>
        </w:rPr>
        <w:t>gedragsverandering.</w:t>
      </w:r>
    </w:p>
    <w:p w14:paraId="2D6FCECD" w14:textId="77777777" w:rsidR="002A3098" w:rsidRPr="00FB2FBF" w:rsidRDefault="002A3098" w:rsidP="002A3098">
      <w:pPr>
        <w:rPr>
          <w:color w:val="111111"/>
        </w:rPr>
      </w:pPr>
      <w:r w:rsidRPr="00FB2FBF">
        <w:rPr>
          <w:color w:val="111111"/>
        </w:rPr>
        <w:t xml:space="preserve">4.      </w:t>
      </w:r>
      <w:r w:rsidRPr="00FB2FBF">
        <w:rPr>
          <w:b/>
          <w:bCs/>
          <w:color w:val="111111"/>
        </w:rPr>
        <w:t>A</w:t>
      </w:r>
      <w:r w:rsidRPr="00FB2FBF">
        <w:rPr>
          <w:color w:val="111111"/>
        </w:rPr>
        <w:t>ctie: de doelgroep komt in actie door het gedrag te veranderen, waarbij ze dat gedrag</w:t>
      </w:r>
      <w:r>
        <w:rPr>
          <w:color w:val="111111"/>
        </w:rPr>
        <w:br/>
        <w:t xml:space="preserve">        </w:t>
      </w:r>
      <w:r w:rsidRPr="00FB2FBF">
        <w:rPr>
          <w:color w:val="111111"/>
        </w:rPr>
        <w:t xml:space="preserve"> (bij voorkeur) ook aanhoudt.</w:t>
      </w:r>
    </w:p>
    <w:p w14:paraId="355D494B" w14:textId="77777777" w:rsidR="0060244F" w:rsidRDefault="0060244F" w:rsidP="002A3098">
      <w:pPr>
        <w:rPr>
          <w:color w:val="111111"/>
        </w:rPr>
      </w:pPr>
    </w:p>
    <w:p w14:paraId="56D18C46" w14:textId="41671F23" w:rsidR="0060244F" w:rsidRDefault="006C6404" w:rsidP="002A3098">
      <w:pPr>
        <w:rPr>
          <w:color w:val="111111"/>
        </w:rPr>
      </w:pPr>
      <w:r>
        <w:rPr>
          <w:noProof/>
        </w:rPr>
        <w:drawing>
          <wp:anchor distT="0" distB="0" distL="114300" distR="114300" simplePos="0" relativeHeight="251673600" behindDoc="1" locked="0" layoutInCell="1" allowOverlap="1" wp14:anchorId="7A77C4C1" wp14:editId="6BA8AFA4">
            <wp:simplePos x="0" y="0"/>
            <wp:positionH relativeFrom="column">
              <wp:posOffset>3821430</wp:posOffset>
            </wp:positionH>
            <wp:positionV relativeFrom="paragraph">
              <wp:posOffset>45720</wp:posOffset>
            </wp:positionV>
            <wp:extent cx="2115185" cy="1709420"/>
            <wp:effectExtent l="0" t="0" r="0" b="0"/>
            <wp:wrapTight wrapText="bothSides">
              <wp:wrapPolygon edited="0">
                <wp:start x="0" y="0"/>
                <wp:lineTo x="0" y="21423"/>
                <wp:lineTo x="21399" y="21423"/>
                <wp:lineTo x="21399" y="0"/>
                <wp:lineTo x="0" y="0"/>
              </wp:wrapPolygon>
            </wp:wrapTight>
            <wp:docPr id="109" name="Afbeelding 109" descr="gedragsverandering2-e136257905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gedragsverandering2-e136257905080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15185" cy="170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098" w:rsidRPr="00FB2FBF">
        <w:rPr>
          <w:color w:val="111111"/>
        </w:rPr>
        <w:t xml:space="preserve">Een ander model is het </w:t>
      </w:r>
      <w:r w:rsidR="002A3098" w:rsidRPr="00FB2FBF">
        <w:rPr>
          <w:b/>
          <w:bCs/>
          <w:color w:val="111111"/>
        </w:rPr>
        <w:t>Programmeringsmodel</w:t>
      </w:r>
      <w:r w:rsidR="002A3098" w:rsidRPr="00FB2FBF">
        <w:rPr>
          <w:color w:val="111111"/>
        </w:rPr>
        <w:t xml:space="preserve"> van Egmond. </w:t>
      </w:r>
    </w:p>
    <w:p w14:paraId="3FFF44F4" w14:textId="77777777" w:rsidR="002A3098" w:rsidRPr="00FB2FBF" w:rsidRDefault="002A3098" w:rsidP="002A3098">
      <w:pPr>
        <w:rPr>
          <w:color w:val="111111"/>
        </w:rPr>
      </w:pPr>
      <w:r w:rsidRPr="00FB2FBF">
        <w:rPr>
          <w:color w:val="111111"/>
        </w:rPr>
        <w:t>Het model bestaat uit drie stappen. </w:t>
      </w:r>
    </w:p>
    <w:p w14:paraId="3F051138" w14:textId="77777777" w:rsidR="002A3098" w:rsidRDefault="002A3098" w:rsidP="002A3098">
      <w:pPr>
        <w:rPr>
          <w:color w:val="111111"/>
        </w:rPr>
      </w:pPr>
      <w:r w:rsidRPr="00617108">
        <w:rPr>
          <w:color w:val="111111"/>
          <w:u w:val="single"/>
        </w:rPr>
        <w:t>Stap 1</w:t>
      </w:r>
      <w:r>
        <w:rPr>
          <w:color w:val="111111"/>
        </w:rPr>
        <w:t xml:space="preserve">: </w:t>
      </w:r>
      <w:r w:rsidRPr="00FB2FBF">
        <w:rPr>
          <w:color w:val="111111"/>
        </w:rPr>
        <w:t>het vaststellen van de gewenste verandering</w:t>
      </w:r>
      <w:r>
        <w:rPr>
          <w:color w:val="111111"/>
        </w:rPr>
        <w:t>:</w:t>
      </w:r>
    </w:p>
    <w:p w14:paraId="40725D3F" w14:textId="77777777" w:rsidR="002A3098" w:rsidRPr="00FB2FBF" w:rsidRDefault="002A3098" w:rsidP="002A3098">
      <w:pPr>
        <w:numPr>
          <w:ilvl w:val="0"/>
          <w:numId w:val="1"/>
        </w:numPr>
        <w:ind w:left="284" w:hanging="284"/>
        <w:rPr>
          <w:color w:val="111111"/>
        </w:rPr>
      </w:pPr>
      <w:r w:rsidRPr="00FB2FBF">
        <w:rPr>
          <w:color w:val="111111"/>
        </w:rPr>
        <w:t>Welke gedragsverandering wil ik bereiken?</w:t>
      </w:r>
    </w:p>
    <w:p w14:paraId="7E7013CC" w14:textId="77777777" w:rsidR="002A3098" w:rsidRPr="00FB2FBF" w:rsidRDefault="002A3098" w:rsidP="002A3098">
      <w:pPr>
        <w:numPr>
          <w:ilvl w:val="0"/>
          <w:numId w:val="1"/>
        </w:numPr>
        <w:ind w:left="284" w:hanging="284"/>
        <w:rPr>
          <w:color w:val="111111"/>
        </w:rPr>
      </w:pPr>
      <w:r w:rsidRPr="00FB2FBF">
        <w:rPr>
          <w:color w:val="111111"/>
        </w:rPr>
        <w:t>Hoeveel verandering wil ik bereiken (welk deel van de doelgroep vertoont nieuw gedrag?)</w:t>
      </w:r>
    </w:p>
    <w:p w14:paraId="2CB4781D" w14:textId="77777777" w:rsidR="002A3098" w:rsidRPr="00FB2FBF" w:rsidRDefault="002A3098" w:rsidP="002A3098">
      <w:pPr>
        <w:numPr>
          <w:ilvl w:val="0"/>
          <w:numId w:val="1"/>
        </w:numPr>
        <w:ind w:left="284" w:hanging="284"/>
        <w:rPr>
          <w:color w:val="111111"/>
        </w:rPr>
      </w:pPr>
      <w:r w:rsidRPr="00FB2FBF">
        <w:rPr>
          <w:color w:val="111111"/>
        </w:rPr>
        <w:t>Op welke termijn wil ik de gedragsverandering bereiken?</w:t>
      </w:r>
    </w:p>
    <w:p w14:paraId="2270C5E1" w14:textId="77777777" w:rsidR="002A3098" w:rsidRPr="00FB2FBF" w:rsidRDefault="002A3098" w:rsidP="002A3098">
      <w:pPr>
        <w:rPr>
          <w:color w:val="111111"/>
        </w:rPr>
      </w:pPr>
      <w:r w:rsidRPr="00FB2FBF">
        <w:rPr>
          <w:color w:val="111111"/>
        </w:rPr>
        <w:t> </w:t>
      </w:r>
      <w:r w:rsidRPr="00617108">
        <w:rPr>
          <w:color w:val="111111"/>
          <w:u w:val="single"/>
        </w:rPr>
        <w:t>Stap 2</w:t>
      </w:r>
      <w:r>
        <w:rPr>
          <w:color w:val="111111"/>
        </w:rPr>
        <w:t xml:space="preserve">: </w:t>
      </w:r>
      <w:r w:rsidRPr="00FB2FBF">
        <w:rPr>
          <w:color w:val="111111"/>
        </w:rPr>
        <w:t>Analyse van determinanten gaat uit van de volgende drie hoofdgroepen gedragsfactoren:</w:t>
      </w:r>
    </w:p>
    <w:p w14:paraId="5B641E4E" w14:textId="77777777" w:rsidR="002A3098" w:rsidRPr="00FB2FBF" w:rsidRDefault="002A3098" w:rsidP="002A3098">
      <w:pPr>
        <w:rPr>
          <w:color w:val="111111"/>
        </w:rPr>
      </w:pPr>
      <w:r w:rsidRPr="00FB2FBF">
        <w:rPr>
          <w:color w:val="111111"/>
        </w:rPr>
        <w:t>1.      willen (houding, bedoelingen, invloed sociale omgeving)</w:t>
      </w:r>
    </w:p>
    <w:p w14:paraId="2AEB80D0" w14:textId="77777777" w:rsidR="002A3098" w:rsidRPr="00FB2FBF" w:rsidRDefault="002A3098" w:rsidP="002A3098">
      <w:pPr>
        <w:rPr>
          <w:color w:val="111111"/>
        </w:rPr>
      </w:pPr>
      <w:r w:rsidRPr="00FB2FBF">
        <w:rPr>
          <w:color w:val="111111"/>
        </w:rPr>
        <w:t>2.      kunnen (vaardigheden, hulpmiddelen, barrières)</w:t>
      </w:r>
    </w:p>
    <w:p w14:paraId="27B96350" w14:textId="77777777" w:rsidR="002A3098" w:rsidRPr="00FB2FBF" w:rsidRDefault="002A3098" w:rsidP="002A3098">
      <w:pPr>
        <w:rPr>
          <w:color w:val="111111"/>
        </w:rPr>
      </w:pPr>
      <w:r w:rsidRPr="00FB2FBF">
        <w:rPr>
          <w:color w:val="111111"/>
        </w:rPr>
        <w:t>3.      versterken (sociale druk, herhaling, feedback).</w:t>
      </w:r>
    </w:p>
    <w:p w14:paraId="0E23ACF0" w14:textId="77777777" w:rsidR="002A3098" w:rsidRPr="00FB2FBF" w:rsidRDefault="002A3098" w:rsidP="002A3098">
      <w:pPr>
        <w:rPr>
          <w:color w:val="111111"/>
        </w:rPr>
      </w:pPr>
      <w:r w:rsidRPr="00FB2FBF">
        <w:rPr>
          <w:color w:val="111111"/>
        </w:rPr>
        <w:t xml:space="preserve">Bij </w:t>
      </w:r>
      <w:r w:rsidRPr="00617108">
        <w:rPr>
          <w:color w:val="111111"/>
          <w:u w:val="single"/>
        </w:rPr>
        <w:t>stap 3</w:t>
      </w:r>
      <w:r w:rsidRPr="00FB2FBF">
        <w:rPr>
          <w:color w:val="111111"/>
        </w:rPr>
        <w:t xml:space="preserve"> kiest u een of meer instrumenten om het ‘willen’, ‘kunnen’ en ‘versterken’ in de gewenste richting te beïnvloeden.</w:t>
      </w:r>
    </w:p>
    <w:p w14:paraId="09AE217F" w14:textId="77777777" w:rsidR="003F0181" w:rsidRDefault="003F0181" w:rsidP="00A12A06">
      <w:pPr>
        <w:rPr>
          <w:color w:val="111111"/>
        </w:rPr>
      </w:pPr>
    </w:p>
    <w:p w14:paraId="7847C25A" w14:textId="77777777" w:rsidR="007844E0" w:rsidRDefault="007844E0" w:rsidP="00A12A06">
      <w:pPr>
        <w:rPr>
          <w:color w:val="111111"/>
        </w:rPr>
      </w:pPr>
    </w:p>
    <w:p w14:paraId="73F7DFE4" w14:textId="77777777" w:rsidR="0060244F" w:rsidRDefault="0060244F" w:rsidP="00A12A06">
      <w:pPr>
        <w:rPr>
          <w:color w:val="111111"/>
        </w:rPr>
      </w:pPr>
    </w:p>
    <w:p w14:paraId="07552EEF" w14:textId="77777777" w:rsidR="0060244F" w:rsidRDefault="0060244F" w:rsidP="00A12A06">
      <w:pPr>
        <w:rPr>
          <w:color w:val="111111"/>
        </w:rPr>
      </w:pPr>
    </w:p>
    <w:p w14:paraId="69F63919" w14:textId="77777777" w:rsidR="0060244F" w:rsidRDefault="0060244F" w:rsidP="00A12A06">
      <w:pPr>
        <w:rPr>
          <w:color w:val="111111"/>
        </w:rPr>
      </w:pPr>
    </w:p>
    <w:p w14:paraId="25F96FB7" w14:textId="77777777" w:rsidR="0060244F" w:rsidRDefault="0060244F" w:rsidP="00A12A06">
      <w:pPr>
        <w:rPr>
          <w:color w:val="111111"/>
        </w:rPr>
      </w:pPr>
    </w:p>
    <w:p w14:paraId="6D3F8E14" w14:textId="77777777" w:rsidR="0060244F" w:rsidRPr="00FC6704" w:rsidRDefault="0060244F" w:rsidP="0060244F">
      <w:pPr>
        <w:rPr>
          <w:b/>
        </w:rPr>
      </w:pPr>
      <w:r w:rsidRPr="00FC6704">
        <w:rPr>
          <w:b/>
        </w:rPr>
        <w:t>ASE-model ingebed in andere gedragsveranderingsmodellen</w:t>
      </w:r>
    </w:p>
    <w:p w14:paraId="3A3A83DC" w14:textId="77777777" w:rsidR="007844E0" w:rsidRPr="00935493" w:rsidRDefault="007844E0" w:rsidP="00935493">
      <w:pPr>
        <w:rPr>
          <w:rFonts w:eastAsia="Arial"/>
        </w:rPr>
      </w:pPr>
    </w:p>
    <w:p w14:paraId="71E16CA8" w14:textId="46C2E43A" w:rsidR="00FC6704" w:rsidRDefault="006C6404" w:rsidP="00FC6704">
      <w:pPr>
        <w:rPr>
          <w:i/>
        </w:rPr>
      </w:pPr>
      <w:r w:rsidRPr="00D6024A">
        <w:rPr>
          <w:i/>
          <w:noProof/>
        </w:rPr>
        <w:drawing>
          <wp:inline distT="0" distB="0" distL="0" distR="0" wp14:anchorId="5FC41899" wp14:editId="0916B24D">
            <wp:extent cx="4572000" cy="41148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l="13913" t="7880" r="6438" b="594"/>
                    <a:stretch>
                      <a:fillRect/>
                    </a:stretch>
                  </pic:blipFill>
                  <pic:spPr bwMode="auto">
                    <a:xfrm>
                      <a:off x="0" y="0"/>
                      <a:ext cx="4572000" cy="4114800"/>
                    </a:xfrm>
                    <a:prstGeom prst="rect">
                      <a:avLst/>
                    </a:prstGeom>
                    <a:noFill/>
                    <a:ln>
                      <a:noFill/>
                    </a:ln>
                  </pic:spPr>
                </pic:pic>
              </a:graphicData>
            </a:graphic>
          </wp:inline>
        </w:drawing>
      </w:r>
    </w:p>
    <w:p w14:paraId="70124BC9" w14:textId="77777777" w:rsidR="007844E0" w:rsidRPr="00935493" w:rsidRDefault="007844E0" w:rsidP="00935493"/>
    <w:sectPr w:rsidR="007844E0" w:rsidRPr="00935493" w:rsidSect="00B6151E">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02E80" w14:textId="77777777" w:rsidR="002D3E72" w:rsidRDefault="002D3E72" w:rsidP="0060244F">
      <w:r>
        <w:separator/>
      </w:r>
    </w:p>
  </w:endnote>
  <w:endnote w:type="continuationSeparator" w:id="0">
    <w:p w14:paraId="12045247" w14:textId="77777777" w:rsidR="002D3E72" w:rsidRDefault="002D3E72" w:rsidP="0060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tisSerif">
    <w:panose1 w:val="00000000000000000000"/>
    <w:charset w:val="C8"/>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42D1" w14:textId="1FF0C47D" w:rsidR="0060244F" w:rsidRPr="0060244F" w:rsidRDefault="0060244F" w:rsidP="0060244F">
    <w:pPr>
      <w:pStyle w:val="Voettekst"/>
      <w:jc w:val="right"/>
      <w:rPr>
        <w:sz w:val="12"/>
        <w:szCs w:val="12"/>
      </w:rPr>
    </w:pPr>
    <w:r w:rsidRPr="00BF6218">
      <w:rPr>
        <w:sz w:val="12"/>
        <w:szCs w:val="12"/>
      </w:rPr>
      <w:t xml:space="preserve">Pagina </w:t>
    </w:r>
    <w:r w:rsidRPr="00BF6218">
      <w:rPr>
        <w:bCs/>
        <w:sz w:val="12"/>
        <w:szCs w:val="12"/>
      </w:rPr>
      <w:fldChar w:fldCharType="begin"/>
    </w:r>
    <w:r w:rsidRPr="00BF6218">
      <w:rPr>
        <w:bCs/>
        <w:sz w:val="12"/>
        <w:szCs w:val="12"/>
      </w:rPr>
      <w:instrText>PAGE</w:instrText>
    </w:r>
    <w:r w:rsidRPr="00BF6218">
      <w:rPr>
        <w:bCs/>
        <w:sz w:val="12"/>
        <w:szCs w:val="12"/>
      </w:rPr>
      <w:fldChar w:fldCharType="separate"/>
    </w:r>
    <w:r w:rsidR="006C6404">
      <w:rPr>
        <w:bCs/>
        <w:noProof/>
        <w:sz w:val="12"/>
        <w:szCs w:val="12"/>
      </w:rPr>
      <w:t>1</w:t>
    </w:r>
    <w:r w:rsidRPr="00BF6218">
      <w:rPr>
        <w:bCs/>
        <w:sz w:val="12"/>
        <w:szCs w:val="12"/>
      </w:rPr>
      <w:fldChar w:fldCharType="end"/>
    </w:r>
    <w:r w:rsidRPr="00BF6218">
      <w:rPr>
        <w:sz w:val="12"/>
        <w:szCs w:val="12"/>
      </w:rPr>
      <w:t xml:space="preserve"> van </w:t>
    </w:r>
    <w:r w:rsidRPr="00BF6218">
      <w:rPr>
        <w:bCs/>
        <w:sz w:val="12"/>
        <w:szCs w:val="12"/>
      </w:rPr>
      <w:fldChar w:fldCharType="begin"/>
    </w:r>
    <w:r w:rsidRPr="00BF6218">
      <w:rPr>
        <w:bCs/>
        <w:sz w:val="12"/>
        <w:szCs w:val="12"/>
      </w:rPr>
      <w:instrText>NUMPAGES</w:instrText>
    </w:r>
    <w:r w:rsidRPr="00BF6218">
      <w:rPr>
        <w:bCs/>
        <w:sz w:val="12"/>
        <w:szCs w:val="12"/>
      </w:rPr>
      <w:fldChar w:fldCharType="separate"/>
    </w:r>
    <w:r w:rsidR="006C6404">
      <w:rPr>
        <w:bCs/>
        <w:noProof/>
        <w:sz w:val="12"/>
        <w:szCs w:val="12"/>
      </w:rPr>
      <w:t>6</w:t>
    </w:r>
    <w:r w:rsidRPr="00BF6218">
      <w:rPr>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81EBC" w14:textId="77777777" w:rsidR="002D3E72" w:rsidRDefault="002D3E72" w:rsidP="0060244F">
      <w:r>
        <w:separator/>
      </w:r>
    </w:p>
  </w:footnote>
  <w:footnote w:type="continuationSeparator" w:id="0">
    <w:p w14:paraId="585CAC52" w14:textId="77777777" w:rsidR="002D3E72" w:rsidRDefault="002D3E72" w:rsidP="00602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C"/>
      </v:shape>
    </w:pict>
  </w:numPicBullet>
  <w:abstractNum w:abstractNumId="0" w15:restartNumberingAfterBreak="0">
    <w:nsid w:val="011F4238"/>
    <w:multiLevelType w:val="hybridMultilevel"/>
    <w:tmpl w:val="6308CA30"/>
    <w:lvl w:ilvl="0" w:tplc="5E16CB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4029AE"/>
    <w:multiLevelType w:val="hybridMultilevel"/>
    <w:tmpl w:val="44EEB6E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622A07"/>
    <w:multiLevelType w:val="hybridMultilevel"/>
    <w:tmpl w:val="1D940E32"/>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0D3B2E"/>
    <w:multiLevelType w:val="hybridMultilevel"/>
    <w:tmpl w:val="ED00AE0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C413DC2"/>
    <w:multiLevelType w:val="hybridMultilevel"/>
    <w:tmpl w:val="E39C63D8"/>
    <w:lvl w:ilvl="0" w:tplc="5F4A295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98"/>
    <w:rsid w:val="00002399"/>
    <w:rsid w:val="00056482"/>
    <w:rsid w:val="000569FF"/>
    <w:rsid w:val="001011D3"/>
    <w:rsid w:val="001029A9"/>
    <w:rsid w:val="0013265D"/>
    <w:rsid w:val="00140C7E"/>
    <w:rsid w:val="001A483F"/>
    <w:rsid w:val="00222C7B"/>
    <w:rsid w:val="002446BF"/>
    <w:rsid w:val="00260B0B"/>
    <w:rsid w:val="002855F6"/>
    <w:rsid w:val="00295DEB"/>
    <w:rsid w:val="002A3098"/>
    <w:rsid w:val="002D3E72"/>
    <w:rsid w:val="00326E56"/>
    <w:rsid w:val="00335FF2"/>
    <w:rsid w:val="00336E11"/>
    <w:rsid w:val="0036465B"/>
    <w:rsid w:val="00366DE9"/>
    <w:rsid w:val="003B28C7"/>
    <w:rsid w:val="003C4005"/>
    <w:rsid w:val="003C7B3A"/>
    <w:rsid w:val="003F0181"/>
    <w:rsid w:val="003F780E"/>
    <w:rsid w:val="00404C1A"/>
    <w:rsid w:val="00420C7D"/>
    <w:rsid w:val="004C1792"/>
    <w:rsid w:val="004D7B92"/>
    <w:rsid w:val="005033EE"/>
    <w:rsid w:val="005142CC"/>
    <w:rsid w:val="005242BF"/>
    <w:rsid w:val="005378F3"/>
    <w:rsid w:val="00564FEE"/>
    <w:rsid w:val="0060244F"/>
    <w:rsid w:val="006A3772"/>
    <w:rsid w:val="006C6404"/>
    <w:rsid w:val="006E2F55"/>
    <w:rsid w:val="007031B3"/>
    <w:rsid w:val="00762C7B"/>
    <w:rsid w:val="00767FB9"/>
    <w:rsid w:val="007844E0"/>
    <w:rsid w:val="007E24E9"/>
    <w:rsid w:val="007E5319"/>
    <w:rsid w:val="007E67A1"/>
    <w:rsid w:val="008408BE"/>
    <w:rsid w:val="008427B0"/>
    <w:rsid w:val="008968A1"/>
    <w:rsid w:val="008C3009"/>
    <w:rsid w:val="008E5EE6"/>
    <w:rsid w:val="00924F23"/>
    <w:rsid w:val="009266B4"/>
    <w:rsid w:val="00935493"/>
    <w:rsid w:val="009545C5"/>
    <w:rsid w:val="009A0C6C"/>
    <w:rsid w:val="009A1765"/>
    <w:rsid w:val="009C166D"/>
    <w:rsid w:val="00A12A06"/>
    <w:rsid w:val="00A37D73"/>
    <w:rsid w:val="00A86CFA"/>
    <w:rsid w:val="00AA41E0"/>
    <w:rsid w:val="00AB3FA5"/>
    <w:rsid w:val="00AE3349"/>
    <w:rsid w:val="00B546EB"/>
    <w:rsid w:val="00B6151E"/>
    <w:rsid w:val="00BF404E"/>
    <w:rsid w:val="00C50626"/>
    <w:rsid w:val="00C56777"/>
    <w:rsid w:val="00C62C09"/>
    <w:rsid w:val="00DD3E60"/>
    <w:rsid w:val="00DD460C"/>
    <w:rsid w:val="00E75029"/>
    <w:rsid w:val="00E917DB"/>
    <w:rsid w:val="00EA7CCE"/>
    <w:rsid w:val="00EB39C5"/>
    <w:rsid w:val="00EB6391"/>
    <w:rsid w:val="00F52990"/>
    <w:rsid w:val="00F66C93"/>
    <w:rsid w:val="00FC67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DD43EC"/>
  <w15:chartTrackingRefBased/>
  <w15:docId w15:val="{95E93645-D4D9-42B7-9DCD-A978AB51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A3098"/>
    <w:rPr>
      <w:rFonts w:eastAsia="Times New Roman"/>
      <w:szCs w:val="24"/>
    </w:rPr>
  </w:style>
  <w:style w:type="paragraph" w:styleId="Kop1">
    <w:name w:val="heading 1"/>
    <w:basedOn w:val="Standaard"/>
    <w:next w:val="Standaard"/>
    <w:link w:val="Kop1Char"/>
    <w:uiPriority w:val="9"/>
    <w:qFormat/>
    <w:rsid w:val="002446BF"/>
    <w:pPr>
      <w:keepNext/>
      <w:spacing w:before="240" w:after="60"/>
      <w:outlineLvl w:val="0"/>
    </w:pPr>
    <w:rPr>
      <w:b/>
      <w:bCs/>
      <w:kern w:val="32"/>
      <w:sz w:val="32"/>
      <w:szCs w:val="32"/>
      <w:lang w:val="en-US"/>
    </w:rPr>
  </w:style>
  <w:style w:type="paragraph" w:styleId="Kop2">
    <w:name w:val="heading 2"/>
    <w:basedOn w:val="Standaard"/>
    <w:next w:val="Standaard"/>
    <w:link w:val="Kop2Char"/>
    <w:uiPriority w:val="9"/>
    <w:semiHidden/>
    <w:unhideWhenUsed/>
    <w:qFormat/>
    <w:rsid w:val="002446BF"/>
    <w:pPr>
      <w:keepNext/>
      <w:spacing w:before="240" w:after="60"/>
      <w:outlineLvl w:val="1"/>
    </w:pPr>
    <w:rPr>
      <w:b/>
      <w:bCs/>
      <w:i/>
      <w:iCs/>
      <w:sz w:val="28"/>
      <w:szCs w:val="28"/>
      <w:lang w:val="en-US"/>
    </w:rPr>
  </w:style>
  <w:style w:type="paragraph" w:styleId="Kop3">
    <w:name w:val="heading 3"/>
    <w:basedOn w:val="Standaard"/>
    <w:next w:val="Standaard"/>
    <w:link w:val="Kop3Char"/>
    <w:uiPriority w:val="9"/>
    <w:unhideWhenUsed/>
    <w:qFormat/>
    <w:rsid w:val="002446BF"/>
    <w:pPr>
      <w:keepNext/>
      <w:spacing w:before="240" w:after="60"/>
      <w:outlineLvl w:val="2"/>
    </w:pPr>
    <w:rPr>
      <w:b/>
      <w:bCs/>
      <w:sz w:val="26"/>
      <w:szCs w:val="26"/>
      <w:lang w:val="en-US"/>
    </w:rPr>
  </w:style>
  <w:style w:type="paragraph" w:styleId="Kop4">
    <w:name w:val="heading 4"/>
    <w:basedOn w:val="Standaard"/>
    <w:next w:val="Standaard"/>
    <w:link w:val="Kop4Char"/>
    <w:uiPriority w:val="9"/>
    <w:semiHidden/>
    <w:unhideWhenUsed/>
    <w:qFormat/>
    <w:rsid w:val="002446BF"/>
    <w:pPr>
      <w:keepNext/>
      <w:spacing w:before="240" w:after="60"/>
      <w:outlineLvl w:val="3"/>
    </w:pPr>
    <w:rPr>
      <w:b/>
      <w:bCs/>
      <w:sz w:val="28"/>
      <w:szCs w:val="28"/>
      <w:lang w:val="en-US"/>
    </w:rPr>
  </w:style>
  <w:style w:type="paragraph" w:styleId="Kop5">
    <w:name w:val="heading 5"/>
    <w:basedOn w:val="Standaard"/>
    <w:next w:val="Standaard"/>
    <w:link w:val="Kop5Char"/>
    <w:unhideWhenUsed/>
    <w:qFormat/>
    <w:rsid w:val="002446BF"/>
    <w:pPr>
      <w:spacing w:before="240" w:after="60"/>
      <w:outlineLvl w:val="4"/>
    </w:pPr>
    <w:rPr>
      <w:b/>
      <w:bCs/>
      <w:i/>
      <w:iCs/>
      <w:sz w:val="26"/>
      <w:szCs w:val="26"/>
      <w:lang w:val="en-US"/>
    </w:rPr>
  </w:style>
  <w:style w:type="paragraph" w:styleId="Kop6">
    <w:name w:val="heading 6"/>
    <w:basedOn w:val="Standaard"/>
    <w:next w:val="Standaard"/>
    <w:link w:val="Kop6Char"/>
    <w:uiPriority w:val="9"/>
    <w:semiHidden/>
    <w:unhideWhenUsed/>
    <w:qFormat/>
    <w:rsid w:val="002446BF"/>
    <w:pPr>
      <w:spacing w:before="240" w:after="60"/>
      <w:outlineLvl w:val="5"/>
    </w:pPr>
    <w:rPr>
      <w:b/>
      <w:bCs/>
      <w:szCs w:val="20"/>
      <w:lang w:val="en-US"/>
    </w:rPr>
  </w:style>
  <w:style w:type="paragraph" w:styleId="Kop7">
    <w:name w:val="heading 7"/>
    <w:basedOn w:val="Standaard"/>
    <w:next w:val="Standaard"/>
    <w:link w:val="Kop7Char"/>
    <w:uiPriority w:val="9"/>
    <w:semiHidden/>
    <w:unhideWhenUsed/>
    <w:qFormat/>
    <w:rsid w:val="002446BF"/>
    <w:pPr>
      <w:spacing w:before="240" w:after="60"/>
      <w:outlineLvl w:val="6"/>
    </w:pPr>
    <w:rPr>
      <w:lang w:val="en-US"/>
    </w:rPr>
  </w:style>
  <w:style w:type="paragraph" w:styleId="Kop8">
    <w:name w:val="heading 8"/>
    <w:basedOn w:val="Standaard"/>
    <w:next w:val="Standaard"/>
    <w:link w:val="Kop8Char"/>
    <w:uiPriority w:val="9"/>
    <w:semiHidden/>
    <w:unhideWhenUsed/>
    <w:qFormat/>
    <w:rsid w:val="002446BF"/>
    <w:pPr>
      <w:spacing w:before="240" w:after="60"/>
      <w:outlineLvl w:val="7"/>
    </w:pPr>
    <w:rPr>
      <w:i/>
      <w:iCs/>
      <w:lang w:val="en-US"/>
    </w:rPr>
  </w:style>
  <w:style w:type="paragraph" w:styleId="Kop9">
    <w:name w:val="heading 9"/>
    <w:basedOn w:val="Standaard"/>
    <w:next w:val="Standaard"/>
    <w:link w:val="Kop9Char"/>
    <w:uiPriority w:val="9"/>
    <w:semiHidden/>
    <w:unhideWhenUsed/>
    <w:qFormat/>
    <w:rsid w:val="002446BF"/>
    <w:pPr>
      <w:spacing w:before="240" w:after="60"/>
      <w:outlineLvl w:val="8"/>
    </w:pPr>
    <w:rPr>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446BF"/>
    <w:rPr>
      <w:rFonts w:ascii="Arial" w:eastAsia="Times New Roman" w:hAnsi="Arial" w:cs="Times New Roman"/>
      <w:b/>
      <w:bCs/>
      <w:kern w:val="32"/>
      <w:sz w:val="32"/>
      <w:szCs w:val="32"/>
    </w:rPr>
  </w:style>
  <w:style w:type="character" w:customStyle="1" w:styleId="Kop2Char">
    <w:name w:val="Kop 2 Char"/>
    <w:link w:val="Kop2"/>
    <w:uiPriority w:val="9"/>
    <w:semiHidden/>
    <w:rsid w:val="002446BF"/>
    <w:rPr>
      <w:rFonts w:ascii="Arial" w:eastAsia="Times New Roman" w:hAnsi="Arial" w:cs="Times New Roman"/>
      <w:b/>
      <w:bCs/>
      <w:i/>
      <w:iCs/>
      <w:sz w:val="28"/>
      <w:szCs w:val="28"/>
    </w:rPr>
  </w:style>
  <w:style w:type="character" w:customStyle="1" w:styleId="Kop3Char">
    <w:name w:val="Kop 3 Char"/>
    <w:link w:val="Kop3"/>
    <w:uiPriority w:val="9"/>
    <w:semiHidden/>
    <w:rsid w:val="002446BF"/>
    <w:rPr>
      <w:rFonts w:ascii="Arial" w:eastAsia="Times New Roman" w:hAnsi="Arial" w:cs="Times New Roman"/>
      <w:b/>
      <w:bCs/>
      <w:sz w:val="26"/>
      <w:szCs w:val="26"/>
    </w:rPr>
  </w:style>
  <w:style w:type="character" w:customStyle="1" w:styleId="Kop4Char">
    <w:name w:val="Kop 4 Char"/>
    <w:link w:val="Kop4"/>
    <w:uiPriority w:val="9"/>
    <w:semiHidden/>
    <w:rsid w:val="002446BF"/>
    <w:rPr>
      <w:rFonts w:cs="Times New Roman"/>
      <w:b/>
      <w:bCs/>
      <w:sz w:val="28"/>
      <w:szCs w:val="28"/>
    </w:rPr>
  </w:style>
  <w:style w:type="character" w:customStyle="1" w:styleId="Kop5Char">
    <w:name w:val="Kop 5 Char"/>
    <w:link w:val="Kop5"/>
    <w:rsid w:val="002446BF"/>
    <w:rPr>
      <w:rFonts w:cs="Times New Roman"/>
      <w:b/>
      <w:bCs/>
      <w:i/>
      <w:iCs/>
      <w:sz w:val="26"/>
      <w:szCs w:val="26"/>
    </w:rPr>
  </w:style>
  <w:style w:type="character" w:customStyle="1" w:styleId="Kop6Char">
    <w:name w:val="Kop 6 Char"/>
    <w:link w:val="Kop6"/>
    <w:uiPriority w:val="9"/>
    <w:semiHidden/>
    <w:rsid w:val="002446BF"/>
    <w:rPr>
      <w:rFonts w:cs="Times New Roman"/>
      <w:b/>
      <w:bCs/>
    </w:rPr>
  </w:style>
  <w:style w:type="character" w:customStyle="1" w:styleId="Kop7Char">
    <w:name w:val="Kop 7 Char"/>
    <w:link w:val="Kop7"/>
    <w:uiPriority w:val="9"/>
    <w:semiHidden/>
    <w:rsid w:val="002446BF"/>
    <w:rPr>
      <w:rFonts w:cs="Times New Roman"/>
      <w:sz w:val="24"/>
      <w:szCs w:val="24"/>
    </w:rPr>
  </w:style>
  <w:style w:type="character" w:customStyle="1" w:styleId="Kop8Char">
    <w:name w:val="Kop 8 Char"/>
    <w:link w:val="Kop8"/>
    <w:uiPriority w:val="9"/>
    <w:semiHidden/>
    <w:rsid w:val="002446BF"/>
    <w:rPr>
      <w:rFonts w:cs="Times New Roman"/>
      <w:i/>
      <w:iCs/>
      <w:sz w:val="24"/>
      <w:szCs w:val="24"/>
    </w:rPr>
  </w:style>
  <w:style w:type="character" w:customStyle="1" w:styleId="Kop9Char">
    <w:name w:val="Kop 9 Char"/>
    <w:link w:val="Kop9"/>
    <w:uiPriority w:val="9"/>
    <w:semiHidden/>
    <w:rsid w:val="002446BF"/>
    <w:rPr>
      <w:rFonts w:ascii="Arial" w:eastAsia="Times New Roman" w:hAnsi="Arial" w:cs="Times New Roman"/>
    </w:rPr>
  </w:style>
  <w:style w:type="paragraph" w:styleId="Titel">
    <w:name w:val="Title"/>
    <w:basedOn w:val="Standaard"/>
    <w:next w:val="Standaard"/>
    <w:link w:val="TitelChar"/>
    <w:uiPriority w:val="10"/>
    <w:qFormat/>
    <w:rsid w:val="002446BF"/>
    <w:pPr>
      <w:spacing w:before="240" w:after="60"/>
      <w:jc w:val="center"/>
      <w:outlineLvl w:val="0"/>
    </w:pPr>
    <w:rPr>
      <w:b/>
      <w:bCs/>
      <w:kern w:val="28"/>
      <w:sz w:val="32"/>
      <w:szCs w:val="32"/>
      <w:lang w:val="en-US"/>
    </w:rPr>
  </w:style>
  <w:style w:type="character" w:customStyle="1" w:styleId="TitelChar">
    <w:name w:val="Titel Char"/>
    <w:link w:val="Titel"/>
    <w:uiPriority w:val="10"/>
    <w:rsid w:val="002446BF"/>
    <w:rPr>
      <w:rFonts w:ascii="Arial" w:eastAsia="Times New Roman" w:hAnsi="Arial" w:cs="Times New Roman"/>
      <w:b/>
      <w:bCs/>
      <w:kern w:val="28"/>
      <w:sz w:val="32"/>
      <w:szCs w:val="32"/>
    </w:rPr>
  </w:style>
  <w:style w:type="paragraph" w:styleId="Subtitel">
    <w:name w:val="Subtitel"/>
    <w:basedOn w:val="Standaard"/>
    <w:next w:val="Standaard"/>
    <w:link w:val="SubtitelChar"/>
    <w:uiPriority w:val="11"/>
    <w:qFormat/>
    <w:rsid w:val="002446BF"/>
    <w:pPr>
      <w:spacing w:after="60"/>
      <w:jc w:val="center"/>
      <w:outlineLvl w:val="1"/>
    </w:pPr>
    <w:rPr>
      <w:lang w:val="en-US"/>
    </w:rPr>
  </w:style>
  <w:style w:type="character" w:customStyle="1" w:styleId="SubtitelChar">
    <w:name w:val="Subtitel Char"/>
    <w:link w:val="Subtitel"/>
    <w:uiPriority w:val="11"/>
    <w:rsid w:val="002446BF"/>
    <w:rPr>
      <w:rFonts w:ascii="Arial" w:eastAsia="Times New Roman" w:hAnsi="Arial" w:cs="Times New Roman"/>
      <w:sz w:val="24"/>
      <w:szCs w:val="24"/>
    </w:rPr>
  </w:style>
  <w:style w:type="character" w:styleId="Zwaar">
    <w:name w:val="Strong"/>
    <w:uiPriority w:val="22"/>
    <w:qFormat/>
    <w:rsid w:val="002446BF"/>
    <w:rPr>
      <w:b/>
      <w:bCs/>
    </w:rPr>
  </w:style>
  <w:style w:type="character" w:styleId="Nadruk">
    <w:name w:val="Emphasis"/>
    <w:uiPriority w:val="20"/>
    <w:qFormat/>
    <w:rsid w:val="002446BF"/>
    <w:rPr>
      <w:rFonts w:ascii="Arial" w:hAnsi="Arial"/>
      <w:b/>
      <w:i/>
      <w:iCs/>
    </w:rPr>
  </w:style>
  <w:style w:type="paragraph" w:styleId="Geenafstand">
    <w:name w:val="No Spacing"/>
    <w:basedOn w:val="Standaard"/>
    <w:uiPriority w:val="1"/>
    <w:qFormat/>
    <w:rsid w:val="002446BF"/>
    <w:rPr>
      <w:szCs w:val="32"/>
    </w:rPr>
  </w:style>
  <w:style w:type="paragraph" w:styleId="Lijstalinea">
    <w:name w:val="List Paragraph"/>
    <w:basedOn w:val="Standaard"/>
    <w:uiPriority w:val="34"/>
    <w:qFormat/>
    <w:rsid w:val="002446BF"/>
    <w:pPr>
      <w:ind w:left="720"/>
      <w:contextualSpacing/>
    </w:pPr>
  </w:style>
  <w:style w:type="paragraph" w:styleId="Citaat">
    <w:name w:val="Quote"/>
    <w:basedOn w:val="Standaard"/>
    <w:next w:val="Standaard"/>
    <w:link w:val="CitaatChar"/>
    <w:uiPriority w:val="29"/>
    <w:qFormat/>
    <w:rsid w:val="002446BF"/>
    <w:rPr>
      <w:i/>
      <w:lang w:val="en-US"/>
    </w:rPr>
  </w:style>
  <w:style w:type="character" w:customStyle="1" w:styleId="CitaatChar">
    <w:name w:val="Citaat Char"/>
    <w:link w:val="Citaat"/>
    <w:uiPriority w:val="29"/>
    <w:rsid w:val="002446BF"/>
    <w:rPr>
      <w:i/>
      <w:sz w:val="24"/>
      <w:szCs w:val="24"/>
    </w:rPr>
  </w:style>
  <w:style w:type="paragraph" w:styleId="Duidelijkcitaat">
    <w:name w:val="Intense Quote"/>
    <w:basedOn w:val="Standaard"/>
    <w:next w:val="Standaard"/>
    <w:link w:val="DuidelijkcitaatChar"/>
    <w:uiPriority w:val="30"/>
    <w:qFormat/>
    <w:rsid w:val="002446BF"/>
    <w:pPr>
      <w:ind w:left="720" w:right="720"/>
    </w:pPr>
    <w:rPr>
      <w:b/>
      <w:i/>
      <w:szCs w:val="20"/>
      <w:lang w:val="en-US"/>
    </w:rPr>
  </w:style>
  <w:style w:type="character" w:customStyle="1" w:styleId="DuidelijkcitaatChar">
    <w:name w:val="Duidelijk citaat Char"/>
    <w:link w:val="Duidelijkcitaat"/>
    <w:uiPriority w:val="30"/>
    <w:rsid w:val="002446BF"/>
    <w:rPr>
      <w:b/>
      <w:i/>
      <w:sz w:val="24"/>
    </w:rPr>
  </w:style>
  <w:style w:type="character" w:styleId="Subtielebenadrukking">
    <w:name w:val="Subtle Emphasis"/>
    <w:uiPriority w:val="19"/>
    <w:qFormat/>
    <w:rsid w:val="002446BF"/>
    <w:rPr>
      <w:i/>
      <w:color w:val="5A5A5A"/>
    </w:rPr>
  </w:style>
  <w:style w:type="character" w:styleId="Intensievebenadrukking">
    <w:name w:val="Intense Emphasis"/>
    <w:uiPriority w:val="21"/>
    <w:qFormat/>
    <w:rsid w:val="002446BF"/>
    <w:rPr>
      <w:b/>
      <w:i/>
      <w:sz w:val="24"/>
      <w:szCs w:val="24"/>
      <w:u w:val="single"/>
    </w:rPr>
  </w:style>
  <w:style w:type="character" w:styleId="Subtieleverwijzing">
    <w:name w:val="Subtle Reference"/>
    <w:uiPriority w:val="31"/>
    <w:qFormat/>
    <w:rsid w:val="002446BF"/>
    <w:rPr>
      <w:sz w:val="24"/>
      <w:szCs w:val="24"/>
      <w:u w:val="single"/>
    </w:rPr>
  </w:style>
  <w:style w:type="character" w:styleId="Intensieveverwijzing">
    <w:name w:val="Intense Reference"/>
    <w:uiPriority w:val="32"/>
    <w:qFormat/>
    <w:rsid w:val="002446BF"/>
    <w:rPr>
      <w:b/>
      <w:sz w:val="24"/>
      <w:u w:val="single"/>
    </w:rPr>
  </w:style>
  <w:style w:type="character" w:styleId="Titelvanboek">
    <w:name w:val="Book Title"/>
    <w:uiPriority w:val="33"/>
    <w:qFormat/>
    <w:rsid w:val="002446BF"/>
    <w:rPr>
      <w:rFonts w:ascii="Arial" w:eastAsia="Times New Roman" w:hAnsi="Arial"/>
      <w:b/>
      <w:i/>
      <w:sz w:val="24"/>
      <w:szCs w:val="24"/>
    </w:rPr>
  </w:style>
  <w:style w:type="paragraph" w:styleId="Kopvaninhoudsopgave">
    <w:name w:val="TOC Heading"/>
    <w:basedOn w:val="Kop1"/>
    <w:next w:val="Standaard"/>
    <w:uiPriority w:val="39"/>
    <w:semiHidden/>
    <w:unhideWhenUsed/>
    <w:qFormat/>
    <w:rsid w:val="002446BF"/>
    <w:pPr>
      <w:outlineLvl w:val="9"/>
    </w:pPr>
    <w:rPr>
      <w:lang w:val="nl-NL"/>
    </w:rPr>
  </w:style>
  <w:style w:type="paragraph" w:styleId="Normaalweb">
    <w:name w:val="Normal (Web)"/>
    <w:basedOn w:val="Standaard"/>
    <w:uiPriority w:val="99"/>
    <w:semiHidden/>
    <w:unhideWhenUsed/>
    <w:rsid w:val="00F66C93"/>
    <w:pPr>
      <w:spacing w:before="100" w:beforeAutospacing="1" w:after="100" w:afterAutospacing="1"/>
    </w:pPr>
    <w:rPr>
      <w:rFonts w:ascii="Times New Roman" w:hAnsi="Times New Roman"/>
      <w:sz w:val="24"/>
    </w:rPr>
  </w:style>
  <w:style w:type="character" w:customStyle="1" w:styleId="apple-converted-space">
    <w:name w:val="apple-converted-space"/>
    <w:basedOn w:val="Standaardalinea-lettertype"/>
    <w:rsid w:val="00F66C93"/>
  </w:style>
  <w:style w:type="character" w:styleId="Hyperlink">
    <w:name w:val="Hyperlink"/>
    <w:uiPriority w:val="99"/>
    <w:unhideWhenUsed/>
    <w:rsid w:val="00F66C93"/>
    <w:rPr>
      <w:color w:val="0000FF"/>
      <w:u w:val="single"/>
    </w:rPr>
  </w:style>
  <w:style w:type="character" w:customStyle="1" w:styleId="PKOLkrant">
    <w:name w:val="P_KOL_krant"/>
    <w:rsid w:val="007E67A1"/>
    <w:rPr>
      <w:rFonts w:ascii="RotisSerif" w:hAnsi="RotisSerif"/>
      <w:noProof w:val="0"/>
      <w:sz w:val="19"/>
      <w:lang w:val="en-US"/>
    </w:rPr>
  </w:style>
  <w:style w:type="table" w:styleId="Tabelraster">
    <w:name w:val="Table Grid"/>
    <w:basedOn w:val="Standaardtabel"/>
    <w:uiPriority w:val="59"/>
    <w:rsid w:val="00C567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2">
    <w:name w:val="Body Text 2"/>
    <w:basedOn w:val="Standaard"/>
    <w:link w:val="Plattetekst2Char"/>
    <w:semiHidden/>
    <w:rsid w:val="009C166D"/>
    <w:rPr>
      <w:rFonts w:ascii="Times New Roman" w:hAnsi="Times New Roman"/>
      <w:sz w:val="16"/>
      <w:szCs w:val="20"/>
    </w:rPr>
  </w:style>
  <w:style w:type="character" w:customStyle="1" w:styleId="Plattetekst2Char">
    <w:name w:val="Platte tekst 2 Char"/>
    <w:link w:val="Plattetekst2"/>
    <w:semiHidden/>
    <w:rsid w:val="009C166D"/>
    <w:rPr>
      <w:rFonts w:ascii="Times New Roman" w:eastAsia="Times New Roman" w:hAnsi="Times New Roman"/>
      <w:sz w:val="16"/>
    </w:rPr>
  </w:style>
  <w:style w:type="paragraph" w:styleId="Koptekst">
    <w:name w:val="header"/>
    <w:basedOn w:val="Standaard"/>
    <w:link w:val="KoptekstChar"/>
    <w:uiPriority w:val="99"/>
    <w:unhideWhenUsed/>
    <w:rsid w:val="0060244F"/>
    <w:pPr>
      <w:tabs>
        <w:tab w:val="center" w:pos="4536"/>
        <w:tab w:val="right" w:pos="9072"/>
      </w:tabs>
    </w:pPr>
  </w:style>
  <w:style w:type="character" w:customStyle="1" w:styleId="KoptekstChar">
    <w:name w:val="Koptekst Char"/>
    <w:link w:val="Koptekst"/>
    <w:uiPriority w:val="99"/>
    <w:rsid w:val="0060244F"/>
    <w:rPr>
      <w:rFonts w:eastAsia="Times New Roman"/>
      <w:szCs w:val="24"/>
    </w:rPr>
  </w:style>
  <w:style w:type="paragraph" w:styleId="Voettekst">
    <w:name w:val="footer"/>
    <w:basedOn w:val="Standaard"/>
    <w:link w:val="VoettekstChar"/>
    <w:uiPriority w:val="99"/>
    <w:unhideWhenUsed/>
    <w:rsid w:val="0060244F"/>
    <w:pPr>
      <w:tabs>
        <w:tab w:val="center" w:pos="4536"/>
        <w:tab w:val="right" w:pos="9072"/>
      </w:tabs>
    </w:pPr>
  </w:style>
  <w:style w:type="character" w:customStyle="1" w:styleId="VoettekstChar">
    <w:name w:val="Voettekst Char"/>
    <w:link w:val="Voettekst"/>
    <w:uiPriority w:val="99"/>
    <w:rsid w:val="0060244F"/>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49476">
      <w:bodyDiv w:val="1"/>
      <w:marLeft w:val="0"/>
      <w:marRight w:val="0"/>
      <w:marTop w:val="0"/>
      <w:marBottom w:val="0"/>
      <w:divBdr>
        <w:top w:val="none" w:sz="0" w:space="0" w:color="auto"/>
        <w:left w:val="none" w:sz="0" w:space="0" w:color="auto"/>
        <w:bottom w:val="none" w:sz="0" w:space="0" w:color="auto"/>
        <w:right w:val="none" w:sz="0" w:space="0" w:color="auto"/>
      </w:divBdr>
      <w:divsChild>
        <w:div w:id="2052879575">
          <w:marLeft w:val="0"/>
          <w:marRight w:val="0"/>
          <w:marTop w:val="0"/>
          <w:marBottom w:val="0"/>
          <w:divBdr>
            <w:top w:val="none" w:sz="0" w:space="0" w:color="auto"/>
            <w:left w:val="none" w:sz="0" w:space="0" w:color="auto"/>
            <w:bottom w:val="none" w:sz="0" w:space="0" w:color="auto"/>
            <w:right w:val="none" w:sz="0" w:space="0" w:color="auto"/>
          </w:divBdr>
          <w:divsChild>
            <w:div w:id="516702399">
              <w:marLeft w:val="0"/>
              <w:marRight w:val="0"/>
              <w:marTop w:val="0"/>
              <w:marBottom w:val="0"/>
              <w:divBdr>
                <w:top w:val="none" w:sz="0" w:space="0" w:color="auto"/>
                <w:left w:val="none" w:sz="0" w:space="0" w:color="auto"/>
                <w:bottom w:val="none" w:sz="0" w:space="0" w:color="auto"/>
                <w:right w:val="none" w:sz="0" w:space="0" w:color="auto"/>
              </w:divBdr>
              <w:divsChild>
                <w:div w:id="1691830748">
                  <w:marLeft w:val="0"/>
                  <w:marRight w:val="0"/>
                  <w:marTop w:val="0"/>
                  <w:marBottom w:val="0"/>
                  <w:divBdr>
                    <w:top w:val="none" w:sz="0" w:space="0" w:color="auto"/>
                    <w:left w:val="none" w:sz="0" w:space="0" w:color="auto"/>
                    <w:bottom w:val="none" w:sz="0" w:space="0" w:color="auto"/>
                    <w:right w:val="none" w:sz="0" w:space="0" w:color="auto"/>
                  </w:divBdr>
                  <w:divsChild>
                    <w:div w:id="281958168">
                      <w:marLeft w:val="0"/>
                      <w:marRight w:val="0"/>
                      <w:marTop w:val="0"/>
                      <w:marBottom w:val="0"/>
                      <w:divBdr>
                        <w:top w:val="none" w:sz="0" w:space="0" w:color="auto"/>
                        <w:left w:val="none" w:sz="0" w:space="0" w:color="auto"/>
                        <w:bottom w:val="none" w:sz="0" w:space="0" w:color="auto"/>
                        <w:right w:val="none" w:sz="0" w:space="0" w:color="auto"/>
                      </w:divBdr>
                      <w:divsChild>
                        <w:div w:id="1679624897">
                          <w:marLeft w:val="0"/>
                          <w:marRight w:val="0"/>
                          <w:marTop w:val="0"/>
                          <w:marBottom w:val="0"/>
                          <w:divBdr>
                            <w:top w:val="none" w:sz="0" w:space="0" w:color="auto"/>
                            <w:left w:val="none" w:sz="0" w:space="0" w:color="auto"/>
                            <w:bottom w:val="none" w:sz="0" w:space="0" w:color="auto"/>
                            <w:right w:val="none" w:sz="0" w:space="0" w:color="auto"/>
                          </w:divBdr>
                          <w:divsChild>
                            <w:div w:id="693656237">
                              <w:marLeft w:val="0"/>
                              <w:marRight w:val="0"/>
                              <w:marTop w:val="0"/>
                              <w:marBottom w:val="0"/>
                              <w:divBdr>
                                <w:top w:val="none" w:sz="0" w:space="0" w:color="auto"/>
                                <w:left w:val="none" w:sz="0" w:space="0" w:color="auto"/>
                                <w:bottom w:val="none" w:sz="0" w:space="0" w:color="auto"/>
                                <w:right w:val="none" w:sz="0" w:space="0" w:color="auto"/>
                              </w:divBdr>
                            </w:div>
                            <w:div w:id="8300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141744">
      <w:bodyDiv w:val="1"/>
      <w:marLeft w:val="0"/>
      <w:marRight w:val="0"/>
      <w:marTop w:val="0"/>
      <w:marBottom w:val="0"/>
      <w:divBdr>
        <w:top w:val="none" w:sz="0" w:space="0" w:color="auto"/>
        <w:left w:val="none" w:sz="0" w:space="0" w:color="auto"/>
        <w:bottom w:val="none" w:sz="0" w:space="0" w:color="auto"/>
        <w:right w:val="none" w:sz="0" w:space="0" w:color="auto"/>
      </w:divBdr>
    </w:div>
    <w:div w:id="1402606214">
      <w:bodyDiv w:val="1"/>
      <w:marLeft w:val="0"/>
      <w:marRight w:val="0"/>
      <w:marTop w:val="0"/>
      <w:marBottom w:val="0"/>
      <w:divBdr>
        <w:top w:val="none" w:sz="0" w:space="0" w:color="auto"/>
        <w:left w:val="none" w:sz="0" w:space="0" w:color="auto"/>
        <w:bottom w:val="none" w:sz="0" w:space="0" w:color="auto"/>
        <w:right w:val="none" w:sz="0" w:space="0" w:color="auto"/>
      </w:divBdr>
    </w:div>
    <w:div w:id="142403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edia-gezondheid.nl/Downloads_rapporten/Gezondheid%20in%20Beeld%20vanuit%20voorlichtingskundig%20perspectief.Deelrapport%204.pdf" TargetMode="External"/><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6.jpe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image" Target="media/image23.jpeg"/><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media-gezondheid.nl/Downloads_rapporten/Gezondheid%20in%20Beeld%20vanuit%20voorlichtingskundig%20perspectief.Deelrapport%204.pdf" TargetMode="External"/><Relationship Id="rId38"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hyperlink" Target="http://www.adultmeducation.com/FacilitatingBehaviorChange.html" TargetMode="External"/><Relationship Id="rId37" Type="http://schemas.openxmlformats.org/officeDocument/2006/relationships/hyperlink" Target="http://media-gezondheid.nl/Downloads_rapporten/Gezondheid%20in%20Beeld%20vanuit%20voorlichtingskundig%20perspectief.Deelrapport%204.pdf" TargetMode="External"/><Relationship Id="rId40" Type="http://schemas.openxmlformats.org/officeDocument/2006/relationships/image" Target="media/image27.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4.jpeg"/><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hyperlink" Target="http://media-gezondheid.nl/Downloads_rapporten/Gezondheid%20in%20Beeld%20vanuit%20voorlichtingskundig%20perspectief.Deelrapport%204.pdf"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10" ma:contentTypeDescription="Een nieuw document maken." ma:contentTypeScope="" ma:versionID="145a9c3ed381d412dccb374cb0549b2b">
  <xsd:schema xmlns:xsd="http://www.w3.org/2001/XMLSchema" xmlns:xs="http://www.w3.org/2001/XMLSchema" xmlns:p="http://schemas.microsoft.com/office/2006/metadata/properties" xmlns:ns3="4dfc51d9-fd9a-4c2e-9b35-2a6b8dbf690b" targetNamespace="http://schemas.microsoft.com/office/2006/metadata/properties" ma:root="true" ma:fieldsID="999dd1fcb24a31b7466bd1036aeff6d4" ns3:_="">
    <xsd:import namespace="4dfc51d9-fd9a-4c2e-9b35-2a6b8dbf69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FFF92-2B6D-4B18-BCF1-F5B7986D8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c51d9-fd9a-4c2e-9b35-2a6b8dbf6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C91D2-C0A6-49B3-B6BB-BF6FB0A07E25}">
  <ds:schemaRefs>
    <ds:schemaRef ds:uri="http://schemas.microsoft.com/sharepoint/v3/contenttype/forms"/>
  </ds:schemaRefs>
</ds:datastoreItem>
</file>

<file path=customXml/itemProps3.xml><?xml version="1.0" encoding="utf-8"?>
<ds:datastoreItem xmlns:ds="http://schemas.openxmlformats.org/officeDocument/2006/customXml" ds:itemID="{C5B4E8DE-F1B3-4ED5-9485-C3D2CFDED82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fc51d9-fd9a-4c2e-9b35-2a6b8dbf69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2284</Words>
  <Characters>12566</Characters>
  <Application>Microsoft Office Word</Application>
  <DocSecurity>4</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14821</CharactersWithSpaces>
  <SharedDoc>false</SharedDoc>
  <HLinks>
    <vt:vector size="30" baseType="variant">
      <vt:variant>
        <vt:i4>7667806</vt:i4>
      </vt:variant>
      <vt:variant>
        <vt:i4>18</vt:i4>
      </vt:variant>
      <vt:variant>
        <vt:i4>0</vt:i4>
      </vt:variant>
      <vt:variant>
        <vt:i4>5</vt:i4>
      </vt:variant>
      <vt:variant>
        <vt:lpwstr>http://media-gezondheid.nl/Downloads_rapporten/Gezondheid in Beeld vanuit voorlichtingskundig perspectief.Deelrapport 4.pdf</vt:lpwstr>
      </vt:variant>
      <vt:variant>
        <vt:lpwstr/>
      </vt:variant>
      <vt:variant>
        <vt:i4>7667806</vt:i4>
      </vt:variant>
      <vt:variant>
        <vt:i4>15</vt:i4>
      </vt:variant>
      <vt:variant>
        <vt:i4>0</vt:i4>
      </vt:variant>
      <vt:variant>
        <vt:i4>5</vt:i4>
      </vt:variant>
      <vt:variant>
        <vt:lpwstr>http://media-gezondheid.nl/Downloads_rapporten/Gezondheid in Beeld vanuit voorlichtingskundig perspectief.Deelrapport 4.pdf</vt:lpwstr>
      </vt:variant>
      <vt:variant>
        <vt:lpwstr/>
      </vt:variant>
      <vt:variant>
        <vt:i4>7667806</vt:i4>
      </vt:variant>
      <vt:variant>
        <vt:i4>12</vt:i4>
      </vt:variant>
      <vt:variant>
        <vt:i4>0</vt:i4>
      </vt:variant>
      <vt:variant>
        <vt:i4>5</vt:i4>
      </vt:variant>
      <vt:variant>
        <vt:lpwstr>http://media-gezondheid.nl/Downloads_rapporten/Gezondheid in Beeld vanuit voorlichtingskundig perspectief.Deelrapport 4.pdf</vt:lpwstr>
      </vt:variant>
      <vt:variant>
        <vt:lpwstr/>
      </vt:variant>
      <vt:variant>
        <vt:i4>7602224</vt:i4>
      </vt:variant>
      <vt:variant>
        <vt:i4>9</vt:i4>
      </vt:variant>
      <vt:variant>
        <vt:i4>0</vt:i4>
      </vt:variant>
      <vt:variant>
        <vt:i4>5</vt:i4>
      </vt:variant>
      <vt:variant>
        <vt:lpwstr>http://www.adultmeducation.com/FacilitatingBehaviorChange.html</vt:lpwstr>
      </vt:variant>
      <vt:variant>
        <vt:lpwstr/>
      </vt:variant>
      <vt:variant>
        <vt:i4>7667806</vt:i4>
      </vt:variant>
      <vt:variant>
        <vt:i4>0</vt:i4>
      </vt:variant>
      <vt:variant>
        <vt:i4>0</vt:i4>
      </vt:variant>
      <vt:variant>
        <vt:i4>5</vt:i4>
      </vt:variant>
      <vt:variant>
        <vt:lpwstr>http://media-gezondheid.nl/Downloads_rapporten/Gezondheid in Beeld vanuit voorlichtingskundig perspectief.Deelrapport 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van Miert-Adank</dc:creator>
  <cp:keywords/>
  <dc:description/>
  <cp:lastModifiedBy>Weger-van den Enden,Alda A. de</cp:lastModifiedBy>
  <cp:revision>2</cp:revision>
  <dcterms:created xsi:type="dcterms:W3CDTF">2020-04-06T06:11:00Z</dcterms:created>
  <dcterms:modified xsi:type="dcterms:W3CDTF">2020-04-06T06:11:00Z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ies>
</file>