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9B2B1" w14:textId="77777777" w:rsidR="00EE24F5" w:rsidRDefault="00EE24F5" w:rsidP="00EE24F5">
      <w:pPr>
        <w:rPr>
          <w:rFonts w:ascii="Arial" w:hAnsi="Arial" w:cs="Arial"/>
          <w:sz w:val="20"/>
          <w:szCs w:val="20"/>
        </w:rPr>
      </w:pPr>
      <w:r w:rsidRPr="00EE24F5">
        <w:rPr>
          <w:rFonts w:ascii="Arial" w:hAnsi="Arial" w:cs="Arial"/>
          <w:sz w:val="20"/>
          <w:szCs w:val="20"/>
        </w:rPr>
        <w:t xml:space="preserve"> </w:t>
      </w:r>
      <w:r w:rsidRPr="00EE24F5">
        <w:rPr>
          <w:rFonts w:ascii="Arial" w:hAnsi="Arial" w:cs="Arial"/>
          <w:noProof/>
          <w:sz w:val="20"/>
          <w:szCs w:val="20"/>
          <w:lang w:eastAsia="nl-NL"/>
        </w:rPr>
        <w:drawing>
          <wp:inline distT="0" distB="0" distL="0" distR="0" wp14:anchorId="1C5EDA5E" wp14:editId="7DEC1B9D">
            <wp:extent cx="4333875" cy="8763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3875" cy="876300"/>
                    </a:xfrm>
                    <a:prstGeom prst="rect">
                      <a:avLst/>
                    </a:prstGeom>
                    <a:noFill/>
                    <a:ln>
                      <a:noFill/>
                    </a:ln>
                  </pic:spPr>
                </pic:pic>
              </a:graphicData>
            </a:graphic>
          </wp:inline>
        </w:drawing>
      </w:r>
    </w:p>
    <w:p w14:paraId="7BB8DE27" w14:textId="77777777" w:rsidR="00EE24F5" w:rsidRDefault="00EE24F5" w:rsidP="00EE24F5">
      <w:pPr>
        <w:rPr>
          <w:rFonts w:ascii="Arial" w:hAnsi="Arial" w:cs="Arial"/>
          <w:sz w:val="20"/>
          <w:szCs w:val="20"/>
        </w:rPr>
      </w:pPr>
    </w:p>
    <w:p w14:paraId="7E2F84A9" w14:textId="77777777" w:rsidR="00EE24F5" w:rsidRDefault="00EE24F5" w:rsidP="00EE24F5">
      <w:pPr>
        <w:rPr>
          <w:rFonts w:ascii="Arial" w:hAnsi="Arial" w:cs="Arial"/>
          <w:b/>
          <w:sz w:val="32"/>
          <w:szCs w:val="32"/>
        </w:rPr>
      </w:pPr>
    </w:p>
    <w:p w14:paraId="00014966" w14:textId="77777777" w:rsidR="00EE24F5" w:rsidRDefault="00EE24F5" w:rsidP="00EE24F5">
      <w:pPr>
        <w:rPr>
          <w:rFonts w:ascii="Arial" w:hAnsi="Arial" w:cs="Arial"/>
          <w:b/>
          <w:sz w:val="32"/>
          <w:szCs w:val="32"/>
        </w:rPr>
      </w:pPr>
      <w:r w:rsidRPr="00EE24F5">
        <w:rPr>
          <w:rFonts w:ascii="Arial" w:hAnsi="Arial" w:cs="Arial"/>
          <w:b/>
          <w:sz w:val="32"/>
          <w:szCs w:val="32"/>
        </w:rPr>
        <w:t xml:space="preserve">VPR 'Chemotherapie' </w:t>
      </w:r>
    </w:p>
    <w:p w14:paraId="4C698739" w14:textId="77777777" w:rsidR="00EE24F5" w:rsidRPr="00EE24F5" w:rsidRDefault="00EE24F5" w:rsidP="00EE24F5">
      <w:pPr>
        <w:rPr>
          <w:rFonts w:ascii="Arial" w:hAnsi="Arial" w:cs="Arial"/>
          <w:b/>
          <w:sz w:val="32"/>
          <w:szCs w:val="32"/>
        </w:rPr>
      </w:pPr>
    </w:p>
    <w:p w14:paraId="07758641" w14:textId="77777777" w:rsidR="00EE24F5" w:rsidRPr="00EE24F5" w:rsidRDefault="00EE24F5" w:rsidP="00EE24F5">
      <w:pPr>
        <w:rPr>
          <w:rFonts w:ascii="Arial" w:hAnsi="Arial" w:cs="Arial"/>
          <w:b/>
          <w:sz w:val="20"/>
          <w:szCs w:val="20"/>
        </w:rPr>
      </w:pPr>
      <w:r w:rsidRPr="00EE24F5">
        <w:rPr>
          <w:rFonts w:ascii="Arial" w:hAnsi="Arial" w:cs="Arial"/>
          <w:b/>
          <w:sz w:val="20"/>
          <w:szCs w:val="20"/>
        </w:rPr>
        <w:t xml:space="preserve">Inleiding </w:t>
      </w:r>
    </w:p>
    <w:p w14:paraId="42AC2635" w14:textId="77777777" w:rsidR="00EE24F5" w:rsidRPr="00EE24F5" w:rsidRDefault="00EE24F5" w:rsidP="00EE24F5">
      <w:pPr>
        <w:rPr>
          <w:rFonts w:ascii="Arial" w:hAnsi="Arial" w:cs="Arial"/>
          <w:sz w:val="20"/>
          <w:szCs w:val="20"/>
        </w:rPr>
      </w:pPr>
      <w:r w:rsidRPr="00EE24F5">
        <w:rPr>
          <w:rFonts w:ascii="Arial" w:hAnsi="Arial" w:cs="Arial"/>
          <w:sz w:val="20"/>
          <w:szCs w:val="20"/>
        </w:rPr>
        <w:t xml:space="preserve">Wie ‘gevaarlijke stoffen’ zegt, denkt vaak aan laboratoria of de chemische industrie. Maar, ook in de gezondheidszorg werken we met producten waar we voor onze eigen veiligheid goed mee om moeten gaan. Denk hierbij bijvoorbeeld aan cytostatica. Indien er onvoldoende maatregelen worden genomen om beroepsmatige blootstelling aan cytostatica tegen te gaan, vormt het werken met deze chemische stof een potentieel gezondheidsrisico voor betrokken medewerkers. In de literatuur worden onder andere de volgende gezondheidsrisico’s beschreven: irritatie van slijmvliezen, ogen en huid, hoofdpijn misselijkheid, vermoeidheid, haaruitval. Op de langere termijn: verandering van erfelijk materiaal, risico’s voor voortplanting en nageslacht en kankerverwekkende effecten. De aard en omvang van deze risico’s hangen af van de mate van blootstelling en van de aard van het cytostaticum </w:t>
      </w:r>
    </w:p>
    <w:p w14:paraId="61429ABD" w14:textId="77777777" w:rsidR="00EE24F5" w:rsidRPr="00EE24F5" w:rsidRDefault="00EE24F5" w:rsidP="00EE24F5">
      <w:pPr>
        <w:rPr>
          <w:rFonts w:ascii="Arial" w:hAnsi="Arial" w:cs="Arial"/>
          <w:sz w:val="20"/>
          <w:szCs w:val="20"/>
        </w:rPr>
      </w:pPr>
      <w:r w:rsidRPr="00EE24F5">
        <w:rPr>
          <w:rFonts w:ascii="Arial" w:hAnsi="Arial" w:cs="Arial"/>
          <w:sz w:val="20"/>
          <w:szCs w:val="20"/>
        </w:rPr>
        <w:t xml:space="preserve">In de praktijk blijkt het vaak lastig om de dagelijkse omgang met een product als cytostatica goed te combineren met een veilige werkwijze. Maar veiligheid voor de patiënt, voor jezelf en de omgeving mag niet uit het oog verloren worden. </w:t>
      </w:r>
    </w:p>
    <w:p w14:paraId="53373C8B" w14:textId="77777777" w:rsidR="0086268F" w:rsidRDefault="00EE24F5" w:rsidP="00EE24F5">
      <w:pPr>
        <w:rPr>
          <w:rFonts w:ascii="Arial" w:hAnsi="Arial" w:cs="Arial"/>
          <w:sz w:val="20"/>
          <w:szCs w:val="20"/>
        </w:rPr>
      </w:pPr>
      <w:r w:rsidRPr="00EE24F5">
        <w:rPr>
          <w:rFonts w:ascii="Arial" w:hAnsi="Arial" w:cs="Arial"/>
          <w:sz w:val="20"/>
          <w:szCs w:val="20"/>
        </w:rPr>
        <w:t>Omdat cytostatica, de werking en gevaren een complex geheel is, is het belangrijk om uitgebreid stil te staan bij het voorlichten van patiënten die cytostatica gaan krijgen.</w:t>
      </w:r>
    </w:p>
    <w:p w14:paraId="091A9251" w14:textId="77777777" w:rsidR="00EE24F5" w:rsidRDefault="00EE24F5" w:rsidP="00EE24F5">
      <w:pPr>
        <w:rPr>
          <w:rFonts w:ascii="Arial" w:hAnsi="Arial" w:cs="Arial"/>
          <w:sz w:val="20"/>
          <w:szCs w:val="20"/>
        </w:rPr>
      </w:pPr>
      <w:r w:rsidRPr="00EE24F5">
        <w:rPr>
          <w:rFonts w:ascii="Arial" w:hAnsi="Arial" w:cs="Arial"/>
          <w:b/>
          <w:sz w:val="20"/>
          <w:szCs w:val="20"/>
        </w:rPr>
        <w:t>Leerdoelen</w:t>
      </w:r>
      <w:r w:rsidRPr="00EE24F5">
        <w:rPr>
          <w:rFonts w:ascii="Arial" w:hAnsi="Arial" w:cs="Arial"/>
          <w:sz w:val="20"/>
          <w:szCs w:val="20"/>
        </w:rPr>
        <w:t xml:space="preserve"> De student:</w:t>
      </w:r>
    </w:p>
    <w:p w14:paraId="5B6BDD87" w14:textId="77777777" w:rsidR="00EE24F5" w:rsidRPr="00EE24F5" w:rsidRDefault="00EE24F5" w:rsidP="00EE24F5">
      <w:pPr>
        <w:pStyle w:val="Geenafstand"/>
      </w:pPr>
      <w:r w:rsidRPr="00EE24F5">
        <w:t>1.</w:t>
      </w:r>
      <w:r w:rsidRPr="00EE24F5">
        <w:tab/>
        <w:t>Beschrijft hoe veilig om te gaan met cytostatica</w:t>
      </w:r>
    </w:p>
    <w:p w14:paraId="541E7569" w14:textId="77777777" w:rsidR="00EE24F5" w:rsidRPr="00EE24F5" w:rsidRDefault="00EE24F5" w:rsidP="00EE24F5">
      <w:pPr>
        <w:pStyle w:val="Geenafstand"/>
      </w:pPr>
      <w:r w:rsidRPr="00EE24F5">
        <w:t>2.</w:t>
      </w:r>
      <w:r w:rsidRPr="00EE24F5">
        <w:tab/>
        <w:t>Benoemt welke veiligheidsmaatregelen getroffen dienen te worden bij de verzorgen van een patiënt die cytostatica krijgt</w:t>
      </w:r>
    </w:p>
    <w:p w14:paraId="2F8B102B" w14:textId="77777777" w:rsidR="00EE24F5" w:rsidRPr="00EE24F5" w:rsidRDefault="00EE24F5" w:rsidP="00EE24F5">
      <w:pPr>
        <w:pStyle w:val="Geenafstand"/>
      </w:pPr>
      <w:r w:rsidRPr="00EE24F5">
        <w:t>3.</w:t>
      </w:r>
      <w:r w:rsidRPr="00EE24F5">
        <w:tab/>
        <w:t>Beschrijft hoe om te gaan met besmette excreta</w:t>
      </w:r>
    </w:p>
    <w:p w14:paraId="04F7FEFE" w14:textId="77777777" w:rsidR="00EE24F5" w:rsidRPr="00EE24F5" w:rsidRDefault="00EE24F5" w:rsidP="00EE24F5">
      <w:pPr>
        <w:pStyle w:val="Geenafstand"/>
      </w:pPr>
      <w:r w:rsidRPr="00EE24F5">
        <w:t>4.</w:t>
      </w:r>
      <w:r w:rsidRPr="00EE24F5">
        <w:tab/>
        <w:t>Legt uit hoe besmetting van de omgeving voorkomen kan worden</w:t>
      </w:r>
    </w:p>
    <w:p w14:paraId="38FE00AF" w14:textId="77777777" w:rsidR="00EE24F5" w:rsidRDefault="00EE24F5" w:rsidP="00EE24F5">
      <w:pPr>
        <w:pStyle w:val="Geenafstand"/>
      </w:pPr>
      <w:r w:rsidRPr="00EE24F5">
        <w:t>5.</w:t>
      </w:r>
      <w:r w:rsidRPr="00EE24F5">
        <w:tab/>
        <w:t>Geeft adviezen / gezondheidsvoorlichting aan patiënten rondom alledaagse activiteiten en contacten</w:t>
      </w:r>
    </w:p>
    <w:p w14:paraId="036D0C13" w14:textId="77777777" w:rsidR="00EE24F5" w:rsidRDefault="00EE24F5" w:rsidP="00EE24F5">
      <w:pPr>
        <w:rPr>
          <w:rFonts w:ascii="Arial" w:hAnsi="Arial" w:cs="Arial"/>
          <w:sz w:val="20"/>
          <w:szCs w:val="20"/>
        </w:rPr>
      </w:pPr>
    </w:p>
    <w:p w14:paraId="0974E7DB" w14:textId="77777777" w:rsidR="00EE24F5" w:rsidRPr="00EE24F5" w:rsidRDefault="00EE24F5" w:rsidP="00EE24F5">
      <w:pPr>
        <w:rPr>
          <w:rFonts w:ascii="Arial" w:hAnsi="Arial" w:cs="Arial"/>
          <w:b/>
          <w:sz w:val="20"/>
          <w:szCs w:val="20"/>
        </w:rPr>
      </w:pPr>
      <w:r w:rsidRPr="00EE24F5">
        <w:rPr>
          <w:rFonts w:ascii="Arial" w:hAnsi="Arial" w:cs="Arial"/>
          <w:b/>
          <w:sz w:val="20"/>
          <w:szCs w:val="20"/>
        </w:rPr>
        <w:t xml:space="preserve">Casus </w:t>
      </w:r>
    </w:p>
    <w:p w14:paraId="64EF83D0" w14:textId="77777777" w:rsidR="00EE24F5" w:rsidRDefault="00EE24F5" w:rsidP="00EE24F5">
      <w:pPr>
        <w:rPr>
          <w:rFonts w:ascii="Arial" w:hAnsi="Arial" w:cs="Arial"/>
          <w:sz w:val="20"/>
          <w:szCs w:val="20"/>
        </w:rPr>
      </w:pPr>
      <w:r w:rsidRPr="00EE24F5">
        <w:rPr>
          <w:rFonts w:ascii="Arial" w:hAnsi="Arial" w:cs="Arial"/>
          <w:sz w:val="20"/>
          <w:szCs w:val="20"/>
        </w:rPr>
        <w:t>Anneke is inmiddels weer thuis. Eigenlijk was ze liever in het ziekenhuis gebleven, want wat als ze klachten krijgt? De wijkverpleegkundige komt regelmatig langs, maar is natuurlijk niet 24/7 bij haar in huis. Toch vind je het ook wel fijn om weer in haar eigen bed te liggen en de dagelijkse gang van zaken thuis weer mee te krijgen.  Sofie en Nikki komen na school namelijk altijd graag even kletsten met hun moeder om te vertellen wat ze hebben geleerd. Samen een koekje eten en een beker ranja drinken is zo gezellig! Jasper niet, die heeft het druk met sport, vrienden etc. Nu Anneke chemotherapie krijgt, heeft ze veel vragen. Ze vraagt zich af of ze haar kinderen nog wel mag knuffelen. Hoe gaat ze om met haar familie? Wat moet ze eigenlijk doen als ze naar de wc moet? Moet braken? Zweten? Mag ze eigenlijk wel naast Peter in bed liggen, of is dat gevaarlijk voor hem?</w:t>
      </w:r>
    </w:p>
    <w:p w14:paraId="53A0B8CC" w14:textId="77777777" w:rsidR="00EE24F5" w:rsidRDefault="00EE24F5" w:rsidP="00EE24F5">
      <w:pPr>
        <w:rPr>
          <w:rFonts w:ascii="Arial" w:hAnsi="Arial" w:cs="Arial"/>
          <w:sz w:val="20"/>
          <w:szCs w:val="20"/>
        </w:rPr>
      </w:pPr>
    </w:p>
    <w:p w14:paraId="57DE5C13" w14:textId="77777777" w:rsidR="00EE24F5" w:rsidRDefault="00EE24F5" w:rsidP="00EE24F5">
      <w:pPr>
        <w:rPr>
          <w:rFonts w:ascii="Arial" w:hAnsi="Arial" w:cs="Arial"/>
          <w:b/>
          <w:sz w:val="20"/>
          <w:szCs w:val="20"/>
        </w:rPr>
      </w:pPr>
      <w:r w:rsidRPr="00EE24F5">
        <w:rPr>
          <w:rFonts w:ascii="Arial" w:hAnsi="Arial" w:cs="Arial"/>
          <w:b/>
          <w:sz w:val="20"/>
          <w:szCs w:val="20"/>
        </w:rPr>
        <w:lastRenderedPageBreak/>
        <w:t xml:space="preserve">Voorbereiding </w:t>
      </w:r>
      <w:r>
        <w:rPr>
          <w:rFonts w:ascii="Arial" w:hAnsi="Arial" w:cs="Arial"/>
          <w:b/>
          <w:sz w:val="20"/>
          <w:szCs w:val="20"/>
        </w:rPr>
        <w:t>:</w:t>
      </w:r>
    </w:p>
    <w:p w14:paraId="087F294F" w14:textId="77777777" w:rsidR="00EE24F5" w:rsidRPr="00EE24F5" w:rsidRDefault="00EE24F5" w:rsidP="00EE24F5">
      <w:pPr>
        <w:rPr>
          <w:rFonts w:ascii="Arial" w:hAnsi="Arial" w:cs="Arial"/>
          <w:b/>
          <w:sz w:val="20"/>
          <w:szCs w:val="20"/>
        </w:rPr>
      </w:pPr>
    </w:p>
    <w:p w14:paraId="11607E77" w14:textId="77777777" w:rsidR="00EE24F5" w:rsidRPr="00EE24F5" w:rsidRDefault="00EE24F5" w:rsidP="00EE24F5">
      <w:pPr>
        <w:rPr>
          <w:rFonts w:ascii="Arial" w:hAnsi="Arial" w:cs="Arial"/>
          <w:sz w:val="20"/>
          <w:szCs w:val="20"/>
        </w:rPr>
      </w:pPr>
      <w:r w:rsidRPr="00EE24F5">
        <w:rPr>
          <w:rFonts w:ascii="Arial" w:hAnsi="Arial" w:cs="Arial"/>
          <w:b/>
          <w:sz w:val="20"/>
          <w:szCs w:val="20"/>
        </w:rPr>
        <w:t>Opdracht 1</w:t>
      </w:r>
      <w:r w:rsidRPr="00EE24F5">
        <w:rPr>
          <w:rFonts w:ascii="Arial" w:hAnsi="Arial" w:cs="Arial"/>
          <w:sz w:val="20"/>
          <w:szCs w:val="20"/>
        </w:rPr>
        <w:t xml:space="preserve">: Veiligheidsmaatregelen </w:t>
      </w:r>
    </w:p>
    <w:p w14:paraId="3DE048A3" w14:textId="77777777" w:rsidR="00EE24F5" w:rsidRDefault="00EE24F5" w:rsidP="00EE24F5">
      <w:pPr>
        <w:rPr>
          <w:rFonts w:ascii="Arial" w:hAnsi="Arial" w:cs="Arial"/>
          <w:sz w:val="20"/>
          <w:szCs w:val="20"/>
        </w:rPr>
      </w:pPr>
      <w:r w:rsidRPr="00EE24F5">
        <w:rPr>
          <w:rFonts w:ascii="Arial" w:hAnsi="Arial" w:cs="Arial"/>
          <w:sz w:val="20"/>
          <w:szCs w:val="20"/>
        </w:rPr>
        <w:t>Bestudeer literatuur m.b.t. richtlijnen voor het omgaan met cytostatica en ga na of er protocollen ontwikkeld zijn m.b.t. veiligheid en cytostatica a.d.h.v. de landelijke richtlijnen en beantwoord de volgende vragen:</w:t>
      </w:r>
    </w:p>
    <w:p w14:paraId="604F71E6" w14:textId="77777777" w:rsidR="00EE24F5" w:rsidRPr="00EE24F5" w:rsidRDefault="00EE24F5" w:rsidP="00EE24F5">
      <w:pPr>
        <w:pStyle w:val="Geenafstand"/>
      </w:pPr>
      <w:r w:rsidRPr="00EE24F5">
        <w:t>•</w:t>
      </w:r>
      <w:r w:rsidRPr="00EE24F5">
        <w:tab/>
        <w:t>Welke risico’s zijn er te benoemen ten aanzien van de toediening van cytostatica.</w:t>
      </w:r>
    </w:p>
    <w:p w14:paraId="62D178D7" w14:textId="77777777" w:rsidR="00EE24F5" w:rsidRDefault="00EE24F5" w:rsidP="00EE24F5">
      <w:pPr>
        <w:pStyle w:val="Geenafstand"/>
      </w:pPr>
      <w:r w:rsidRPr="00EE24F5">
        <w:t>•</w:t>
      </w:r>
      <w:r w:rsidRPr="00EE24F5">
        <w:tab/>
        <w:t>De chemotherapie wordt toegediend. Welke veiligheidsmaatregelen tref je bij de verzorging van je patiënt? Hoe bescherm jij je als verpleegkundige in het ziekenhuis? En hoe zit het in de wijk?</w:t>
      </w:r>
    </w:p>
    <w:p w14:paraId="1915CCB7" w14:textId="77777777" w:rsidR="00EE24F5" w:rsidRDefault="00EE24F5" w:rsidP="00EE24F5">
      <w:pPr>
        <w:pStyle w:val="Geenafstand"/>
      </w:pPr>
    </w:p>
    <w:p w14:paraId="745B3E93" w14:textId="77777777" w:rsidR="00EE24F5" w:rsidRDefault="00EE24F5" w:rsidP="00EE24F5">
      <w:pPr>
        <w:pStyle w:val="Geenafstand"/>
      </w:pPr>
      <w:r w:rsidRPr="00EE24F5">
        <w:rPr>
          <w:b/>
        </w:rPr>
        <w:t>Opdracht 2</w:t>
      </w:r>
      <w:r w:rsidRPr="00EE24F5">
        <w:t>: Werken met cytostatica</w:t>
      </w:r>
    </w:p>
    <w:p w14:paraId="6B7C9326" w14:textId="77777777" w:rsidR="00EE24F5" w:rsidRDefault="00EE24F5" w:rsidP="00EE24F5">
      <w:pPr>
        <w:pStyle w:val="Geenafstand"/>
      </w:pPr>
    </w:p>
    <w:p w14:paraId="2525FB7D" w14:textId="77777777" w:rsidR="00EE24F5" w:rsidRPr="00EE24F5" w:rsidRDefault="00EE24F5" w:rsidP="00EE24F5">
      <w:pPr>
        <w:pStyle w:val="Geenafstand"/>
      </w:pPr>
      <w:r w:rsidRPr="00EE24F5">
        <w:t>•</w:t>
      </w:r>
      <w:r w:rsidRPr="00EE24F5">
        <w:tab/>
        <w:t>Welke risico’s kleven aan het gebruik van cytostatica voor het milieu?</w:t>
      </w:r>
    </w:p>
    <w:p w14:paraId="3D2DA66E" w14:textId="77777777" w:rsidR="00EE24F5" w:rsidRPr="00EE24F5" w:rsidRDefault="00EE24F5" w:rsidP="00EE24F5">
      <w:pPr>
        <w:pStyle w:val="Geenafstand"/>
      </w:pPr>
      <w:r w:rsidRPr="00EE24F5">
        <w:t>•</w:t>
      </w:r>
      <w:r w:rsidRPr="00EE24F5">
        <w:tab/>
        <w:t>Hoe moet de afvalverwerking van cytostatica geschieden?</w:t>
      </w:r>
    </w:p>
    <w:p w14:paraId="1B569065" w14:textId="77777777" w:rsidR="00EE24F5" w:rsidRDefault="00EE24F5" w:rsidP="00EE24F5">
      <w:pPr>
        <w:pStyle w:val="Geenafstand"/>
      </w:pPr>
      <w:r w:rsidRPr="00EE24F5">
        <w:t>•</w:t>
      </w:r>
      <w:r w:rsidRPr="00EE24F5">
        <w:tab/>
        <w:t>Wat is een calamiteitentas of spill box?</w:t>
      </w:r>
    </w:p>
    <w:p w14:paraId="62EE42A3" w14:textId="77777777" w:rsidR="00EE24F5" w:rsidRDefault="00EE24F5" w:rsidP="00EE24F5">
      <w:pPr>
        <w:pStyle w:val="Geenafstand"/>
      </w:pPr>
    </w:p>
    <w:p w14:paraId="697F6026" w14:textId="77777777" w:rsidR="00EE24F5" w:rsidRPr="00EE24F5" w:rsidRDefault="00EE24F5" w:rsidP="00EE24F5">
      <w:pPr>
        <w:rPr>
          <w:rFonts w:ascii="Arial" w:hAnsi="Arial" w:cs="Arial"/>
          <w:sz w:val="20"/>
          <w:szCs w:val="20"/>
        </w:rPr>
      </w:pPr>
      <w:r w:rsidRPr="00EE24F5">
        <w:rPr>
          <w:rFonts w:ascii="Arial" w:hAnsi="Arial" w:cs="Arial"/>
          <w:b/>
          <w:sz w:val="20"/>
          <w:szCs w:val="20"/>
        </w:rPr>
        <w:t>Opdracht 3</w:t>
      </w:r>
      <w:r w:rsidRPr="00EE24F5">
        <w:rPr>
          <w:rFonts w:ascii="Arial" w:hAnsi="Arial" w:cs="Arial"/>
          <w:sz w:val="20"/>
          <w:szCs w:val="20"/>
        </w:rPr>
        <w:t xml:space="preserve">: Omgang met besmette excreta </w:t>
      </w:r>
    </w:p>
    <w:p w14:paraId="56987216" w14:textId="77777777" w:rsidR="00EE24F5" w:rsidRPr="00EE24F5" w:rsidRDefault="00EE24F5" w:rsidP="00EE24F5">
      <w:pPr>
        <w:rPr>
          <w:rFonts w:ascii="Arial" w:hAnsi="Arial" w:cs="Arial"/>
          <w:sz w:val="20"/>
          <w:szCs w:val="20"/>
        </w:rPr>
      </w:pPr>
      <w:r w:rsidRPr="00EE24F5">
        <w:rPr>
          <w:rFonts w:ascii="Arial" w:hAnsi="Arial" w:cs="Arial"/>
          <w:sz w:val="20"/>
          <w:szCs w:val="20"/>
        </w:rPr>
        <w:t xml:space="preserve">Zoek via vilans naar protocollen die beschrijven hoe je om dient te gaan met besmette excreta. Wat doe in geval van besmetting van personen? En besmetting van de omgeving? </w:t>
      </w:r>
    </w:p>
    <w:p w14:paraId="315D9F7E" w14:textId="77777777" w:rsidR="00EE24F5" w:rsidRPr="00EE24F5" w:rsidRDefault="00EE24F5" w:rsidP="00EE24F5">
      <w:pPr>
        <w:rPr>
          <w:rFonts w:ascii="Arial" w:hAnsi="Arial" w:cs="Arial"/>
          <w:sz w:val="20"/>
          <w:szCs w:val="20"/>
        </w:rPr>
      </w:pPr>
      <w:r w:rsidRPr="00EE24F5">
        <w:rPr>
          <w:rFonts w:ascii="Arial" w:hAnsi="Arial" w:cs="Arial"/>
          <w:b/>
          <w:sz w:val="20"/>
          <w:szCs w:val="20"/>
        </w:rPr>
        <w:t>Opdracht 4</w:t>
      </w:r>
      <w:r w:rsidRPr="00EE24F5">
        <w:rPr>
          <w:rFonts w:ascii="Arial" w:hAnsi="Arial" w:cs="Arial"/>
          <w:sz w:val="20"/>
          <w:szCs w:val="20"/>
        </w:rPr>
        <w:t xml:space="preserve">: Adviseren </w:t>
      </w:r>
    </w:p>
    <w:p w14:paraId="6FBC7505" w14:textId="77777777" w:rsidR="00EE24F5" w:rsidRDefault="00EE24F5" w:rsidP="00EE24F5">
      <w:pPr>
        <w:rPr>
          <w:rFonts w:ascii="Arial" w:hAnsi="Arial" w:cs="Arial"/>
          <w:sz w:val="20"/>
          <w:szCs w:val="20"/>
        </w:rPr>
      </w:pPr>
      <w:r w:rsidRPr="00EE24F5">
        <w:rPr>
          <w:rFonts w:ascii="Arial" w:hAnsi="Arial" w:cs="Arial"/>
          <w:sz w:val="20"/>
          <w:szCs w:val="20"/>
        </w:rPr>
        <w:t xml:space="preserve">In de casus heeft Anneke verschillende vragen. Zoek uit welke adviezen je patiënten, die kortgeleden chemotherapie hebben gekregen, kunt geven over alledaagse activiteiten en contacten.  </w:t>
      </w:r>
    </w:p>
    <w:p w14:paraId="2BE22F43" w14:textId="77777777" w:rsidR="00EE24F5" w:rsidRPr="00EE24F5" w:rsidRDefault="00EE24F5" w:rsidP="00EE24F5">
      <w:pPr>
        <w:rPr>
          <w:rFonts w:ascii="Arial" w:hAnsi="Arial" w:cs="Arial"/>
          <w:sz w:val="20"/>
          <w:szCs w:val="20"/>
        </w:rPr>
      </w:pPr>
    </w:p>
    <w:p w14:paraId="1F3BED4A" w14:textId="77777777" w:rsidR="00EE24F5" w:rsidRPr="00EE24F5" w:rsidRDefault="00EE24F5" w:rsidP="00EE24F5">
      <w:pPr>
        <w:rPr>
          <w:rFonts w:ascii="Arial" w:hAnsi="Arial" w:cs="Arial"/>
          <w:b/>
          <w:sz w:val="20"/>
          <w:szCs w:val="20"/>
        </w:rPr>
      </w:pPr>
      <w:r w:rsidRPr="00EE24F5">
        <w:rPr>
          <w:rFonts w:ascii="Arial" w:hAnsi="Arial" w:cs="Arial"/>
          <w:b/>
          <w:sz w:val="20"/>
          <w:szCs w:val="20"/>
        </w:rPr>
        <w:t xml:space="preserve">Les </w:t>
      </w:r>
    </w:p>
    <w:p w14:paraId="590B0274" w14:textId="77777777" w:rsidR="00EE24F5" w:rsidRPr="00EE24F5" w:rsidRDefault="00EE24F5" w:rsidP="00EE24F5">
      <w:pPr>
        <w:rPr>
          <w:rFonts w:ascii="Arial" w:hAnsi="Arial" w:cs="Arial"/>
          <w:sz w:val="20"/>
          <w:szCs w:val="20"/>
        </w:rPr>
      </w:pPr>
      <w:r w:rsidRPr="00EE24F5">
        <w:rPr>
          <w:rFonts w:ascii="Arial" w:hAnsi="Arial" w:cs="Arial"/>
          <w:sz w:val="20"/>
          <w:szCs w:val="20"/>
        </w:rPr>
        <w:t xml:space="preserve">De les start met het nabespreken van de huiswerkopdracht. De docent toetst op verschillende manieren of je de stof beheerst. Het omgaan met cytostatica lijkt simpel, maar er komt meer bij kijken dan je denkt.  </w:t>
      </w:r>
    </w:p>
    <w:p w14:paraId="1669FC6D" w14:textId="77777777" w:rsidR="00EE24F5" w:rsidRDefault="00EE24F5" w:rsidP="00EE24F5">
      <w:pPr>
        <w:rPr>
          <w:rFonts w:ascii="Arial" w:hAnsi="Arial" w:cs="Arial"/>
          <w:sz w:val="20"/>
          <w:szCs w:val="20"/>
        </w:rPr>
      </w:pPr>
      <w:r w:rsidRPr="00EE24F5">
        <w:rPr>
          <w:rFonts w:ascii="Arial" w:hAnsi="Arial" w:cs="Arial"/>
          <w:sz w:val="20"/>
          <w:szCs w:val="20"/>
        </w:rPr>
        <w:t>Vorm hierna 5 subgroepen waarmee de verdere les wordt gerouleerd langs de verschillende vaardighedenstations. Bij ieder station mag 15 minuten worden gehandeld. Hierna moet worden doorgeschoven naar een volgend station. Aan bod komen:</w:t>
      </w:r>
    </w:p>
    <w:p w14:paraId="7B05A4BB" w14:textId="77777777" w:rsidR="00EE24F5" w:rsidRPr="00EE24F5" w:rsidRDefault="00EE24F5" w:rsidP="00EE24F5">
      <w:pPr>
        <w:pStyle w:val="Geenafstand"/>
      </w:pPr>
      <w:r w:rsidRPr="00EE24F5">
        <w:t xml:space="preserve">Station 1: Materialen  </w:t>
      </w:r>
    </w:p>
    <w:p w14:paraId="228D908C" w14:textId="77777777" w:rsidR="00EE24F5" w:rsidRPr="00EE24F5" w:rsidRDefault="00EE24F5" w:rsidP="00EE24F5">
      <w:pPr>
        <w:pStyle w:val="Geenafstand"/>
      </w:pPr>
      <w:r w:rsidRPr="00EE24F5">
        <w:t xml:space="preserve">Station 2: Veiligheidsmaatregelen treffen </w:t>
      </w:r>
    </w:p>
    <w:p w14:paraId="2BEF1304" w14:textId="77777777" w:rsidR="00EE24F5" w:rsidRPr="00EE24F5" w:rsidRDefault="00EE24F5" w:rsidP="00EE24F5">
      <w:pPr>
        <w:pStyle w:val="Geenafstand"/>
      </w:pPr>
      <w:r w:rsidRPr="00EE24F5">
        <w:t xml:space="preserve">Station 3: Omgaan met excretie in de thuissituatie </w:t>
      </w:r>
    </w:p>
    <w:p w14:paraId="0DB95739" w14:textId="77777777" w:rsidR="00EE24F5" w:rsidRPr="00EE24F5" w:rsidRDefault="00EE24F5" w:rsidP="00EE24F5">
      <w:pPr>
        <w:pStyle w:val="Geenafstand"/>
      </w:pPr>
      <w:r w:rsidRPr="00EE24F5">
        <w:t xml:space="preserve">Station 4: In gesprek met de simulatiepatiënt (SP) </w:t>
      </w:r>
    </w:p>
    <w:p w14:paraId="1A53E639" w14:textId="77777777" w:rsidR="00EE24F5" w:rsidRDefault="00EE24F5" w:rsidP="00EE24F5">
      <w:pPr>
        <w:pStyle w:val="Geenafstand"/>
      </w:pPr>
      <w:r w:rsidRPr="00EE24F5">
        <w:t>Station 5: Aanbrengen huidzalf of crème met cytostatica</w:t>
      </w:r>
    </w:p>
    <w:p w14:paraId="1FB3DB3F" w14:textId="77777777" w:rsidR="00EE24F5" w:rsidRDefault="00EE24F5" w:rsidP="00EE24F5">
      <w:pPr>
        <w:rPr>
          <w:rFonts w:ascii="Arial" w:hAnsi="Arial" w:cs="Arial"/>
          <w:sz w:val="20"/>
          <w:szCs w:val="20"/>
        </w:rPr>
      </w:pPr>
    </w:p>
    <w:p w14:paraId="4F18B4CD" w14:textId="24DF0953" w:rsidR="002C6219" w:rsidRDefault="00EE24F5" w:rsidP="00EE24F5">
      <w:pPr>
        <w:rPr>
          <w:rFonts w:ascii="Arial" w:hAnsi="Arial" w:cs="Arial"/>
          <w:sz w:val="20"/>
          <w:szCs w:val="20"/>
        </w:rPr>
      </w:pPr>
      <w:r w:rsidRPr="00EE24F5">
        <w:rPr>
          <w:rFonts w:ascii="Arial" w:hAnsi="Arial" w:cs="Arial"/>
          <w:b/>
          <w:sz w:val="20"/>
          <w:szCs w:val="20"/>
        </w:rPr>
        <w:t>Station 1</w:t>
      </w:r>
      <w:r>
        <w:rPr>
          <w:rFonts w:ascii="Arial" w:hAnsi="Arial" w:cs="Arial"/>
          <w:sz w:val="20"/>
          <w:szCs w:val="20"/>
        </w:rPr>
        <w:t xml:space="preserve">: </w:t>
      </w:r>
      <w:r w:rsidRPr="00EE24F5">
        <w:rPr>
          <w:rFonts w:ascii="Arial" w:hAnsi="Arial" w:cs="Arial"/>
          <w:sz w:val="20"/>
          <w:szCs w:val="20"/>
        </w:rPr>
        <w:t>Wanneer je te maken hebt met de verzorging van een patiënt die cytostatica toegediend heeft gekregen zijn verschillende materialen noodzakelijk. Bekijk de verschillende materialen die klaargelegd zijn.  Wat zie je? En waar dient het voor? Beargumenteer waar de materi</w:t>
      </w:r>
      <w:r w:rsidR="002C6219">
        <w:rPr>
          <w:rFonts w:ascii="Arial" w:hAnsi="Arial" w:cs="Arial"/>
          <w:sz w:val="20"/>
          <w:szCs w:val="20"/>
        </w:rPr>
        <w:t xml:space="preserve">alen / hulpmiddelen voor zijn. </w:t>
      </w:r>
    </w:p>
    <w:p w14:paraId="1B7570B9" w14:textId="77777777" w:rsidR="00BE3828" w:rsidRPr="00EE24F5" w:rsidRDefault="00BE3828" w:rsidP="00EE24F5">
      <w:pPr>
        <w:rPr>
          <w:rFonts w:ascii="Arial" w:hAnsi="Arial" w:cs="Arial"/>
          <w:sz w:val="20"/>
          <w:szCs w:val="20"/>
        </w:rPr>
      </w:pPr>
      <w:bookmarkStart w:id="0" w:name="_GoBack"/>
      <w:bookmarkEnd w:id="0"/>
    </w:p>
    <w:p w14:paraId="01DCE947" w14:textId="77777777" w:rsidR="00EE24F5" w:rsidRPr="00EE24F5" w:rsidRDefault="00EE24F5" w:rsidP="00EE24F5">
      <w:pPr>
        <w:rPr>
          <w:rFonts w:ascii="Arial" w:hAnsi="Arial" w:cs="Arial"/>
          <w:sz w:val="20"/>
          <w:szCs w:val="20"/>
        </w:rPr>
      </w:pPr>
      <w:r w:rsidRPr="00EE24F5">
        <w:rPr>
          <w:rFonts w:ascii="Arial" w:hAnsi="Arial" w:cs="Arial"/>
          <w:b/>
          <w:sz w:val="20"/>
          <w:szCs w:val="20"/>
        </w:rPr>
        <w:t>Station 2</w:t>
      </w:r>
      <w:r w:rsidRPr="00EE24F5">
        <w:rPr>
          <w:rFonts w:ascii="Arial" w:hAnsi="Arial" w:cs="Arial"/>
          <w:sz w:val="20"/>
          <w:szCs w:val="20"/>
        </w:rPr>
        <w:t xml:space="preserve">: Lekkage van het infuussysteem </w:t>
      </w:r>
    </w:p>
    <w:p w14:paraId="12EE033D" w14:textId="77777777" w:rsidR="00EE24F5" w:rsidRDefault="00EE24F5" w:rsidP="00EE24F5">
      <w:pPr>
        <w:rPr>
          <w:rFonts w:ascii="Arial" w:hAnsi="Arial" w:cs="Arial"/>
          <w:sz w:val="20"/>
          <w:szCs w:val="20"/>
        </w:rPr>
      </w:pPr>
      <w:r w:rsidRPr="00EE24F5">
        <w:rPr>
          <w:rFonts w:ascii="Arial" w:hAnsi="Arial" w:cs="Arial"/>
          <w:sz w:val="20"/>
          <w:szCs w:val="20"/>
        </w:rPr>
        <w:t xml:space="preserve">Anneke krijgt op dit moment cytostatica via het infuus. Jij bent vandaag de verpleegkundige waar Anneke op terug kan vallen. Ze roept je omdat haar infuussysteem lekt.  </w:t>
      </w:r>
    </w:p>
    <w:p w14:paraId="4FFF08B6" w14:textId="77777777" w:rsidR="00EE24F5" w:rsidRPr="00EE24F5" w:rsidRDefault="00EE24F5" w:rsidP="00EE24F5">
      <w:pPr>
        <w:rPr>
          <w:rFonts w:ascii="Arial" w:hAnsi="Arial" w:cs="Arial"/>
          <w:sz w:val="20"/>
          <w:szCs w:val="20"/>
        </w:rPr>
      </w:pPr>
      <w:r w:rsidRPr="00EE24F5">
        <w:rPr>
          <w:rFonts w:ascii="Arial" w:hAnsi="Arial" w:cs="Arial"/>
          <w:b/>
          <w:sz w:val="20"/>
          <w:szCs w:val="20"/>
        </w:rPr>
        <w:lastRenderedPageBreak/>
        <w:t>Station 3</w:t>
      </w:r>
      <w:r w:rsidRPr="00EE24F5">
        <w:rPr>
          <w:rFonts w:ascii="Arial" w:hAnsi="Arial" w:cs="Arial"/>
          <w:sz w:val="20"/>
          <w:szCs w:val="20"/>
        </w:rPr>
        <w:t xml:space="preserve">: Omgaan met excretie </w:t>
      </w:r>
    </w:p>
    <w:p w14:paraId="05FE1EE3" w14:textId="77777777" w:rsidR="00EE24F5" w:rsidRPr="00EE24F5" w:rsidRDefault="00EE24F5" w:rsidP="00EE24F5">
      <w:pPr>
        <w:rPr>
          <w:rFonts w:ascii="Arial" w:hAnsi="Arial" w:cs="Arial"/>
          <w:sz w:val="20"/>
          <w:szCs w:val="20"/>
        </w:rPr>
      </w:pPr>
      <w:r w:rsidRPr="00EE24F5">
        <w:rPr>
          <w:rFonts w:ascii="Arial" w:hAnsi="Arial" w:cs="Arial"/>
          <w:sz w:val="20"/>
          <w:szCs w:val="20"/>
        </w:rPr>
        <w:t xml:space="preserve">Je bent thuis bij Anneke. Ze is erg vermoeid van de chemotherapie </w:t>
      </w:r>
    </w:p>
    <w:p w14:paraId="00F3AC1B" w14:textId="77777777" w:rsidR="00EE24F5" w:rsidRPr="00EE24F5" w:rsidRDefault="00EE24F5" w:rsidP="00EE24F5">
      <w:pPr>
        <w:rPr>
          <w:rFonts w:ascii="Arial" w:hAnsi="Arial" w:cs="Arial"/>
          <w:sz w:val="20"/>
          <w:szCs w:val="20"/>
        </w:rPr>
      </w:pPr>
      <w:r w:rsidRPr="00EE24F5">
        <w:rPr>
          <w:rFonts w:ascii="Arial" w:hAnsi="Arial" w:cs="Arial"/>
          <w:sz w:val="20"/>
          <w:szCs w:val="20"/>
        </w:rPr>
        <w:t xml:space="preserve">(combinatietherapie Endoxan® en Amdiamycine®) die ze onlangs in het ziekenhuis gehad heeft. Je hebt haar zojuist verzorgd en hebt Anneke naar bed begeleidt. Ze geeft aan erg misselijk te zijn en vraagt een rust moment. Jij besluit om dat moment te gebruiken om te rapporteren en gunt haar moment van privacy. Even later hoor je Anneke roepen. Ze heeft gebraakt in de lade van haar nachtkastje!   </w:t>
      </w:r>
    </w:p>
    <w:p w14:paraId="1F1E3FC8" w14:textId="77777777" w:rsidR="00EE24F5" w:rsidRPr="00EE24F5" w:rsidRDefault="00EE24F5" w:rsidP="00EE24F5">
      <w:pPr>
        <w:rPr>
          <w:rFonts w:ascii="Arial" w:hAnsi="Arial" w:cs="Arial"/>
          <w:sz w:val="20"/>
          <w:szCs w:val="20"/>
        </w:rPr>
      </w:pPr>
      <w:r w:rsidRPr="00EE24F5">
        <w:rPr>
          <w:rFonts w:ascii="Arial" w:hAnsi="Arial" w:cs="Arial"/>
          <w:sz w:val="20"/>
          <w:szCs w:val="20"/>
        </w:rPr>
        <w:t xml:space="preserve">Wat doe je? Hoe ruim je haar braaksel op en hoe maak je de omgeving schoon? Welke materialen / hulpmiddelen heb je hierbij nodig? Waar dien je allemaal rekening mee te houden?  </w:t>
      </w:r>
    </w:p>
    <w:p w14:paraId="6681A96E" w14:textId="77777777" w:rsidR="00EE24F5" w:rsidRDefault="00EE24F5" w:rsidP="00EE24F5">
      <w:pPr>
        <w:rPr>
          <w:rFonts w:ascii="Arial" w:hAnsi="Arial" w:cs="Arial"/>
          <w:b/>
          <w:sz w:val="20"/>
          <w:szCs w:val="20"/>
        </w:rPr>
      </w:pPr>
    </w:p>
    <w:p w14:paraId="174DDB22" w14:textId="77777777" w:rsidR="00EE24F5" w:rsidRPr="00EE24F5" w:rsidRDefault="00EE24F5" w:rsidP="00EE24F5">
      <w:pPr>
        <w:rPr>
          <w:rFonts w:ascii="Arial" w:hAnsi="Arial" w:cs="Arial"/>
          <w:sz w:val="20"/>
          <w:szCs w:val="20"/>
        </w:rPr>
      </w:pPr>
      <w:r w:rsidRPr="00EE24F5">
        <w:rPr>
          <w:rFonts w:ascii="Arial" w:hAnsi="Arial" w:cs="Arial"/>
          <w:b/>
          <w:sz w:val="20"/>
          <w:szCs w:val="20"/>
        </w:rPr>
        <w:t>Station 4</w:t>
      </w:r>
      <w:r w:rsidRPr="00EE24F5">
        <w:rPr>
          <w:rFonts w:ascii="Arial" w:hAnsi="Arial" w:cs="Arial"/>
          <w:sz w:val="20"/>
          <w:szCs w:val="20"/>
        </w:rPr>
        <w:t xml:space="preserve">: In gesprek met de simulatiepatiënt </w:t>
      </w:r>
    </w:p>
    <w:p w14:paraId="20DC7461" w14:textId="77777777" w:rsidR="00EE24F5" w:rsidRDefault="00EE24F5" w:rsidP="00EE24F5">
      <w:pPr>
        <w:rPr>
          <w:rFonts w:ascii="Arial" w:hAnsi="Arial" w:cs="Arial"/>
          <w:sz w:val="20"/>
          <w:szCs w:val="20"/>
        </w:rPr>
      </w:pPr>
      <w:r w:rsidRPr="00EE24F5">
        <w:rPr>
          <w:rFonts w:ascii="Arial" w:hAnsi="Arial" w:cs="Arial"/>
          <w:sz w:val="20"/>
          <w:szCs w:val="20"/>
        </w:rPr>
        <w:t xml:space="preserve">In bed ligt een simulatiepatiënt. De patiënt heeft onlangs een behandeling met chemotherapie (Taxotere®) gehad en is nu thuis om uit te rusten. De patiënt heeft vragen over de maatregelen die thuis getroffen moeten worden. Kun jij de vragen beantwoorden?  </w:t>
      </w:r>
    </w:p>
    <w:p w14:paraId="44697C96" w14:textId="77777777" w:rsidR="002C6219" w:rsidRDefault="002C6219" w:rsidP="00EE24F5">
      <w:pPr>
        <w:rPr>
          <w:rFonts w:ascii="Arial" w:hAnsi="Arial" w:cs="Arial"/>
          <w:sz w:val="20"/>
          <w:szCs w:val="20"/>
        </w:rPr>
      </w:pPr>
    </w:p>
    <w:p w14:paraId="1DDD6E0C" w14:textId="77777777" w:rsidR="00EE24F5" w:rsidRPr="00EE24F5" w:rsidRDefault="00EE24F5" w:rsidP="00EE24F5">
      <w:pPr>
        <w:rPr>
          <w:rFonts w:ascii="Arial" w:hAnsi="Arial" w:cs="Arial"/>
          <w:sz w:val="20"/>
          <w:szCs w:val="20"/>
        </w:rPr>
      </w:pPr>
      <w:r w:rsidRPr="00EE24F5">
        <w:rPr>
          <w:rFonts w:ascii="Arial" w:hAnsi="Arial" w:cs="Arial"/>
          <w:b/>
          <w:sz w:val="20"/>
          <w:szCs w:val="20"/>
        </w:rPr>
        <w:t>Station 5</w:t>
      </w:r>
      <w:r w:rsidRPr="00EE24F5">
        <w:rPr>
          <w:rFonts w:ascii="Arial" w:hAnsi="Arial" w:cs="Arial"/>
          <w:sz w:val="20"/>
          <w:szCs w:val="20"/>
        </w:rPr>
        <w:t xml:space="preserve">: Aanbrengen huidzalf of crème met cytostatica </w:t>
      </w:r>
    </w:p>
    <w:p w14:paraId="52D376E2" w14:textId="77777777" w:rsidR="00EE24F5" w:rsidRPr="00EE24F5" w:rsidRDefault="00EE24F5" w:rsidP="00EE24F5">
      <w:pPr>
        <w:rPr>
          <w:rFonts w:ascii="Arial" w:hAnsi="Arial" w:cs="Arial"/>
          <w:sz w:val="20"/>
          <w:szCs w:val="20"/>
        </w:rPr>
      </w:pPr>
      <w:r w:rsidRPr="00EE24F5">
        <w:rPr>
          <w:rFonts w:ascii="Arial" w:hAnsi="Arial" w:cs="Arial"/>
          <w:sz w:val="20"/>
          <w:szCs w:val="20"/>
        </w:rPr>
        <w:t xml:space="preserve">Wanneer een patiënt een oppervlakkig groeiend basaalcelcarcinoom heeft, dan kan er soms lokale chemotherapie in de vorm van een crème worden voorgeschreven, bijvoorbeeld 5-fluorouracilcrème.  </w:t>
      </w:r>
    </w:p>
    <w:p w14:paraId="1584A29B" w14:textId="77777777" w:rsidR="00EE24F5" w:rsidRPr="000D09EA" w:rsidRDefault="00EE24F5" w:rsidP="00EE24F5">
      <w:pPr>
        <w:rPr>
          <w:rFonts w:ascii="Arial" w:hAnsi="Arial" w:cs="Arial"/>
          <w:sz w:val="20"/>
          <w:szCs w:val="20"/>
        </w:rPr>
      </w:pPr>
      <w:r w:rsidRPr="00EE24F5">
        <w:rPr>
          <w:rFonts w:ascii="Arial" w:hAnsi="Arial" w:cs="Arial"/>
          <w:sz w:val="20"/>
          <w:szCs w:val="20"/>
        </w:rPr>
        <w:t xml:space="preserve">In tweetallen neem je het protocol 'aanbrengen huidzalf of crème met cytostatica door. Oefen vervolgens de vaardigheid.  </w:t>
      </w:r>
    </w:p>
    <w:sectPr w:rsidR="00EE24F5" w:rsidRPr="000D0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F5"/>
    <w:rsid w:val="000D09EA"/>
    <w:rsid w:val="002C6219"/>
    <w:rsid w:val="0086268F"/>
    <w:rsid w:val="00BE3828"/>
    <w:rsid w:val="00EE2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6BF0B"/>
  <w15:chartTrackingRefBased/>
  <w15:docId w15:val="{D8A0FF47-38D4-4A84-8550-FF04D58B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E2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11" ma:contentTypeDescription="Een nieuw document maken." ma:contentTypeScope="" ma:versionID="3b1d7efdeaf3a06500fa34c10ed9a793">
  <xsd:schema xmlns:xsd="http://www.w3.org/2001/XMLSchema" xmlns:xs="http://www.w3.org/2001/XMLSchema" xmlns:p="http://schemas.microsoft.com/office/2006/metadata/properties" xmlns:ns3="4dfc51d9-fd9a-4c2e-9b35-2a6b8dbf690b" xmlns:ns4="305d9c35-e4e7-46dc-b696-2e0d98cbe4ff" targetNamespace="http://schemas.microsoft.com/office/2006/metadata/properties" ma:root="true" ma:fieldsID="f75c3b6bf4db99afb3bfabd5b8c087c5" ns3:_="" ns4:_="">
    <xsd:import namespace="4dfc51d9-fd9a-4c2e-9b35-2a6b8dbf690b"/>
    <xsd:import namespace="305d9c35-e4e7-46dc-b696-2e0d98cbe4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d9c35-e4e7-46dc-b696-2e0d98cbe4f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96749-63B3-4E87-9172-0DB97D52459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5d9c35-e4e7-46dc-b696-2e0d98cbe4ff"/>
    <ds:schemaRef ds:uri="http://purl.org/dc/elements/1.1/"/>
    <ds:schemaRef ds:uri="http://schemas.microsoft.com/office/2006/metadata/properties"/>
    <ds:schemaRef ds:uri="4dfc51d9-fd9a-4c2e-9b35-2a6b8dbf690b"/>
    <ds:schemaRef ds:uri="http://www.w3.org/XML/1998/namespace"/>
    <ds:schemaRef ds:uri="http://purl.org/dc/dcmitype/"/>
  </ds:schemaRefs>
</ds:datastoreItem>
</file>

<file path=customXml/itemProps2.xml><?xml version="1.0" encoding="utf-8"?>
<ds:datastoreItem xmlns:ds="http://schemas.openxmlformats.org/officeDocument/2006/customXml" ds:itemID="{95C62963-1198-4AD2-BEF7-8D6E14697351}">
  <ds:schemaRefs>
    <ds:schemaRef ds:uri="http://schemas.microsoft.com/sharepoint/v3/contenttype/forms"/>
  </ds:schemaRefs>
</ds:datastoreItem>
</file>

<file path=customXml/itemProps3.xml><?xml version="1.0" encoding="utf-8"?>
<ds:datastoreItem xmlns:ds="http://schemas.openxmlformats.org/officeDocument/2006/customXml" ds:itemID="{9E2B10E8-AF97-45BD-9906-F0D98F918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c51d9-fd9a-4c2e-9b35-2a6b8dbf690b"/>
    <ds:schemaRef ds:uri="305d9c35-e4e7-46dc-b696-2e0d98cb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5390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Hoof-de Louwere,Jacqueline J.J.P.M. van</dc:creator>
  <cp:keywords/>
  <dc:description/>
  <cp:lastModifiedBy>Hoof-de Louwere,Jacqueline J.J.P.M. van</cp:lastModifiedBy>
  <cp:revision>2</cp:revision>
  <dcterms:created xsi:type="dcterms:W3CDTF">2020-10-08T09:10:00Z</dcterms:created>
  <dcterms:modified xsi:type="dcterms:W3CDTF">2020-10-08T09:10:00Z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ies>
</file>