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956EB" w14:textId="6111167E" w:rsidR="00D87414" w:rsidRDefault="00D87414" w:rsidP="00D87414">
      <w:pPr>
        <w:pStyle w:val="Kop1"/>
        <w:rPr>
          <w:b/>
          <w:bCs/>
        </w:rPr>
      </w:pPr>
      <w:r>
        <w:rPr>
          <w:b/>
          <w:bCs/>
          <w:noProof/>
          <w:lang w:eastAsia="nl-NL"/>
        </w:rPr>
        <w:drawing>
          <wp:anchor distT="0" distB="0" distL="114300" distR="114300" simplePos="0" relativeHeight="251660288" behindDoc="0" locked="0" layoutInCell="1" allowOverlap="1" wp14:anchorId="779932FE" wp14:editId="2FCF20CB">
            <wp:simplePos x="0" y="0"/>
            <wp:positionH relativeFrom="page">
              <wp:posOffset>4869180</wp:posOffset>
            </wp:positionH>
            <wp:positionV relativeFrom="margin">
              <wp:posOffset>-424815</wp:posOffset>
            </wp:positionV>
            <wp:extent cx="2424430" cy="657860"/>
            <wp:effectExtent l="0" t="0" r="0" b="8890"/>
            <wp:wrapSquare wrapText="bothSides"/>
            <wp:docPr id="1" name="Afbeelding 1" descr="Afbeelding met voedsel,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anz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4430" cy="657860"/>
                    </a:xfrm>
                    <a:prstGeom prst="rect">
                      <a:avLst/>
                    </a:prstGeom>
                  </pic:spPr>
                </pic:pic>
              </a:graphicData>
            </a:graphic>
            <wp14:sizeRelH relativeFrom="margin">
              <wp14:pctWidth>0</wp14:pctWidth>
            </wp14:sizeRelH>
            <wp14:sizeRelV relativeFrom="margin">
              <wp14:pctHeight>0</wp14:pctHeight>
            </wp14:sizeRelV>
          </wp:anchor>
        </w:drawing>
      </w:r>
      <w:r w:rsidR="00555ECD">
        <w:rPr>
          <w:b/>
          <w:bCs/>
        </w:rPr>
        <w:br/>
      </w:r>
    </w:p>
    <w:p w14:paraId="6798D4BC" w14:textId="30DABE3E" w:rsidR="00683F14" w:rsidRPr="00C71B27" w:rsidRDefault="00E01D4B" w:rsidP="00C71B27">
      <w:pPr>
        <w:pStyle w:val="Kop2"/>
        <w:rPr>
          <w:lang w:val="en-US"/>
        </w:rPr>
      </w:pPr>
      <w:r w:rsidRPr="00C71B27">
        <w:rPr>
          <w:lang w:val="en-US"/>
        </w:rPr>
        <w:t>Casus Motivational Interviewing:</w:t>
      </w:r>
    </w:p>
    <w:tbl>
      <w:tblPr>
        <w:tblpPr w:leftFromText="141" w:rightFromText="141" w:vertAnchor="text" w:tblpY="626"/>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834"/>
        <w:gridCol w:w="5222"/>
      </w:tblGrid>
      <w:tr w:rsidR="00A84D92" w14:paraId="175DDEB8" w14:textId="77777777" w:rsidTr="00A56ECA">
        <w:tc>
          <w:tcPr>
            <w:tcW w:w="3513" w:type="dxa"/>
            <w:tcBorders>
              <w:top w:val="single" w:sz="6" w:space="0" w:color="DDDDDD"/>
              <w:left w:val="single" w:sz="6" w:space="0" w:color="DDDDDD"/>
              <w:bottom w:val="single" w:sz="6" w:space="0" w:color="DDDDDD"/>
              <w:right w:val="single" w:sz="6" w:space="0" w:color="DDDDDD"/>
            </w:tcBorders>
            <w:shd w:val="clear" w:color="auto" w:fill="auto"/>
            <w:tcMar>
              <w:top w:w="168" w:type="dxa"/>
              <w:left w:w="168" w:type="dxa"/>
              <w:bottom w:w="168" w:type="dxa"/>
              <w:right w:w="168" w:type="dxa"/>
            </w:tcMar>
            <w:vAlign w:val="center"/>
            <w:hideMark/>
          </w:tcPr>
          <w:p w14:paraId="704BDF76" w14:textId="77777777" w:rsidR="00A84D92" w:rsidRDefault="00A84D92" w:rsidP="00A56ECA">
            <w:pPr>
              <w:rPr>
                <w:rFonts w:ascii="Helvetica" w:hAnsi="Helvetica" w:cs="Helvetica"/>
                <w:color w:val="333333"/>
                <w:sz w:val="21"/>
                <w:szCs w:val="21"/>
              </w:rPr>
            </w:pPr>
            <w:r>
              <w:rPr>
                <w:rStyle w:val="Zwaar"/>
                <w:rFonts w:ascii="Helvetica" w:hAnsi="Helvetica" w:cs="Helvetica"/>
                <w:color w:val="333333"/>
                <w:sz w:val="21"/>
                <w:szCs w:val="21"/>
              </w:rPr>
              <w:t>Kim de Vries</w:t>
            </w:r>
          </w:p>
          <w:p w14:paraId="29C89573" w14:textId="77777777" w:rsidR="00A84D92" w:rsidRDefault="00A84D92" w:rsidP="00A56ECA">
            <w:pPr>
              <w:pStyle w:val="Normaalweb"/>
              <w:rPr>
                <w:rFonts w:ascii="Helvetica" w:hAnsi="Helvetica" w:cs="Helvetica"/>
                <w:color w:val="333333"/>
                <w:sz w:val="21"/>
                <w:szCs w:val="21"/>
              </w:rPr>
            </w:pPr>
            <w:r>
              <w:rPr>
                <w:rFonts w:ascii="Helvetica" w:hAnsi="Helvetica" w:cs="Helvetica"/>
                <w:color w:val="333333"/>
                <w:sz w:val="21"/>
                <w:szCs w:val="21"/>
              </w:rPr>
              <w:t>Hans de Vries 44 jr. – Kim Winters 41 jr.</w:t>
            </w:r>
          </w:p>
          <w:p w14:paraId="0F1A1FB1" w14:textId="77777777" w:rsidR="00A84D92" w:rsidRDefault="00A84D92" w:rsidP="00A56ECA">
            <w:pPr>
              <w:pStyle w:val="Normaalweb"/>
              <w:rPr>
                <w:rFonts w:ascii="Helvetica" w:hAnsi="Helvetica" w:cs="Helvetica"/>
                <w:color w:val="333333"/>
                <w:sz w:val="21"/>
                <w:szCs w:val="21"/>
              </w:rPr>
            </w:pPr>
            <w:r>
              <w:rPr>
                <w:rFonts w:ascii="Helvetica" w:hAnsi="Helvetica" w:cs="Helvetica"/>
                <w:color w:val="333333"/>
                <w:sz w:val="21"/>
                <w:szCs w:val="21"/>
              </w:rPr>
              <w:t>Dochter  </w:t>
            </w:r>
            <w:bookmarkStart w:id="0" w:name="_GoBack"/>
            <w:bookmarkEnd w:id="0"/>
            <w:r>
              <w:rPr>
                <w:rFonts w:ascii="Helvetica" w:hAnsi="Helvetica" w:cs="Helvetica"/>
                <w:color w:val="333333"/>
                <w:sz w:val="21"/>
                <w:szCs w:val="21"/>
              </w:rPr>
              <w:t>Amber de Vries:  </w:t>
            </w:r>
          </w:p>
          <w:p w14:paraId="783E84A4" w14:textId="77777777" w:rsidR="00A84D92" w:rsidRDefault="00A84D92" w:rsidP="00A56ECA">
            <w:pPr>
              <w:pStyle w:val="Normaalweb"/>
              <w:rPr>
                <w:rFonts w:ascii="Helvetica" w:hAnsi="Helvetica" w:cs="Helvetica"/>
                <w:color w:val="333333"/>
                <w:sz w:val="21"/>
                <w:szCs w:val="21"/>
              </w:rPr>
            </w:pPr>
            <w:r>
              <w:rPr>
                <w:rFonts w:ascii="Helvetica" w:hAnsi="Helvetica" w:cs="Helvetica"/>
                <w:color w:val="333333"/>
                <w:sz w:val="21"/>
                <w:szCs w:val="21"/>
              </w:rPr>
              <w:t>Burg. staat: samenwonend | kwetsbare thuissituatie</w:t>
            </w:r>
          </w:p>
        </w:tc>
        <w:tc>
          <w:tcPr>
            <w:tcW w:w="4784" w:type="dxa"/>
            <w:tcBorders>
              <w:top w:val="single" w:sz="6" w:space="0" w:color="DDDDDD"/>
              <w:left w:val="single" w:sz="6" w:space="0" w:color="DDDDDD"/>
              <w:bottom w:val="single" w:sz="6" w:space="0" w:color="DDDDDD"/>
              <w:right w:val="single" w:sz="6" w:space="0" w:color="DDDDDD"/>
            </w:tcBorders>
            <w:shd w:val="clear" w:color="auto" w:fill="auto"/>
            <w:tcMar>
              <w:top w:w="168" w:type="dxa"/>
              <w:left w:w="168" w:type="dxa"/>
              <w:bottom w:w="168" w:type="dxa"/>
              <w:right w:w="168" w:type="dxa"/>
            </w:tcMar>
            <w:vAlign w:val="center"/>
            <w:hideMark/>
          </w:tcPr>
          <w:p w14:paraId="11738264" w14:textId="01B7456D" w:rsidR="00A84D92" w:rsidRDefault="00A84D92" w:rsidP="00A56ECA">
            <w:pPr>
              <w:rPr>
                <w:rFonts w:ascii="Helvetica" w:hAnsi="Helvetica" w:cs="Helvetica"/>
                <w:color w:val="333333"/>
                <w:sz w:val="21"/>
                <w:szCs w:val="21"/>
              </w:rPr>
            </w:pPr>
            <w:r>
              <w:rPr>
                <w:rFonts w:ascii="Helvetica" w:hAnsi="Helvetica" w:cs="Helvetica"/>
                <w:color w:val="333333"/>
                <w:sz w:val="21"/>
                <w:szCs w:val="21"/>
              </w:rPr>
              <w:t> </w:t>
            </w:r>
          </w:p>
        </w:tc>
      </w:tr>
    </w:tbl>
    <w:p w14:paraId="6E07C3ED" w14:textId="37076DD4" w:rsidR="00A84D92" w:rsidRDefault="00A84D92" w:rsidP="00A84D92">
      <w:pPr>
        <w:pStyle w:val="Normaalweb"/>
        <w:jc w:val="both"/>
        <w:rPr>
          <w:rFonts w:ascii="Helvetica" w:hAnsi="Helvetica" w:cs="Helvetica"/>
          <w:color w:val="424242"/>
          <w:sz w:val="21"/>
          <w:szCs w:val="21"/>
        </w:rPr>
      </w:pPr>
    </w:p>
    <w:p w14:paraId="3AF45B3A" w14:textId="77777777" w:rsidR="00A84D92" w:rsidRPr="006812D9" w:rsidRDefault="00A84D92" w:rsidP="00A84D92">
      <w:pPr>
        <w:pStyle w:val="Geenafstand"/>
        <w:rPr>
          <w:rFonts w:cstheme="minorHAnsi"/>
        </w:rPr>
      </w:pPr>
      <w:r>
        <w:rPr>
          <w:color w:val="008000"/>
        </w:rPr>
        <w:t xml:space="preserve">Anamnese: </w:t>
      </w:r>
      <w:r w:rsidRPr="006812D9">
        <w:rPr>
          <w:rFonts w:cstheme="minorHAnsi"/>
        </w:rPr>
        <w:t>Vader Hans en moeder Kim, beiden rond de 40 jaar, wonen samen en hebben een kindje van 4 maanden oud. Vader Hans heeft ADHD en is bekend met alcohol en drugsgebruik in het verleden. Kim heeft zelf een problematische jeugd gehad; loverboys, weg gelopen van huis. Moeder heeft geen contact meer met haar eigen ouders.</w:t>
      </w:r>
    </w:p>
    <w:p w14:paraId="4B5C8AEC" w14:textId="77777777" w:rsidR="00A84D92" w:rsidRPr="006812D9" w:rsidRDefault="00A84D92" w:rsidP="00A84D92">
      <w:pPr>
        <w:pStyle w:val="Geenafstand"/>
        <w:rPr>
          <w:rFonts w:cstheme="minorHAnsi"/>
        </w:rPr>
      </w:pPr>
      <w:r w:rsidRPr="006812D9">
        <w:rPr>
          <w:rFonts w:cstheme="minorHAnsi"/>
        </w:rPr>
        <w:t>Naar aanleiding van de melding bij Veilig thuis, toen Kim 29 weken zwanger was,  is een onderzoek gestart naar de situatie van dit gezin en de eventuele gevaren voor de baby. Omdat er dusdanige twijfels zijn over de capaciteiten van ouders en werd een gezinsvoogd aangewezen.</w:t>
      </w:r>
    </w:p>
    <w:p w14:paraId="384A6B2F" w14:textId="77777777" w:rsidR="00A84D92" w:rsidRDefault="00A84D92" w:rsidP="00A84D92">
      <w:pPr>
        <w:pStyle w:val="Geenafstand"/>
      </w:pPr>
    </w:p>
    <w:p w14:paraId="19FEAFAF" w14:textId="77777777" w:rsidR="00A84D92" w:rsidRDefault="00A84D92" w:rsidP="00A84D92">
      <w:pPr>
        <w:pStyle w:val="Geenafstand"/>
        <w:rPr>
          <w:rFonts w:cstheme="minorHAnsi"/>
        </w:rPr>
      </w:pPr>
      <w:r>
        <w:rPr>
          <w:color w:val="008000"/>
        </w:rPr>
        <w:t>Actueel:</w:t>
      </w:r>
      <w:r>
        <w:t xml:space="preserve"> </w:t>
      </w:r>
      <w:r w:rsidRPr="006812D9">
        <w:rPr>
          <w:rFonts w:cstheme="minorHAnsi"/>
        </w:rPr>
        <w:t>Je treft Kim op het consultatiebureau. Je ziet dat ze wallen onder haar ogen heeft en het lijkt of ze de laatste maanden is afgevallen. Kim oogt vermoeid, vermagerd en onverzorgd. Na een uitgebreide social talk komt het uiterlijk en verzorging van haar aan de orde en het blijkt dat Kim te eenzijdig eet, weinig slaapt en niet goed voor zichzelf zorgt qua hygiëne. Ze vindt het lastig dit toe te geven, maar lijkt wat ambivalent in haar gevoelens hierover. ‘Zelfzorg’/goed voor jezelf zorgen, het is naar haar eigen mening iets wat niet bij haar past – Maar eigenlijk baalt ze zelf ook wat wel van haar onverzorgde uiterlijk. Als ze in de spiegel kijkt, schrikt ze van zichzelf…Wellicht zou een gesprek hierover haar op weg kunnen helpen om beter voor zichzelf te zorgen. Bij de verpleegkundige van de JGZ voelt zij zich veilig genoeg…</w:t>
      </w:r>
    </w:p>
    <w:p w14:paraId="5AA69C99" w14:textId="77777777" w:rsidR="00A84D92" w:rsidRDefault="00A84D92" w:rsidP="00A84D92">
      <w:pPr>
        <w:pStyle w:val="Geenafstand"/>
        <w:rPr>
          <w:rFonts w:cstheme="minorHAnsi"/>
        </w:rPr>
      </w:pPr>
    </w:p>
    <w:p w14:paraId="44D2731F" w14:textId="77777777" w:rsidR="00A84D92" w:rsidRPr="00577244" w:rsidRDefault="00A84D92" w:rsidP="00A84D92">
      <w:pPr>
        <w:pStyle w:val="Geenafstand"/>
        <w:rPr>
          <w:rFonts w:cstheme="minorHAnsi"/>
          <w:b/>
          <w:u w:val="single"/>
        </w:rPr>
      </w:pPr>
      <w:r w:rsidRPr="00577244">
        <w:rPr>
          <w:rFonts w:cstheme="minorHAnsi"/>
          <w:b/>
          <w:u w:val="single"/>
        </w:rPr>
        <w:t>Verwachtingen simulant</w:t>
      </w:r>
      <w:r>
        <w:rPr>
          <w:rFonts w:cstheme="minorHAnsi"/>
          <w:b/>
          <w:u w:val="single"/>
        </w:rPr>
        <w:t xml:space="preserve"> CASUS 2</w:t>
      </w:r>
      <w:r w:rsidRPr="00577244">
        <w:rPr>
          <w:rFonts w:cstheme="minorHAnsi"/>
          <w:b/>
          <w:u w:val="single"/>
        </w:rPr>
        <w:t xml:space="preserve">:  </w:t>
      </w:r>
    </w:p>
    <w:p w14:paraId="5897486C" w14:textId="77777777" w:rsidR="00A84D92" w:rsidRDefault="00A84D92" w:rsidP="00A84D92">
      <w:pPr>
        <w:pStyle w:val="Geenafstand"/>
        <w:numPr>
          <w:ilvl w:val="0"/>
          <w:numId w:val="11"/>
        </w:numPr>
        <w:rPr>
          <w:rFonts w:cstheme="minorHAnsi"/>
        </w:rPr>
      </w:pPr>
      <w:r>
        <w:rPr>
          <w:rFonts w:cstheme="minorHAnsi"/>
        </w:rPr>
        <w:t>Je bent Kim/Hans (moeder/vader Amber)</w:t>
      </w:r>
    </w:p>
    <w:p w14:paraId="3EC2411C" w14:textId="77777777" w:rsidR="00A84D92" w:rsidRDefault="00A84D92" w:rsidP="00A84D92">
      <w:pPr>
        <w:pStyle w:val="Geenafstand"/>
        <w:numPr>
          <w:ilvl w:val="0"/>
          <w:numId w:val="11"/>
        </w:numPr>
        <w:rPr>
          <w:rFonts w:cstheme="minorHAnsi"/>
        </w:rPr>
      </w:pPr>
      <w:r>
        <w:rPr>
          <w:rFonts w:cstheme="minorHAnsi"/>
        </w:rPr>
        <w:t xml:space="preserve">Je dient voor- en nadelen van jouw zelfzorg te kunnen aangeven, maar deze benoem je niet spontaan als vanzelf en achter elkaar, maar als jij je aangemoedigd en positief bejegend voelt. Denk hierbij aan </w:t>
      </w:r>
    </w:p>
    <w:p w14:paraId="3D489BE6" w14:textId="77777777" w:rsidR="00A84D92" w:rsidRDefault="00A84D92" w:rsidP="00A84D92">
      <w:pPr>
        <w:pStyle w:val="Geenafstand"/>
        <w:numPr>
          <w:ilvl w:val="0"/>
          <w:numId w:val="12"/>
        </w:numPr>
        <w:rPr>
          <w:rFonts w:cstheme="minorHAnsi"/>
        </w:rPr>
      </w:pPr>
      <w:r>
        <w:rPr>
          <w:rFonts w:cstheme="minorHAnsi"/>
        </w:rPr>
        <w:t>voordelen: niet hoeven nadenken over uiterlijk, dat scheelt tijd en geld, je hoeft niet mee te doen aan het modebeeld, bent geen tijd kwijt aan schoonmaken, je kunt tot laat tv kijken, ’s avonds ben je op je best en heb je tijd voor jezelf. Je wilt niet mee doen aan het overdreven gedoe over schoonmaken en hygiëne etc.</w:t>
      </w:r>
    </w:p>
    <w:p w14:paraId="2591A065" w14:textId="77777777" w:rsidR="00A84D92" w:rsidRDefault="00A84D92" w:rsidP="00A84D92">
      <w:pPr>
        <w:pStyle w:val="Geenafstand"/>
        <w:numPr>
          <w:ilvl w:val="0"/>
          <w:numId w:val="12"/>
        </w:numPr>
        <w:rPr>
          <w:rFonts w:cstheme="minorHAnsi"/>
        </w:rPr>
      </w:pPr>
      <w:r>
        <w:rPr>
          <w:rFonts w:cstheme="minorHAnsi"/>
        </w:rPr>
        <w:t>Nadelen: jij ziet ook wel dat jij er onverzorgd uitziet t.a.v. andere mensen, je wordt soms nagestaard, je voelt je schuldig t.o.v. Amber, wat moet zij wel niet van je denken later… zal ze trots op je zijn? Als je in de spiegel kijkt zie je een vermoeid gezicht waar je niet blij van wordt…</w:t>
      </w:r>
    </w:p>
    <w:p w14:paraId="5EC3145D" w14:textId="77777777" w:rsidR="00A84D92" w:rsidRDefault="00A84D92" w:rsidP="00A84D92">
      <w:pPr>
        <w:pStyle w:val="Geenafstand"/>
        <w:ind w:left="1080"/>
        <w:rPr>
          <w:rFonts w:cstheme="minorHAnsi"/>
        </w:rPr>
      </w:pPr>
    </w:p>
    <w:p w14:paraId="7CF10D2C" w14:textId="77777777" w:rsidR="00A84D92" w:rsidRDefault="00A84D92" w:rsidP="00A84D92">
      <w:pPr>
        <w:pStyle w:val="Geenafstand"/>
        <w:numPr>
          <w:ilvl w:val="0"/>
          <w:numId w:val="11"/>
        </w:numPr>
        <w:rPr>
          <w:rFonts w:cstheme="minorHAnsi"/>
        </w:rPr>
      </w:pPr>
      <w:r>
        <w:rPr>
          <w:rFonts w:cstheme="minorHAnsi"/>
        </w:rPr>
        <w:t>Laat non-verbaal zien dat jij het moeilijk vindt om te praten over dit onderwerp (laat emoties zien zoals: in gedachten zijn/ verdrietig/ gespannen/ gefrustreerd/schuldig).</w:t>
      </w:r>
    </w:p>
    <w:p w14:paraId="46934593" w14:textId="77777777" w:rsidR="00A84D92" w:rsidRPr="00580D79" w:rsidRDefault="00A84D92" w:rsidP="00A84D92">
      <w:pPr>
        <w:pStyle w:val="Geenafstand"/>
        <w:ind w:left="360"/>
        <w:rPr>
          <w:rFonts w:cstheme="minorHAnsi"/>
          <w:i/>
          <w:color w:val="70AD47" w:themeColor="accent6"/>
        </w:rPr>
      </w:pPr>
    </w:p>
    <w:p w14:paraId="1AE0E428" w14:textId="77777777" w:rsidR="00A84D92" w:rsidRDefault="00A84D92" w:rsidP="00A84D92">
      <w:pPr>
        <w:pStyle w:val="Geenafstand"/>
        <w:rPr>
          <w:rFonts w:cstheme="minorHAnsi"/>
        </w:rPr>
      </w:pPr>
    </w:p>
    <w:p w14:paraId="409D9E82" w14:textId="77777777" w:rsidR="00A84D92" w:rsidRDefault="00A84D92" w:rsidP="00A84D92">
      <w:pPr>
        <w:pStyle w:val="Geenafstand"/>
        <w:pBdr>
          <w:bottom w:val="single" w:sz="12" w:space="1" w:color="auto"/>
        </w:pBdr>
        <w:rPr>
          <w:rFonts w:cstheme="minorHAnsi"/>
          <w:color w:val="008000"/>
        </w:rPr>
      </w:pPr>
    </w:p>
    <w:p w14:paraId="79D6C21B" w14:textId="77777777" w:rsidR="00A84D92" w:rsidRDefault="00A84D92" w:rsidP="00A84D92">
      <w:pPr>
        <w:pStyle w:val="Geenafstand"/>
        <w:rPr>
          <w:rFonts w:cstheme="minorHAnsi"/>
          <w:color w:val="008000"/>
        </w:rPr>
      </w:pPr>
    </w:p>
    <w:p w14:paraId="3EE180B1" w14:textId="77777777" w:rsidR="00A84D92" w:rsidRDefault="00A84D92" w:rsidP="00A84D92">
      <w:pPr>
        <w:pStyle w:val="Geenafstand"/>
        <w:rPr>
          <w:rFonts w:cstheme="minorHAnsi"/>
          <w:i/>
          <w:color w:val="70AD47" w:themeColor="accent6"/>
        </w:rPr>
      </w:pPr>
      <w:r w:rsidRPr="00577244">
        <w:rPr>
          <w:rFonts w:cstheme="minorHAnsi"/>
          <w:i/>
          <w:color w:val="70AD47" w:themeColor="accent6"/>
          <w:u w:val="single"/>
        </w:rPr>
        <w:t>MI betekent motiverende gespreksvoering.</w:t>
      </w:r>
      <w:r w:rsidRPr="00577244">
        <w:rPr>
          <w:rFonts w:cstheme="minorHAnsi"/>
          <w:i/>
          <w:color w:val="70AD47" w:themeColor="accent6"/>
        </w:rPr>
        <w:t xml:space="preserve"> Studenten gaan met jou in gesprek om jouw bestaande tegenstrijdige gevoelens omtrent jouw </w:t>
      </w:r>
      <w:r>
        <w:rPr>
          <w:rFonts w:cstheme="minorHAnsi"/>
          <w:i/>
          <w:color w:val="70AD47" w:themeColor="accent6"/>
        </w:rPr>
        <w:t xml:space="preserve">ongezonde </w:t>
      </w:r>
      <w:r w:rsidRPr="00577244">
        <w:rPr>
          <w:rFonts w:cstheme="minorHAnsi"/>
          <w:i/>
          <w:color w:val="70AD47" w:themeColor="accent6"/>
        </w:rPr>
        <w:t xml:space="preserve">gedrag nader te analyseren. Dit heeft als doel dat jij wellicht in de nabije toekomst </w:t>
      </w:r>
      <w:r>
        <w:rPr>
          <w:rFonts w:cstheme="minorHAnsi"/>
          <w:i/>
          <w:color w:val="70AD47" w:themeColor="accent6"/>
        </w:rPr>
        <w:t xml:space="preserve">tot positieve gedragsverandering kunt overgaan. </w:t>
      </w:r>
      <w:r w:rsidRPr="00577244">
        <w:rPr>
          <w:rFonts w:cstheme="minorHAnsi"/>
          <w:i/>
          <w:color w:val="70AD47" w:themeColor="accent6"/>
        </w:rPr>
        <w:t>Daarvoor voer</w:t>
      </w:r>
      <w:r>
        <w:rPr>
          <w:rFonts w:cstheme="minorHAnsi"/>
          <w:i/>
          <w:color w:val="70AD47" w:themeColor="accent6"/>
        </w:rPr>
        <w:t>en zij in 8 minuten een gesprek in bijzijn van de docent.</w:t>
      </w:r>
    </w:p>
    <w:p w14:paraId="6C12DBF1" w14:textId="77777777" w:rsidR="00A84D92" w:rsidRPr="00823FDD" w:rsidRDefault="00A84D92" w:rsidP="00A84D92">
      <w:pPr>
        <w:spacing w:before="100" w:beforeAutospacing="1" w:after="100" w:afterAutospacing="1"/>
        <w:jc w:val="both"/>
        <w:rPr>
          <w:rFonts w:cstheme="minorHAnsi"/>
          <w:color w:val="424242"/>
        </w:rPr>
      </w:pPr>
      <w:r>
        <w:rPr>
          <w:rFonts w:cstheme="minorHAnsi"/>
          <w:color w:val="424242"/>
        </w:rPr>
        <w:t>Studenten gebruiken de balans methodiek: daarin wordt gevraagd om de voor- en nadelen t.a.v. je huidige gedrag te benoemen en daarna de na- en voordelen wanneer je zou besluiten om evt. tot positieve gedragsverandering over te gaan. Daar denk je over na in het gesprek… benut stiltes…</w:t>
      </w:r>
    </w:p>
    <w:p w14:paraId="2A8C9DFE" w14:textId="77777777" w:rsidR="00A84D92" w:rsidRDefault="00A84D92" w:rsidP="00A84D92">
      <w:pPr>
        <w:pStyle w:val="Geenafstand"/>
        <w:rPr>
          <w:rFonts w:cstheme="minorHAnsi"/>
          <w:i/>
          <w:color w:val="70AD47" w:themeColor="accent6"/>
        </w:rPr>
      </w:pPr>
    </w:p>
    <w:p w14:paraId="6F95F369" w14:textId="77777777" w:rsidR="00A84D92" w:rsidRPr="00577244" w:rsidRDefault="00A84D92" w:rsidP="00A84D92">
      <w:pPr>
        <w:pStyle w:val="Geenafstand"/>
        <w:rPr>
          <w:rFonts w:cstheme="minorHAnsi"/>
          <w:i/>
          <w:color w:val="70AD47" w:themeColor="accent6"/>
        </w:rPr>
      </w:pPr>
    </w:p>
    <w:p w14:paraId="66A7F0B0" w14:textId="77777777" w:rsidR="00A84D92" w:rsidRPr="00CF7705" w:rsidRDefault="00A84D92" w:rsidP="00A84D92"/>
    <w:p w14:paraId="41F45297" w14:textId="77777777" w:rsidR="00075ADC" w:rsidRDefault="00075ADC" w:rsidP="00A84D92">
      <w:pPr>
        <w:pStyle w:val="Normaalweb"/>
        <w:jc w:val="both"/>
      </w:pPr>
    </w:p>
    <w:sectPr w:rsidR="00075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983"/>
    <w:multiLevelType w:val="hybridMultilevel"/>
    <w:tmpl w:val="F5BA9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80CC4"/>
    <w:multiLevelType w:val="hybridMultilevel"/>
    <w:tmpl w:val="1C624D34"/>
    <w:lvl w:ilvl="0" w:tplc="5240C996">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27F15"/>
    <w:multiLevelType w:val="multilevel"/>
    <w:tmpl w:val="34C6E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1735115"/>
    <w:multiLevelType w:val="hybridMultilevel"/>
    <w:tmpl w:val="A47CB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F5749C"/>
    <w:multiLevelType w:val="hybridMultilevel"/>
    <w:tmpl w:val="5AAE3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08257D"/>
    <w:multiLevelType w:val="hybridMultilevel"/>
    <w:tmpl w:val="DAA6A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B6246B"/>
    <w:multiLevelType w:val="hybridMultilevel"/>
    <w:tmpl w:val="957C2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64361C"/>
    <w:multiLevelType w:val="multilevel"/>
    <w:tmpl w:val="14D0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A8654D"/>
    <w:multiLevelType w:val="hybridMultilevel"/>
    <w:tmpl w:val="2F14A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071EEE"/>
    <w:multiLevelType w:val="hybridMultilevel"/>
    <w:tmpl w:val="6E52DD8A"/>
    <w:lvl w:ilvl="0" w:tplc="5EA0AB20">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20629BF"/>
    <w:multiLevelType w:val="hybridMultilevel"/>
    <w:tmpl w:val="897CE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AB678B"/>
    <w:multiLevelType w:val="multilevel"/>
    <w:tmpl w:val="017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7"/>
  </w:num>
  <w:num w:numId="4">
    <w:abstractNumId w:val="6"/>
  </w:num>
  <w:num w:numId="5">
    <w:abstractNumId w:val="4"/>
  </w:num>
  <w:num w:numId="6">
    <w:abstractNumId w:val="8"/>
  </w:num>
  <w:num w:numId="7">
    <w:abstractNumId w:val="2"/>
  </w:num>
  <w:num w:numId="8">
    <w:abstractNumId w:val="5"/>
  </w:num>
  <w:num w:numId="9">
    <w:abstractNumId w:val="10"/>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E9"/>
    <w:rsid w:val="00036007"/>
    <w:rsid w:val="00075ADC"/>
    <w:rsid w:val="00167A7B"/>
    <w:rsid w:val="00181918"/>
    <w:rsid w:val="002956C3"/>
    <w:rsid w:val="002E46BF"/>
    <w:rsid w:val="00304734"/>
    <w:rsid w:val="003123CF"/>
    <w:rsid w:val="00346EC9"/>
    <w:rsid w:val="003F4CE5"/>
    <w:rsid w:val="00532282"/>
    <w:rsid w:val="00555ECD"/>
    <w:rsid w:val="0059597C"/>
    <w:rsid w:val="005C4CDB"/>
    <w:rsid w:val="005F3014"/>
    <w:rsid w:val="006503E5"/>
    <w:rsid w:val="006564B2"/>
    <w:rsid w:val="00683F14"/>
    <w:rsid w:val="007A1F43"/>
    <w:rsid w:val="00817CEF"/>
    <w:rsid w:val="00821F56"/>
    <w:rsid w:val="008B07ED"/>
    <w:rsid w:val="008E7068"/>
    <w:rsid w:val="00A84D92"/>
    <w:rsid w:val="00B6490C"/>
    <w:rsid w:val="00BC346C"/>
    <w:rsid w:val="00C349A7"/>
    <w:rsid w:val="00C71B27"/>
    <w:rsid w:val="00CB4F68"/>
    <w:rsid w:val="00D018EA"/>
    <w:rsid w:val="00D515E9"/>
    <w:rsid w:val="00D87414"/>
    <w:rsid w:val="00DB7832"/>
    <w:rsid w:val="00DC492D"/>
    <w:rsid w:val="00E01D4B"/>
    <w:rsid w:val="00ED5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6FB0"/>
  <w15:chartTrackingRefBased/>
  <w15:docId w15:val="{E5F5801E-FFD7-4933-9F52-9E491FB1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51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349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D515E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515E9"/>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next w:val="Standaard"/>
    <w:link w:val="Kop5Char"/>
    <w:uiPriority w:val="9"/>
    <w:semiHidden/>
    <w:unhideWhenUsed/>
    <w:qFormat/>
    <w:rsid w:val="003F4C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515E9"/>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515E9"/>
    <w:rPr>
      <w:rFonts w:ascii="Times New Roman" w:eastAsia="Times New Roman" w:hAnsi="Times New Roman" w:cs="Times New Roman"/>
      <w:b/>
      <w:bCs/>
      <w:sz w:val="24"/>
      <w:szCs w:val="24"/>
      <w:lang w:eastAsia="nl-NL"/>
    </w:rPr>
  </w:style>
  <w:style w:type="character" w:customStyle="1" w:styleId="contextmenucontainer">
    <w:name w:val="contextmenucontainer"/>
    <w:basedOn w:val="Standaardalinea-lettertype"/>
    <w:rsid w:val="00D515E9"/>
  </w:style>
  <w:style w:type="paragraph" w:styleId="Normaalweb">
    <w:name w:val="Normal (Web)"/>
    <w:basedOn w:val="Standaard"/>
    <w:uiPriority w:val="99"/>
    <w:unhideWhenUsed/>
    <w:rsid w:val="00D515E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515E9"/>
    <w:pPr>
      <w:spacing w:after="0" w:line="240" w:lineRule="auto"/>
    </w:pPr>
  </w:style>
  <w:style w:type="character" w:customStyle="1" w:styleId="Kop1Char">
    <w:name w:val="Kop 1 Char"/>
    <w:basedOn w:val="Standaardalinea-lettertype"/>
    <w:link w:val="Kop1"/>
    <w:uiPriority w:val="9"/>
    <w:rsid w:val="00D515E9"/>
    <w:rPr>
      <w:rFonts w:asciiTheme="majorHAnsi" w:eastAsiaTheme="majorEastAsia" w:hAnsiTheme="majorHAnsi" w:cstheme="majorBidi"/>
      <w:color w:val="2F5496" w:themeColor="accent1" w:themeShade="BF"/>
      <w:sz w:val="32"/>
      <w:szCs w:val="32"/>
    </w:rPr>
  </w:style>
  <w:style w:type="character" w:customStyle="1" w:styleId="Kop5Char">
    <w:name w:val="Kop 5 Char"/>
    <w:basedOn w:val="Standaardalinea-lettertype"/>
    <w:link w:val="Kop5"/>
    <w:uiPriority w:val="9"/>
    <w:semiHidden/>
    <w:rsid w:val="003F4CE5"/>
    <w:rPr>
      <w:rFonts w:asciiTheme="majorHAnsi" w:eastAsiaTheme="majorEastAsia" w:hAnsiTheme="majorHAnsi" w:cstheme="majorBidi"/>
      <w:color w:val="2F5496" w:themeColor="accent1" w:themeShade="BF"/>
    </w:rPr>
  </w:style>
  <w:style w:type="character" w:styleId="Hyperlink">
    <w:name w:val="Hyperlink"/>
    <w:basedOn w:val="Standaardalinea-lettertype"/>
    <w:uiPriority w:val="99"/>
    <w:semiHidden/>
    <w:unhideWhenUsed/>
    <w:rsid w:val="003F4CE5"/>
    <w:rPr>
      <w:color w:val="0000FF"/>
      <w:u w:val="single"/>
    </w:rPr>
  </w:style>
  <w:style w:type="character" w:customStyle="1" w:styleId="Kop2Char">
    <w:name w:val="Kop 2 Char"/>
    <w:basedOn w:val="Standaardalinea-lettertype"/>
    <w:link w:val="Kop2"/>
    <w:uiPriority w:val="9"/>
    <w:rsid w:val="00C349A7"/>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C71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3607">
      <w:bodyDiv w:val="1"/>
      <w:marLeft w:val="0"/>
      <w:marRight w:val="0"/>
      <w:marTop w:val="0"/>
      <w:marBottom w:val="0"/>
      <w:divBdr>
        <w:top w:val="none" w:sz="0" w:space="0" w:color="auto"/>
        <w:left w:val="none" w:sz="0" w:space="0" w:color="auto"/>
        <w:bottom w:val="none" w:sz="0" w:space="0" w:color="auto"/>
        <w:right w:val="none" w:sz="0" w:space="0" w:color="auto"/>
      </w:divBdr>
    </w:div>
    <w:div w:id="1170218786">
      <w:bodyDiv w:val="1"/>
      <w:marLeft w:val="0"/>
      <w:marRight w:val="0"/>
      <w:marTop w:val="0"/>
      <w:marBottom w:val="0"/>
      <w:divBdr>
        <w:top w:val="none" w:sz="0" w:space="0" w:color="auto"/>
        <w:left w:val="none" w:sz="0" w:space="0" w:color="auto"/>
        <w:bottom w:val="none" w:sz="0" w:space="0" w:color="auto"/>
        <w:right w:val="none" w:sz="0" w:space="0" w:color="auto"/>
      </w:divBdr>
      <w:divsChild>
        <w:div w:id="1413624530">
          <w:marLeft w:val="0"/>
          <w:marRight w:val="0"/>
          <w:marTop w:val="0"/>
          <w:marBottom w:val="0"/>
          <w:divBdr>
            <w:top w:val="none" w:sz="0" w:space="0" w:color="auto"/>
            <w:left w:val="none" w:sz="0" w:space="0" w:color="auto"/>
            <w:bottom w:val="none" w:sz="0" w:space="0" w:color="auto"/>
            <w:right w:val="none" w:sz="0" w:space="0" w:color="auto"/>
          </w:divBdr>
        </w:div>
      </w:divsChild>
    </w:div>
    <w:div w:id="1268122760">
      <w:bodyDiv w:val="1"/>
      <w:marLeft w:val="0"/>
      <w:marRight w:val="0"/>
      <w:marTop w:val="0"/>
      <w:marBottom w:val="0"/>
      <w:divBdr>
        <w:top w:val="none" w:sz="0" w:space="0" w:color="auto"/>
        <w:left w:val="none" w:sz="0" w:space="0" w:color="auto"/>
        <w:bottom w:val="none" w:sz="0" w:space="0" w:color="auto"/>
        <w:right w:val="none" w:sz="0" w:space="0" w:color="auto"/>
      </w:divBdr>
    </w:div>
    <w:div w:id="21077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DF52CD1518440A9410417543192CF" ma:contentTypeVersion="15" ma:contentTypeDescription="Een nieuw document maken." ma:contentTypeScope="" ma:versionID="814e4a468c7dcbe379b0ee2a8865f447">
  <xsd:schema xmlns:xsd="http://www.w3.org/2001/XMLSchema" xmlns:xs="http://www.w3.org/2001/XMLSchema" xmlns:p="http://schemas.microsoft.com/office/2006/metadata/properties" xmlns:ns3="41d31240-3f9b-4160-aa9d-7e114304e6cc" xmlns:ns4="d665bda0-32f6-4388-bc96-c7f43a2006b3" targetNamespace="http://schemas.microsoft.com/office/2006/metadata/properties" ma:root="true" ma:fieldsID="1c149c52eb1eb9fae4b377f529c6bf47" ns3:_="" ns4:_="">
    <xsd:import namespace="41d31240-3f9b-4160-aa9d-7e114304e6cc"/>
    <xsd:import namespace="d665bda0-32f6-4388-bc96-c7f43a2006b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1240-3f9b-4160-aa9d-7e114304e6c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5bda0-32f6-4388-bc96-c7f43a2006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3A174-6C41-499A-BEA7-7FA8E3E7F0A7}">
  <ds:schemaRefs>
    <ds:schemaRef ds:uri="http://schemas.microsoft.com/sharepoint/v3/contenttype/forms"/>
  </ds:schemaRefs>
</ds:datastoreItem>
</file>

<file path=customXml/itemProps2.xml><?xml version="1.0" encoding="utf-8"?>
<ds:datastoreItem xmlns:ds="http://schemas.openxmlformats.org/officeDocument/2006/customXml" ds:itemID="{F25D6083-EF70-4203-ACCE-0428DA1622F3}">
  <ds:schemaRefs>
    <ds:schemaRef ds:uri="http://schemas.microsoft.com/office/2006/documentManagement/types"/>
    <ds:schemaRef ds:uri="d665bda0-32f6-4388-bc96-c7f43a2006b3"/>
    <ds:schemaRef ds:uri="http://schemas.openxmlformats.org/package/2006/metadata/core-properties"/>
    <ds:schemaRef ds:uri="41d31240-3f9b-4160-aa9d-7e114304e6c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3C11F24-C0FF-4B92-8FEF-57B83A8A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1240-3f9b-4160-aa9d-7e114304e6cc"/>
    <ds:schemaRef ds:uri="d665bda0-32f6-4388-bc96-c7f43a20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Greetje Hingstman</dc:creator>
  <cp:keywords/>
  <dc:description/>
  <cp:lastModifiedBy>Wieren JD van, Johan</cp:lastModifiedBy>
  <cp:revision>3</cp:revision>
  <dcterms:created xsi:type="dcterms:W3CDTF">2020-10-28T15:21:00Z</dcterms:created>
  <dcterms:modified xsi:type="dcterms:W3CDTF">2020-10-28T15:23:00Z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0x010100FD4DF52CD1518440A9410417543192CF</vt:lpwstr>
  </property>
</Properties>
</file>