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46E" w:rsidRPr="00AA3668" w:rsidRDefault="004A246E" w:rsidP="004A246E">
      <w:pPr>
        <w:rPr>
          <w:rFonts w:asciiTheme="minorHAnsi" w:hAnsiTheme="minorHAnsi"/>
          <w:sz w:val="24"/>
          <w:szCs w:val="24"/>
        </w:rPr>
      </w:pPr>
      <w:r w:rsidRPr="00AA3668">
        <w:rPr>
          <w:rFonts w:asciiTheme="minorHAnsi" w:hAnsiTheme="minorHAnsi"/>
          <w:noProof/>
          <w:sz w:val="24"/>
          <w:szCs w:val="24"/>
        </w:rPr>
        <w:drawing>
          <wp:anchor distT="0" distB="0" distL="114300" distR="114300" simplePos="0" relativeHeight="251659264" behindDoc="0" locked="0" layoutInCell="1" allowOverlap="1" wp14:anchorId="78566040" wp14:editId="24B763C0">
            <wp:simplePos x="0" y="0"/>
            <wp:positionH relativeFrom="column">
              <wp:posOffset>4754880</wp:posOffset>
            </wp:positionH>
            <wp:positionV relativeFrom="paragraph">
              <wp:posOffset>121920</wp:posOffset>
            </wp:positionV>
            <wp:extent cx="1351280" cy="472440"/>
            <wp:effectExtent l="0" t="0" r="1270" b="3810"/>
            <wp:wrapThrough wrapText="bothSides">
              <wp:wrapPolygon edited="0">
                <wp:start x="0" y="0"/>
                <wp:lineTo x="0" y="20903"/>
                <wp:lineTo x="21316" y="20903"/>
                <wp:lineTo x="21316" y="0"/>
                <wp:lineTo x="0" y="0"/>
              </wp:wrapPolygon>
            </wp:wrapThrough>
            <wp:docPr id="2" name="Afbeelding 2" descr="Afbeeldingsresultaat voor Naamsvermelding-NietCommercieel-GelijkDelen 4.0 Internationaal (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Naamsvermelding-NietCommercieel-GelijkDelen 4.0 Internationaal (CC BY-NC-SA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280" cy="472440"/>
                    </a:xfrm>
                    <a:prstGeom prst="rect">
                      <a:avLst/>
                    </a:prstGeom>
                    <a:noFill/>
                    <a:ln>
                      <a:noFill/>
                    </a:ln>
                  </pic:spPr>
                </pic:pic>
              </a:graphicData>
            </a:graphic>
          </wp:anchor>
        </w:drawing>
      </w:r>
      <w:r w:rsidRPr="00AA3668">
        <w:rPr>
          <w:rFonts w:asciiTheme="minorHAnsi" w:hAnsiTheme="minorHAnsi"/>
          <w:noProof/>
          <w:sz w:val="24"/>
          <w:szCs w:val="24"/>
        </w:rPr>
        <w:drawing>
          <wp:inline distT="0" distB="0" distL="0" distR="0" wp14:anchorId="2A7A70D4" wp14:editId="364731B5">
            <wp:extent cx="1478280" cy="1478280"/>
            <wp:effectExtent l="0" t="0" r="7620" b="7620"/>
            <wp:docPr id="1" name="Afbeelding 1" descr="Afbeeldingsresultaat voor logo a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ava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a:noFill/>
                    </a:ln>
                  </pic:spPr>
                </pic:pic>
              </a:graphicData>
            </a:graphic>
          </wp:inline>
        </w:drawing>
      </w: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r w:rsidRPr="00AA3668">
        <w:rPr>
          <w:rFonts w:asciiTheme="minorHAnsi" w:eastAsiaTheme="minorEastAsia" w:hAnsiTheme="minorHAnsi" w:cstheme="minorBidi"/>
          <w:b/>
          <w:kern w:val="24"/>
        </w:rPr>
        <w:t xml:space="preserve">Avans Hogeschool </w:t>
      </w: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r w:rsidRPr="00AA3668">
        <w:rPr>
          <w:rFonts w:asciiTheme="minorHAnsi" w:eastAsiaTheme="minorEastAsia" w:hAnsiTheme="minorHAnsi" w:cstheme="minorBidi"/>
          <w:b/>
          <w:kern w:val="24"/>
        </w:rPr>
        <w:t xml:space="preserve">Opleiding verpleegkunde </w:t>
      </w: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r w:rsidRPr="00AA3668">
        <w:rPr>
          <w:rFonts w:asciiTheme="minorHAnsi" w:eastAsiaTheme="minorEastAsia" w:hAnsiTheme="minorHAnsi" w:cstheme="minorBidi"/>
          <w:b/>
          <w:kern w:val="24"/>
        </w:rPr>
        <w:t xml:space="preserve">Auteur: Marie-Claire Berger, docent verpleegkunde </w:t>
      </w:r>
    </w:p>
    <w:p w:rsidR="004A246E" w:rsidRPr="00AA3668" w:rsidRDefault="004A246E" w:rsidP="004A246E">
      <w:pPr>
        <w:pStyle w:val="Normaalweb"/>
        <w:spacing w:before="0" w:beforeAutospacing="0" w:after="0" w:afterAutospacing="0"/>
        <w:rPr>
          <w:rFonts w:asciiTheme="minorHAnsi" w:eastAsiaTheme="minorEastAsia" w:hAnsiTheme="minorHAnsi" w:cstheme="minorBidi"/>
          <w:kern w:val="24"/>
        </w:rPr>
      </w:pPr>
    </w:p>
    <w:p w:rsidR="004A246E" w:rsidRPr="00AA3668" w:rsidRDefault="004A246E" w:rsidP="004A246E">
      <w:pPr>
        <w:pStyle w:val="Normaalweb"/>
        <w:spacing w:before="0" w:beforeAutospacing="0" w:after="0" w:afterAutospacing="0"/>
        <w:rPr>
          <w:rFonts w:asciiTheme="minorHAnsi" w:eastAsiaTheme="minorEastAsia" w:hAnsiTheme="minorHAnsi" w:cstheme="minorBidi"/>
          <w:kern w:val="24"/>
        </w:rPr>
      </w:pPr>
      <w:r w:rsidRPr="00AA3668">
        <w:rPr>
          <w:rFonts w:asciiTheme="minorHAnsi" w:eastAsiaTheme="minorEastAsia" w:hAnsiTheme="minorHAnsi" w:cstheme="minorBidi"/>
          <w:b/>
          <w:kern w:val="24"/>
        </w:rPr>
        <w:t>Open leermateriaal</w:t>
      </w:r>
      <w:r w:rsidRPr="00AA3668">
        <w:rPr>
          <w:rFonts w:asciiTheme="minorHAnsi" w:eastAsiaTheme="minorEastAsia" w:hAnsiTheme="minorHAnsi" w:cstheme="minorBidi"/>
          <w:kern w:val="24"/>
        </w:rPr>
        <w:t xml:space="preserve">: Smart formuleren van leerdoelen . </w:t>
      </w: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p>
    <w:p w:rsidR="004A246E" w:rsidRPr="00AA3668" w:rsidRDefault="004A246E" w:rsidP="004A246E">
      <w:pPr>
        <w:pStyle w:val="Geenafstand"/>
        <w:spacing w:line="276" w:lineRule="auto"/>
        <w:rPr>
          <w:sz w:val="24"/>
          <w:szCs w:val="24"/>
          <w:lang w:val="nl-NL"/>
        </w:rPr>
      </w:pPr>
      <w:r w:rsidRPr="00AA3668">
        <w:rPr>
          <w:b/>
          <w:kern w:val="24"/>
          <w:sz w:val="24"/>
          <w:szCs w:val="24"/>
          <w:lang w:val="nl-NL"/>
        </w:rPr>
        <w:t>Doel opdracht</w:t>
      </w:r>
      <w:r w:rsidRPr="00AA3668">
        <w:rPr>
          <w:kern w:val="24"/>
          <w:sz w:val="24"/>
          <w:szCs w:val="24"/>
          <w:lang w:val="nl-NL"/>
        </w:rPr>
        <w:t xml:space="preserve">: </w:t>
      </w:r>
      <w:r w:rsidRPr="00AA3668">
        <w:rPr>
          <w:sz w:val="24"/>
          <w:szCs w:val="24"/>
          <w:lang w:val="nl-NL"/>
        </w:rPr>
        <w:t xml:space="preserve">Na afloop van deze werkvorm kunnen de studenten benoemen aan welke eisen een SMART-geformuleerd leerdoel moet voldoen en kunnen de door hen geformuleerde leerdoelen SMART formuleren.  </w:t>
      </w:r>
    </w:p>
    <w:p w:rsidR="004A246E" w:rsidRPr="00AA3668" w:rsidRDefault="004A246E" w:rsidP="004A246E">
      <w:pPr>
        <w:pStyle w:val="Geenafstand"/>
        <w:spacing w:line="276" w:lineRule="auto"/>
        <w:rPr>
          <w:kern w:val="24"/>
          <w:sz w:val="24"/>
          <w:szCs w:val="24"/>
          <w:lang w:val="nl-NL"/>
        </w:rPr>
      </w:pPr>
    </w:p>
    <w:p w:rsidR="004A246E" w:rsidRPr="00AA3668" w:rsidRDefault="004A246E" w:rsidP="004A246E">
      <w:pPr>
        <w:pStyle w:val="Normaalweb"/>
        <w:spacing w:before="0" w:beforeAutospacing="0" w:after="0" w:afterAutospacing="0"/>
        <w:rPr>
          <w:rFonts w:asciiTheme="minorHAnsi" w:eastAsiaTheme="minorEastAsia" w:hAnsiTheme="minorHAnsi" w:cstheme="minorBidi"/>
          <w:kern w:val="24"/>
        </w:rPr>
      </w:pPr>
      <w:r w:rsidRPr="00AA3668">
        <w:rPr>
          <w:rFonts w:asciiTheme="minorHAnsi" w:eastAsiaTheme="minorEastAsia" w:hAnsiTheme="minorHAnsi" w:cstheme="minorBidi"/>
          <w:b/>
          <w:kern w:val="24"/>
        </w:rPr>
        <w:t xml:space="preserve">Taxonomieniveau </w:t>
      </w:r>
      <w:r w:rsidRPr="00AA3668">
        <w:rPr>
          <w:rFonts w:asciiTheme="minorHAnsi" w:eastAsiaTheme="minorEastAsia" w:hAnsiTheme="minorHAnsi" w:cstheme="minorBidi"/>
          <w:kern w:val="24"/>
        </w:rPr>
        <w:t xml:space="preserve">: Creëren - Evalueren – Analyseren – Toepassen – Begrijpen – Onthouden </w:t>
      </w:r>
    </w:p>
    <w:p w:rsidR="004A246E" w:rsidRPr="00AA3668" w:rsidRDefault="004A246E" w:rsidP="004A246E">
      <w:pPr>
        <w:pStyle w:val="Normaalweb"/>
        <w:spacing w:before="0" w:beforeAutospacing="0" w:after="0" w:afterAutospacing="0"/>
        <w:rPr>
          <w:rFonts w:asciiTheme="minorHAnsi" w:eastAsiaTheme="minorEastAsia" w:hAnsiTheme="minorHAnsi" w:cstheme="minorBidi"/>
          <w:kern w:val="24"/>
        </w:rPr>
      </w:pP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r w:rsidRPr="00AA3668">
        <w:rPr>
          <w:rFonts w:asciiTheme="minorHAnsi" w:eastAsiaTheme="minorEastAsia" w:hAnsiTheme="minorHAnsi" w:cstheme="minorBidi"/>
          <w:b/>
          <w:kern w:val="24"/>
        </w:rPr>
        <w:t xml:space="preserve">Werkwijze: </w:t>
      </w:r>
    </w:p>
    <w:p w:rsidR="004A246E" w:rsidRPr="00AA3668" w:rsidRDefault="004A246E" w:rsidP="004A246E">
      <w:pPr>
        <w:pStyle w:val="Geenafstand"/>
        <w:numPr>
          <w:ilvl w:val="0"/>
          <w:numId w:val="3"/>
        </w:numPr>
        <w:spacing w:line="276" w:lineRule="auto"/>
        <w:rPr>
          <w:sz w:val="24"/>
          <w:szCs w:val="24"/>
          <w:lang w:val="nl-NL"/>
        </w:rPr>
      </w:pPr>
      <w:r w:rsidRPr="00AA3668">
        <w:rPr>
          <w:sz w:val="24"/>
          <w:szCs w:val="24"/>
          <w:lang w:val="nl-NL"/>
        </w:rPr>
        <w:t xml:space="preserve">Bespreek in een onderwijsleergesprek met elkaar wat een SMART-leerdoel inhoud. Ter ondersteuning kun je eventueel ‘SMART staat voor’ gebruiken (p. 22). </w:t>
      </w:r>
    </w:p>
    <w:p w:rsidR="004A246E" w:rsidRPr="00AA3668" w:rsidRDefault="004A246E" w:rsidP="004A246E">
      <w:pPr>
        <w:pStyle w:val="Geenafstand"/>
        <w:numPr>
          <w:ilvl w:val="0"/>
          <w:numId w:val="3"/>
        </w:numPr>
        <w:spacing w:line="276" w:lineRule="auto"/>
        <w:rPr>
          <w:sz w:val="24"/>
          <w:szCs w:val="24"/>
          <w:lang w:val="nl-NL"/>
        </w:rPr>
      </w:pPr>
      <w:r w:rsidRPr="00AA3668">
        <w:rPr>
          <w:sz w:val="24"/>
          <w:szCs w:val="24"/>
          <w:lang w:val="nl-NL"/>
        </w:rPr>
        <w:t xml:space="preserve">Laat de studenten allemaal een leerdoel uit hun concept-BPV-plan kiezen waarbij zij zelf twijfelen of het leerdoel voldoet aan de SMART-eisen. </w:t>
      </w:r>
    </w:p>
    <w:p w:rsidR="004A246E" w:rsidRPr="00AA3668" w:rsidRDefault="004A246E" w:rsidP="004A246E">
      <w:pPr>
        <w:pStyle w:val="Geenafstand"/>
        <w:numPr>
          <w:ilvl w:val="0"/>
          <w:numId w:val="3"/>
        </w:numPr>
        <w:spacing w:line="276" w:lineRule="auto"/>
        <w:rPr>
          <w:sz w:val="24"/>
          <w:szCs w:val="24"/>
          <w:lang w:val="nl-NL"/>
        </w:rPr>
      </w:pPr>
      <w:r w:rsidRPr="00AA3668">
        <w:rPr>
          <w:sz w:val="24"/>
          <w:szCs w:val="24"/>
          <w:lang w:val="nl-NL"/>
        </w:rPr>
        <w:t xml:space="preserve">Bespreek met elkaar deze leerdoelen en laat de studenten vervolgens het leerdoel opnieuw formuleren waarbij het aan de SMART-eisen voldoet. </w:t>
      </w:r>
    </w:p>
    <w:p w:rsidR="004A246E" w:rsidRPr="00AA3668" w:rsidRDefault="004A246E" w:rsidP="004A246E">
      <w:pPr>
        <w:pStyle w:val="Geenafstand"/>
        <w:numPr>
          <w:ilvl w:val="0"/>
          <w:numId w:val="3"/>
        </w:numPr>
        <w:spacing w:line="276" w:lineRule="auto"/>
        <w:rPr>
          <w:sz w:val="24"/>
          <w:szCs w:val="24"/>
          <w:lang w:val="nl-NL"/>
        </w:rPr>
      </w:pPr>
      <w:r w:rsidRPr="00AA3668">
        <w:rPr>
          <w:sz w:val="24"/>
          <w:szCs w:val="24"/>
          <w:lang w:val="nl-NL"/>
        </w:rPr>
        <w:t xml:space="preserve">Als hulpmiddel kun je evt. het ‘stappenplan om leerdoelen te formuleren’ gebruiken (p. 22). </w:t>
      </w:r>
    </w:p>
    <w:p w:rsidR="004A246E" w:rsidRPr="00AA3668" w:rsidRDefault="004A246E" w:rsidP="004A246E">
      <w:pPr>
        <w:pStyle w:val="Geenafstand"/>
        <w:spacing w:line="276" w:lineRule="auto"/>
        <w:ind w:left="720"/>
        <w:rPr>
          <w:sz w:val="24"/>
          <w:szCs w:val="24"/>
          <w:lang w:val="nl-NL"/>
        </w:rPr>
      </w:pPr>
    </w:p>
    <w:p w:rsidR="004A246E" w:rsidRPr="00AA3668" w:rsidRDefault="004A246E" w:rsidP="004A246E">
      <w:pPr>
        <w:spacing w:after="0" w:line="276" w:lineRule="auto"/>
        <w:rPr>
          <w:rFonts w:asciiTheme="minorHAnsi" w:eastAsiaTheme="minorEastAsia" w:hAnsiTheme="minorHAnsi"/>
          <w:b/>
          <w:sz w:val="24"/>
          <w:szCs w:val="24"/>
          <w:lang w:val="nl-NL"/>
        </w:rPr>
      </w:pPr>
      <w:r w:rsidRPr="00AA3668">
        <w:rPr>
          <w:rFonts w:asciiTheme="minorHAnsi" w:eastAsiaTheme="minorEastAsia" w:hAnsiTheme="minorHAnsi"/>
          <w:b/>
          <w:sz w:val="24"/>
          <w:szCs w:val="24"/>
          <w:lang w:val="nl-NL"/>
        </w:rPr>
        <w:t xml:space="preserve">Benodigdheden </w:t>
      </w:r>
    </w:p>
    <w:p w:rsidR="004A246E" w:rsidRPr="00AA3668" w:rsidRDefault="004A246E" w:rsidP="004A246E">
      <w:pPr>
        <w:pStyle w:val="Geenafstand"/>
        <w:spacing w:line="276" w:lineRule="auto"/>
        <w:rPr>
          <w:sz w:val="24"/>
          <w:szCs w:val="24"/>
          <w:lang w:val="nl-NL"/>
        </w:rPr>
      </w:pPr>
      <w:r w:rsidRPr="00AA3668">
        <w:rPr>
          <w:sz w:val="24"/>
          <w:szCs w:val="24"/>
          <w:lang w:val="nl-NL"/>
        </w:rPr>
        <w:t xml:space="preserve">Eventueel voor jezelf uitprinten ‘SMART staat voor’ en/of  ‘Stappenplan om leerdoelen te formuleren’ (p. 22). </w:t>
      </w:r>
    </w:p>
    <w:p w:rsidR="004A246E" w:rsidRPr="00AA3668" w:rsidRDefault="004A246E" w:rsidP="004A246E">
      <w:pPr>
        <w:pStyle w:val="Geenafstand"/>
        <w:spacing w:line="276" w:lineRule="auto"/>
        <w:rPr>
          <w:b/>
          <w:sz w:val="24"/>
          <w:szCs w:val="24"/>
          <w:lang w:val="nl-NL"/>
        </w:rPr>
      </w:pPr>
    </w:p>
    <w:p w:rsidR="004A246E" w:rsidRPr="00AA3668" w:rsidRDefault="004A246E" w:rsidP="004A246E">
      <w:pPr>
        <w:pStyle w:val="Geenafstand"/>
        <w:spacing w:line="276" w:lineRule="auto"/>
        <w:rPr>
          <w:b/>
          <w:sz w:val="24"/>
          <w:szCs w:val="24"/>
          <w:lang w:val="nl-NL"/>
        </w:rPr>
      </w:pPr>
      <w:r w:rsidRPr="00AA3668">
        <w:rPr>
          <w:b/>
          <w:sz w:val="24"/>
          <w:szCs w:val="24"/>
          <w:lang w:val="nl-NL"/>
        </w:rPr>
        <w:t>Bron</w:t>
      </w:r>
    </w:p>
    <w:p w:rsidR="004A246E" w:rsidRPr="00AA3668" w:rsidRDefault="004A246E" w:rsidP="004A246E">
      <w:pPr>
        <w:pStyle w:val="Geenafstand"/>
        <w:spacing w:line="276" w:lineRule="auto"/>
        <w:rPr>
          <w:sz w:val="24"/>
          <w:szCs w:val="24"/>
          <w:lang w:val="nl-NL"/>
        </w:rPr>
      </w:pPr>
      <w:r w:rsidRPr="00AA3668">
        <w:rPr>
          <w:sz w:val="24"/>
          <w:szCs w:val="24"/>
          <w:lang w:val="nl-NL"/>
        </w:rPr>
        <w:t xml:space="preserve">Aangepast door BPV-docenten van AGZ-verpleegkunde van Avans Hogeschool en gebaseerd op: </w:t>
      </w:r>
    </w:p>
    <w:p w:rsidR="004A246E" w:rsidRPr="00AA3668" w:rsidRDefault="004A246E" w:rsidP="004A246E">
      <w:pPr>
        <w:pStyle w:val="Geenafstand"/>
        <w:spacing w:line="276" w:lineRule="auto"/>
        <w:ind w:left="851" w:hanging="851"/>
        <w:rPr>
          <w:rFonts w:cs="Arial"/>
          <w:sz w:val="24"/>
          <w:szCs w:val="24"/>
          <w:shd w:val="clear" w:color="auto" w:fill="FFFFFF"/>
          <w:lang w:val="nl-NL"/>
        </w:rPr>
      </w:pPr>
      <w:r w:rsidRPr="00AA3668">
        <w:rPr>
          <w:rFonts w:cs="Arial"/>
          <w:sz w:val="24"/>
          <w:szCs w:val="24"/>
          <w:shd w:val="clear" w:color="auto" w:fill="FFFFFF"/>
          <w:lang w:val="nl-NL"/>
        </w:rPr>
        <w:t>Huijsmans, R. P. J. (2013).</w:t>
      </w:r>
      <w:r w:rsidRPr="00AA3668">
        <w:rPr>
          <w:rStyle w:val="apple-converted-space"/>
          <w:rFonts w:cs="Arial"/>
          <w:sz w:val="24"/>
          <w:szCs w:val="24"/>
          <w:shd w:val="clear" w:color="auto" w:fill="FFFFFF"/>
          <w:lang w:val="nl-NL"/>
        </w:rPr>
        <w:t> </w:t>
      </w:r>
      <w:r w:rsidRPr="00AA3668">
        <w:rPr>
          <w:rFonts w:cs="Arial"/>
          <w:i/>
          <w:iCs/>
          <w:sz w:val="24"/>
          <w:szCs w:val="24"/>
          <w:shd w:val="clear" w:color="auto" w:fill="FFFFFF"/>
          <w:lang w:val="nl-NL"/>
        </w:rPr>
        <w:t xml:space="preserve">Leerdoelen in het Probleem Gestuurd Onderwijs: Resultaatgericht werken in het PGO. </w:t>
      </w:r>
      <w:r w:rsidRPr="00AA3668">
        <w:rPr>
          <w:rFonts w:cs="Arial"/>
          <w:sz w:val="24"/>
          <w:szCs w:val="24"/>
          <w:shd w:val="clear" w:color="auto" w:fill="FFFFFF"/>
          <w:lang w:val="nl-NL"/>
        </w:rPr>
        <w:t xml:space="preserve">(Masterthesis). Universiteit Utrecht, Utrecht. </w:t>
      </w:r>
    </w:p>
    <w:p w:rsidR="004A246E" w:rsidRPr="00AA3668" w:rsidRDefault="004A246E" w:rsidP="004A246E">
      <w:pPr>
        <w:pStyle w:val="Geenafstand"/>
        <w:spacing w:line="276" w:lineRule="auto"/>
        <w:ind w:left="851" w:hanging="851"/>
        <w:rPr>
          <w:rFonts w:cs="Arial"/>
          <w:sz w:val="24"/>
          <w:szCs w:val="24"/>
          <w:shd w:val="clear" w:color="auto" w:fill="FFFFFF"/>
          <w:lang w:val="nl-NL"/>
        </w:rPr>
      </w:pPr>
    </w:p>
    <w:p w:rsidR="004A246E" w:rsidRPr="00AA3668" w:rsidRDefault="004A246E" w:rsidP="004A246E">
      <w:pPr>
        <w:pStyle w:val="Normaalweb"/>
        <w:spacing w:before="0" w:beforeAutospacing="0" w:after="0" w:afterAutospacing="0"/>
        <w:rPr>
          <w:rFonts w:asciiTheme="minorHAnsi" w:eastAsiaTheme="minorEastAsia" w:hAnsiTheme="minorHAnsi" w:cstheme="minorBidi"/>
          <w:b/>
          <w:kern w:val="24"/>
        </w:rPr>
      </w:pPr>
      <w:r w:rsidRPr="00AA3668">
        <w:rPr>
          <w:rFonts w:asciiTheme="minorHAnsi" w:eastAsiaTheme="minorEastAsia" w:hAnsiTheme="minorHAnsi" w:cstheme="minorBidi"/>
          <w:b/>
          <w:kern w:val="24"/>
        </w:rPr>
        <w:lastRenderedPageBreak/>
        <w:t>Tijd</w:t>
      </w:r>
      <w:r w:rsidRPr="00AA3668">
        <w:rPr>
          <w:rFonts w:asciiTheme="minorHAnsi" w:eastAsiaTheme="minorEastAsia" w:hAnsiTheme="minorHAnsi" w:cstheme="minorBidi"/>
          <w:kern w:val="24"/>
        </w:rPr>
        <w:t xml:space="preserve">: 45 minuten. </w:t>
      </w:r>
    </w:p>
    <w:p w:rsidR="004A246E" w:rsidRPr="00AA3668" w:rsidRDefault="004A246E" w:rsidP="004A246E">
      <w:pPr>
        <w:rPr>
          <w:rFonts w:asciiTheme="minorHAnsi" w:hAnsiTheme="minorHAnsi"/>
          <w:sz w:val="24"/>
          <w:szCs w:val="24"/>
          <w:lang w:val="nl-NL"/>
        </w:rPr>
      </w:pPr>
    </w:p>
    <w:p w:rsidR="00AA3668" w:rsidRPr="00AA3668" w:rsidRDefault="00AA3668" w:rsidP="00AA3668">
      <w:pPr>
        <w:pStyle w:val="Geenafstand"/>
        <w:spacing w:line="276" w:lineRule="auto"/>
        <w:rPr>
          <w:sz w:val="24"/>
          <w:szCs w:val="24"/>
          <w:lang w:val="nl-NL"/>
        </w:rPr>
      </w:pPr>
      <w:r w:rsidRPr="00AA3668">
        <w:rPr>
          <w:b/>
          <w:sz w:val="24"/>
          <w:szCs w:val="24"/>
          <w:lang w:val="nl-NL"/>
        </w:rPr>
        <w:t>SMART</w:t>
      </w:r>
      <w:r w:rsidRPr="00AA3668">
        <w:rPr>
          <w:sz w:val="24"/>
          <w:szCs w:val="24"/>
          <w:lang w:val="nl-NL"/>
        </w:rPr>
        <w:t xml:space="preserve"> staat voor:</w:t>
      </w:r>
    </w:p>
    <w:p w:rsidR="00AA3668" w:rsidRPr="00AA3668" w:rsidRDefault="00AA3668" w:rsidP="00AA3668">
      <w:pPr>
        <w:pStyle w:val="Geenafstand"/>
        <w:numPr>
          <w:ilvl w:val="0"/>
          <w:numId w:val="2"/>
        </w:numPr>
        <w:spacing w:line="276" w:lineRule="auto"/>
        <w:rPr>
          <w:sz w:val="24"/>
          <w:szCs w:val="24"/>
          <w:lang w:val="nl-NL"/>
        </w:rPr>
      </w:pPr>
      <w:r w:rsidRPr="00AA3668">
        <w:rPr>
          <w:b/>
          <w:sz w:val="24"/>
          <w:szCs w:val="24"/>
          <w:lang w:val="nl-NL"/>
        </w:rPr>
        <w:t>Specifiek</w:t>
      </w:r>
      <w:r w:rsidRPr="00AA3668">
        <w:rPr>
          <w:sz w:val="24"/>
          <w:szCs w:val="24"/>
          <w:lang w:val="nl-NL"/>
        </w:rPr>
        <w:t>: het is voor iedereen duidelijk waar het om gaat en welk resultaat jij wilt bereiken. Het moet een waarneembare actie, gedrag of resultaat beschrijven waaraan een getal, bedrag, percentage of ander kwantitatief gegeven verbonden is.</w:t>
      </w:r>
    </w:p>
    <w:p w:rsidR="00AA3668" w:rsidRPr="00AA3668" w:rsidRDefault="00AA3668" w:rsidP="00AA3668">
      <w:pPr>
        <w:pStyle w:val="Geenafstand"/>
        <w:numPr>
          <w:ilvl w:val="0"/>
          <w:numId w:val="2"/>
        </w:numPr>
        <w:spacing w:line="276" w:lineRule="auto"/>
        <w:rPr>
          <w:sz w:val="24"/>
          <w:szCs w:val="24"/>
          <w:lang w:val="nl-NL"/>
        </w:rPr>
      </w:pPr>
      <w:r w:rsidRPr="00AA3668">
        <w:rPr>
          <w:b/>
          <w:sz w:val="24"/>
          <w:szCs w:val="24"/>
          <w:lang w:val="nl-NL"/>
        </w:rPr>
        <w:t>Meetbaar</w:t>
      </w:r>
      <w:r w:rsidRPr="00AA3668">
        <w:rPr>
          <w:sz w:val="24"/>
          <w:szCs w:val="24"/>
          <w:lang w:val="nl-NL"/>
        </w:rPr>
        <w:t>: iedere onafhankelijke derde moet in staat zijn om na te gaan of je doel daadwerkelijk is gerealiseerd. Van belang is daarom ook om exact de voorwaarden te formuleren waaraan je leerresultaat zal moeten voldoen.</w:t>
      </w:r>
    </w:p>
    <w:p w:rsidR="00AA3668" w:rsidRPr="00AA3668" w:rsidRDefault="00AA3668" w:rsidP="00AA3668">
      <w:pPr>
        <w:pStyle w:val="Geenafstand"/>
        <w:numPr>
          <w:ilvl w:val="0"/>
          <w:numId w:val="2"/>
        </w:numPr>
        <w:spacing w:line="276" w:lineRule="auto"/>
        <w:rPr>
          <w:sz w:val="24"/>
          <w:szCs w:val="24"/>
          <w:lang w:val="nl-NL"/>
        </w:rPr>
      </w:pPr>
      <w:r w:rsidRPr="00AA3668">
        <w:rPr>
          <w:b/>
          <w:sz w:val="24"/>
          <w:szCs w:val="24"/>
          <w:lang w:val="nl-NL"/>
        </w:rPr>
        <w:t>Acceptabel</w:t>
      </w:r>
      <w:r w:rsidRPr="00AA3668">
        <w:rPr>
          <w:sz w:val="24"/>
          <w:szCs w:val="24"/>
          <w:lang w:val="nl-NL"/>
        </w:rPr>
        <w:t>: iedereen is het er over eens dat jouw leerdoelen logischer wijze voortkomen uit je eigen analyse van jouw professionele en beroeps-specifieke vaardigheden.</w:t>
      </w:r>
    </w:p>
    <w:p w:rsidR="00AA3668" w:rsidRPr="00AA3668" w:rsidRDefault="00AA3668" w:rsidP="00AA3668">
      <w:pPr>
        <w:pStyle w:val="Geenafstand"/>
        <w:numPr>
          <w:ilvl w:val="0"/>
          <w:numId w:val="2"/>
        </w:numPr>
        <w:spacing w:line="276" w:lineRule="auto"/>
        <w:rPr>
          <w:sz w:val="24"/>
          <w:szCs w:val="24"/>
          <w:lang w:val="nl-NL"/>
        </w:rPr>
      </w:pPr>
      <w:r w:rsidRPr="00AA3668">
        <w:rPr>
          <w:sz w:val="24"/>
          <w:szCs w:val="24"/>
          <w:lang w:val="nl-NL"/>
        </w:rPr>
        <w:t>Realistisch: is het doel haalbaar? Heb je een uitvoerbaar plan met aanvaardbare inspanningen?</w:t>
      </w:r>
    </w:p>
    <w:p w:rsidR="00AA3668" w:rsidRPr="00AA3668" w:rsidRDefault="00AA3668" w:rsidP="00AA3668">
      <w:pPr>
        <w:pStyle w:val="Geenafstand"/>
        <w:numPr>
          <w:ilvl w:val="0"/>
          <w:numId w:val="2"/>
        </w:numPr>
        <w:spacing w:line="276" w:lineRule="auto"/>
        <w:rPr>
          <w:b/>
          <w:sz w:val="24"/>
          <w:szCs w:val="24"/>
          <w:lang w:val="nl-NL"/>
        </w:rPr>
      </w:pPr>
      <w:r w:rsidRPr="00AA3668">
        <w:rPr>
          <w:b/>
          <w:sz w:val="24"/>
          <w:szCs w:val="24"/>
          <w:lang w:val="nl-NL"/>
        </w:rPr>
        <w:t>Tijdgebonden</w:t>
      </w:r>
      <w:r w:rsidRPr="00AA3668">
        <w:rPr>
          <w:sz w:val="24"/>
          <w:szCs w:val="24"/>
          <w:lang w:val="nl-NL"/>
        </w:rPr>
        <w:t>: het leerresultaat moet haalbaar zijn in het tijdsbestek van het traject, bijvoorbeeld per week, per stage. Wanneer begin je met de activiteiten? Wanneer ben je klaar? Wanneer is het doel bereikt? Zorg dat je het in je agenda kunt zetten (Huijsmans, 2013).</w:t>
      </w: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rPr>
          <w:sz w:val="24"/>
          <w:szCs w:val="24"/>
          <w:lang w:val="nl-NL"/>
        </w:rPr>
      </w:pPr>
      <w:r w:rsidRPr="00AA3668">
        <w:rPr>
          <w:sz w:val="24"/>
          <w:szCs w:val="24"/>
          <w:lang w:val="nl-NL"/>
        </w:rPr>
        <w:t>Stappenplan om leerdoelen te formuleren</w:t>
      </w:r>
    </w:p>
    <w:p w:rsidR="00AA3668" w:rsidRPr="00AA3668" w:rsidRDefault="00AA3668" w:rsidP="00AA3668">
      <w:pPr>
        <w:pStyle w:val="Geenafstand"/>
        <w:spacing w:line="276" w:lineRule="auto"/>
        <w:rPr>
          <w:sz w:val="24"/>
          <w:szCs w:val="24"/>
          <w:lang w:val="nl-NL"/>
        </w:rPr>
      </w:pPr>
      <w:r w:rsidRPr="00AA3668">
        <w:rPr>
          <w:sz w:val="24"/>
          <w:szCs w:val="24"/>
          <w:lang w:val="nl-NL"/>
        </w:rPr>
        <w:t>Met onderstaand stappenplan kan je je leerdoelen meer concreet en SMART maken.</w:t>
      </w:r>
    </w:p>
    <w:p w:rsidR="00AA3668" w:rsidRPr="00AA3668" w:rsidRDefault="00AA3668" w:rsidP="00AA3668">
      <w:pPr>
        <w:pStyle w:val="Geenafstand"/>
        <w:numPr>
          <w:ilvl w:val="0"/>
          <w:numId w:val="5"/>
        </w:numPr>
        <w:spacing w:line="276" w:lineRule="auto"/>
        <w:rPr>
          <w:sz w:val="24"/>
          <w:szCs w:val="24"/>
          <w:lang w:val="nl-NL"/>
        </w:rPr>
      </w:pPr>
      <w:r w:rsidRPr="00AA3668">
        <w:rPr>
          <w:sz w:val="24"/>
          <w:szCs w:val="24"/>
          <w:lang w:val="nl-NL"/>
        </w:rPr>
        <w:t>Leerdoel en leerresultaat</w:t>
      </w:r>
    </w:p>
    <w:p w:rsidR="00AA3668" w:rsidRPr="00AA3668" w:rsidRDefault="00AA3668" w:rsidP="00AA3668">
      <w:pPr>
        <w:pStyle w:val="Geenafstand"/>
        <w:numPr>
          <w:ilvl w:val="1"/>
          <w:numId w:val="5"/>
        </w:numPr>
        <w:spacing w:line="276" w:lineRule="auto"/>
        <w:rPr>
          <w:sz w:val="24"/>
          <w:szCs w:val="24"/>
          <w:lang w:val="nl-NL"/>
        </w:rPr>
      </w:pPr>
      <w:r w:rsidRPr="00AA3668">
        <w:rPr>
          <w:sz w:val="24"/>
          <w:szCs w:val="24"/>
          <w:lang w:val="nl-NL"/>
        </w:rPr>
        <w:t>Wat is je leerdoel?</w:t>
      </w:r>
    </w:p>
    <w:p w:rsidR="00AA3668" w:rsidRPr="00AA3668" w:rsidRDefault="00AA3668" w:rsidP="00AA3668">
      <w:pPr>
        <w:pStyle w:val="Geenafstand"/>
        <w:numPr>
          <w:ilvl w:val="1"/>
          <w:numId w:val="5"/>
        </w:numPr>
        <w:spacing w:line="276" w:lineRule="auto"/>
        <w:rPr>
          <w:sz w:val="24"/>
          <w:szCs w:val="24"/>
          <w:lang w:val="nl-NL"/>
        </w:rPr>
      </w:pPr>
      <w:r w:rsidRPr="00AA3668">
        <w:rPr>
          <w:sz w:val="24"/>
          <w:szCs w:val="24"/>
          <w:lang w:val="nl-NL"/>
        </w:rPr>
        <w:t>Wat zou het bereiken van dit leerdoel je opleveren?</w:t>
      </w:r>
    </w:p>
    <w:p w:rsidR="00AA3668" w:rsidRPr="00AA3668" w:rsidRDefault="00AA3668" w:rsidP="00AA3668">
      <w:pPr>
        <w:pStyle w:val="Geenafstand"/>
        <w:numPr>
          <w:ilvl w:val="0"/>
          <w:numId w:val="5"/>
        </w:numPr>
        <w:spacing w:line="276" w:lineRule="auto"/>
        <w:rPr>
          <w:sz w:val="24"/>
          <w:szCs w:val="24"/>
          <w:lang w:val="nl-NL"/>
        </w:rPr>
      </w:pPr>
      <w:r w:rsidRPr="00AA3668">
        <w:rPr>
          <w:sz w:val="24"/>
          <w:szCs w:val="24"/>
          <w:lang w:val="nl-NL"/>
        </w:rPr>
        <w:t>Leg uit waarom je voor een leerdoel kiest (ervaring, feedback,..). Stel jezelf verduidelijkende vragen als:</w:t>
      </w:r>
    </w:p>
    <w:p w:rsidR="00AA3668" w:rsidRPr="00AA3668" w:rsidRDefault="00AA3668" w:rsidP="00AA3668">
      <w:pPr>
        <w:pStyle w:val="Geenafstand"/>
        <w:numPr>
          <w:ilvl w:val="0"/>
          <w:numId w:val="2"/>
        </w:numPr>
        <w:spacing w:line="276" w:lineRule="auto"/>
        <w:rPr>
          <w:sz w:val="24"/>
          <w:szCs w:val="24"/>
          <w:lang w:val="nl-NL"/>
        </w:rPr>
      </w:pPr>
      <w:r w:rsidRPr="00AA3668">
        <w:rPr>
          <w:sz w:val="24"/>
          <w:szCs w:val="24"/>
          <w:lang w:val="nl-NL"/>
        </w:rPr>
        <w:t xml:space="preserve">Wanneer? </w:t>
      </w:r>
    </w:p>
    <w:p w:rsidR="00AA3668" w:rsidRPr="00AA3668" w:rsidRDefault="00AA3668" w:rsidP="00AA3668">
      <w:pPr>
        <w:pStyle w:val="Geenafstand"/>
        <w:numPr>
          <w:ilvl w:val="0"/>
          <w:numId w:val="2"/>
        </w:numPr>
        <w:spacing w:line="276" w:lineRule="auto"/>
        <w:rPr>
          <w:sz w:val="24"/>
          <w:szCs w:val="24"/>
          <w:lang w:val="nl-NL"/>
        </w:rPr>
      </w:pPr>
      <w:r w:rsidRPr="00AA3668">
        <w:rPr>
          <w:sz w:val="24"/>
          <w:szCs w:val="24"/>
          <w:lang w:val="nl-NL"/>
        </w:rPr>
        <w:t xml:space="preserve">In welke situatie? </w:t>
      </w:r>
    </w:p>
    <w:p w:rsidR="00AA3668" w:rsidRPr="00AA3668" w:rsidRDefault="00AA3668" w:rsidP="00AA3668">
      <w:pPr>
        <w:pStyle w:val="Geenafstand"/>
        <w:numPr>
          <w:ilvl w:val="0"/>
          <w:numId w:val="2"/>
        </w:numPr>
        <w:spacing w:line="276" w:lineRule="auto"/>
        <w:rPr>
          <w:sz w:val="24"/>
          <w:szCs w:val="24"/>
          <w:lang w:val="nl-NL"/>
        </w:rPr>
      </w:pPr>
      <w:r w:rsidRPr="00AA3668">
        <w:rPr>
          <w:sz w:val="24"/>
          <w:szCs w:val="24"/>
          <w:lang w:val="nl-NL"/>
        </w:rPr>
        <w:t>Met wie?</w:t>
      </w:r>
    </w:p>
    <w:p w:rsidR="00AA3668" w:rsidRPr="00AA3668" w:rsidRDefault="00AA3668" w:rsidP="00AA3668">
      <w:pPr>
        <w:pStyle w:val="Geenafstand"/>
        <w:spacing w:line="276" w:lineRule="auto"/>
        <w:rPr>
          <w:sz w:val="24"/>
          <w:szCs w:val="24"/>
          <w:lang w:val="nl-NL"/>
        </w:rPr>
      </w:pPr>
      <w:r w:rsidRPr="00AA3668">
        <w:rPr>
          <w:sz w:val="24"/>
          <w:szCs w:val="24"/>
          <w:lang w:val="nl-NL"/>
        </w:rPr>
        <w:t>Stel: Je vindt dat je beter om moet kunnen gaan met conflictsituaties. Zijn er ook situaties waarin je vindt dat je het wel goed doet? Benoem deze. Op deze manier maak je je leerdoel kleiner.</w:t>
      </w:r>
    </w:p>
    <w:p w:rsidR="00AA3668" w:rsidRPr="00AA3668" w:rsidRDefault="00AA3668" w:rsidP="00AA3668">
      <w:pPr>
        <w:pStyle w:val="Geenafstand"/>
        <w:numPr>
          <w:ilvl w:val="0"/>
          <w:numId w:val="5"/>
        </w:numPr>
        <w:spacing w:line="276" w:lineRule="auto"/>
        <w:rPr>
          <w:sz w:val="24"/>
          <w:szCs w:val="24"/>
          <w:lang w:val="nl-NL"/>
        </w:rPr>
      </w:pPr>
      <w:r w:rsidRPr="00AA3668">
        <w:rPr>
          <w:sz w:val="24"/>
          <w:szCs w:val="24"/>
          <w:lang w:val="nl-NL"/>
        </w:rPr>
        <w:t>Formuleer jouw leerdoel: een leerdoel is altijd zo geformuleerd alsof je het al bereikt hebt.</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t>Een leerdoel begint altijd met: Ik</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t>Daarna komt er een 'doe' of 'meet' woord achter: weet, maak, kan, ken, durf, pas toe, heb inzicht in, etc.</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lastRenderedPageBreak/>
        <w:t>Vervolgens het gedeelte benoemen wat je wilt leren: het eigenlijke doel (de vaardigheid in meetbare termen).</w:t>
      </w:r>
    </w:p>
    <w:p w:rsidR="00AA3668" w:rsidRPr="00AA3668" w:rsidRDefault="00AA3668" w:rsidP="00AA3668">
      <w:pPr>
        <w:pStyle w:val="Geenafstand"/>
        <w:spacing w:line="276" w:lineRule="auto"/>
        <w:ind w:left="720" w:firstLine="720"/>
        <w:rPr>
          <w:sz w:val="24"/>
          <w:szCs w:val="24"/>
          <w:lang w:val="nl-NL"/>
        </w:rPr>
      </w:pPr>
      <w:r w:rsidRPr="00AA3668">
        <w:rPr>
          <w:sz w:val="24"/>
          <w:szCs w:val="24"/>
          <w:lang w:val="nl-NL"/>
        </w:rPr>
        <w:t>Gebruik alleen concrete woorden.</w:t>
      </w:r>
    </w:p>
    <w:p w:rsidR="00AA3668" w:rsidRPr="00AA3668" w:rsidRDefault="00AA3668" w:rsidP="00AA3668">
      <w:pPr>
        <w:pStyle w:val="Geenafstand"/>
        <w:spacing w:line="276" w:lineRule="auto"/>
        <w:ind w:left="1440" w:firstLine="720"/>
        <w:rPr>
          <w:sz w:val="24"/>
          <w:szCs w:val="24"/>
          <w:lang w:val="nl-NL"/>
        </w:rPr>
      </w:pPr>
      <w:r w:rsidRPr="00AA3668">
        <w:rPr>
          <w:sz w:val="24"/>
          <w:szCs w:val="24"/>
          <w:u w:val="single"/>
          <w:lang w:val="nl-NL"/>
        </w:rPr>
        <w:t>Niet</w:t>
      </w:r>
      <w:r w:rsidRPr="00AA3668">
        <w:rPr>
          <w:sz w:val="24"/>
          <w:szCs w:val="24"/>
          <w:lang w:val="nl-NL"/>
        </w:rPr>
        <w:t>: Ik ga vaker contact leggen.</w:t>
      </w:r>
    </w:p>
    <w:p w:rsidR="00AA3668" w:rsidRPr="00AA3668" w:rsidRDefault="00AA3668" w:rsidP="00AA3668">
      <w:pPr>
        <w:pStyle w:val="Geenafstand"/>
        <w:spacing w:line="276" w:lineRule="auto"/>
        <w:ind w:left="2160"/>
        <w:rPr>
          <w:sz w:val="24"/>
          <w:szCs w:val="24"/>
          <w:lang w:val="nl-NL"/>
        </w:rPr>
      </w:pPr>
      <w:r w:rsidRPr="00AA3668">
        <w:rPr>
          <w:sz w:val="24"/>
          <w:szCs w:val="24"/>
          <w:u w:val="single"/>
          <w:lang w:val="nl-NL"/>
        </w:rPr>
        <w:t>Wel</w:t>
      </w:r>
      <w:r w:rsidRPr="00AA3668">
        <w:rPr>
          <w:sz w:val="24"/>
          <w:szCs w:val="24"/>
          <w:lang w:val="nl-NL"/>
        </w:rPr>
        <w:t>: Ik neem op (datum en eventueel tijdstip) drie keer zelf het initiatief tot een gesprek met ….</w:t>
      </w:r>
    </w:p>
    <w:p w:rsidR="00AA3668" w:rsidRPr="00AA3668" w:rsidRDefault="00AA3668" w:rsidP="00AA3668">
      <w:pPr>
        <w:pStyle w:val="Geenafstand"/>
        <w:numPr>
          <w:ilvl w:val="0"/>
          <w:numId w:val="5"/>
        </w:numPr>
        <w:spacing w:line="276" w:lineRule="auto"/>
        <w:rPr>
          <w:sz w:val="24"/>
          <w:szCs w:val="24"/>
          <w:lang w:val="nl-NL"/>
        </w:rPr>
      </w:pPr>
      <w:r w:rsidRPr="00AA3668">
        <w:rPr>
          <w:sz w:val="24"/>
          <w:szCs w:val="24"/>
          <w:lang w:val="nl-NL"/>
        </w:rPr>
        <w:t>Stel jezelf daarna de volgende vraag: als ik dit doel wil bereiken wat moet ik dan allemaal ondernemen?</w:t>
      </w:r>
    </w:p>
    <w:p w:rsidR="00AA3668" w:rsidRPr="00AA3668" w:rsidRDefault="00AA3668" w:rsidP="00AA3668">
      <w:pPr>
        <w:pStyle w:val="Geenafstand"/>
        <w:numPr>
          <w:ilvl w:val="0"/>
          <w:numId w:val="5"/>
        </w:numPr>
        <w:spacing w:line="276" w:lineRule="auto"/>
        <w:rPr>
          <w:sz w:val="24"/>
          <w:szCs w:val="24"/>
          <w:lang w:val="nl-NL"/>
        </w:rPr>
      </w:pPr>
      <w:r w:rsidRPr="00AA3668">
        <w:rPr>
          <w:sz w:val="24"/>
          <w:szCs w:val="24"/>
          <w:lang w:val="nl-NL"/>
        </w:rPr>
        <w:t>Indien je meerdere stappen nodig hebt om je leerdoel te bereiken dan:</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t>Nummer je stappen</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t>Maak een tijdspad: een realistisch plan, per stap naar het einddoel.</w:t>
      </w:r>
    </w:p>
    <w:p w:rsidR="00AA3668" w:rsidRPr="00AA3668" w:rsidRDefault="00AA3668" w:rsidP="00AA3668">
      <w:pPr>
        <w:pStyle w:val="Geenafstand"/>
        <w:numPr>
          <w:ilvl w:val="1"/>
          <w:numId w:val="5"/>
        </w:numPr>
        <w:spacing w:line="276" w:lineRule="auto"/>
        <w:ind w:left="993" w:hanging="284"/>
        <w:rPr>
          <w:sz w:val="24"/>
          <w:szCs w:val="24"/>
          <w:lang w:val="nl-NL"/>
        </w:rPr>
      </w:pPr>
      <w:r w:rsidRPr="00AA3668">
        <w:rPr>
          <w:sz w:val="24"/>
          <w:szCs w:val="24"/>
          <w:lang w:val="nl-NL"/>
        </w:rPr>
        <w:t>Bepaal evaluatiemomenten en stel zo nodig het tijdpad of het leerdoel bij (Huijsmans, 2013).</w:t>
      </w: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rPr>
          <w:b/>
          <w:sz w:val="24"/>
          <w:szCs w:val="24"/>
          <w:lang w:val="nl-NL"/>
        </w:rPr>
      </w:pPr>
      <w:r w:rsidRPr="00AA3668">
        <w:rPr>
          <w:b/>
          <w:sz w:val="24"/>
          <w:szCs w:val="24"/>
          <w:lang w:val="nl-NL"/>
        </w:rPr>
        <w:t xml:space="preserve">Feedback </w:t>
      </w: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rPr>
          <w:sz w:val="24"/>
          <w:szCs w:val="24"/>
          <w:lang w:val="nl-NL"/>
        </w:rPr>
      </w:pPr>
      <w:r w:rsidRPr="00AA3668">
        <w:rPr>
          <w:sz w:val="24"/>
          <w:szCs w:val="24"/>
          <w:lang w:val="nl-NL"/>
        </w:rPr>
        <w:t xml:space="preserve">In een team heeft elk teamlid zijn sterke kanten. Het is belangrijk om die te benoemen en te gebruiken. Want een compliment geven voor gedrag dat op prijs wordt gesteld, is een prettig pepmiddel. Zorg blijft echter mensenwerk. Onacceptabel gedrag, niet nakomen van afspraken, verkeerde beslissingen: al deze zaken komen voor. Bepaald gedrag kan bij de medestudent(en) / collega(‘s) leiden tot gefronste wenkbrauwen of afkeurende reacties. Het is dan ook noodzakelijk als iemand, wanneer daar </w:t>
      </w:r>
      <w:bookmarkStart w:id="0" w:name="_GoBack"/>
      <w:bookmarkEnd w:id="0"/>
      <w:r w:rsidRPr="00AA3668">
        <w:rPr>
          <w:sz w:val="24"/>
          <w:szCs w:val="24"/>
          <w:lang w:val="nl-NL"/>
        </w:rPr>
        <w:t>aanleiding toe is, aangesproken wordt op zijn gedrag of op het niet goed uitvoeren van taken: het krijgen van feedback (Mostert, 2014).</w:t>
      </w:r>
    </w:p>
    <w:p w:rsidR="00AA3668" w:rsidRPr="00AA3668" w:rsidRDefault="00AA3668" w:rsidP="00AA3668">
      <w:pPr>
        <w:pStyle w:val="Geenafstand"/>
        <w:spacing w:line="276" w:lineRule="auto"/>
        <w:ind w:firstLine="720"/>
        <w:rPr>
          <w:sz w:val="24"/>
          <w:szCs w:val="24"/>
          <w:lang w:val="nl-NL"/>
        </w:rPr>
      </w:pPr>
      <w:r w:rsidRPr="00AA3668">
        <w:rPr>
          <w:sz w:val="24"/>
          <w:szCs w:val="24"/>
          <w:lang w:val="nl-NL"/>
        </w:rPr>
        <w:t xml:space="preserve">Het is de kunst om door feedback niet persoonlijk geraakt te worden. Dat kan lastig zijn, want het is kwetsbaar als iemand verteld wordt wat niet bevalt. Andersom is feedback géven ook niet gemakkelijk. Het kan lastig zijn duidelijk te zijn zonder iemand af te vallen, laat staan in een hoek te drijven (Mostert, 2014). </w:t>
      </w:r>
    </w:p>
    <w:p w:rsidR="00AA3668" w:rsidRPr="00AA3668" w:rsidRDefault="00AA3668" w:rsidP="00AA3668">
      <w:pPr>
        <w:pStyle w:val="Geenafstand"/>
        <w:spacing w:line="276" w:lineRule="auto"/>
        <w:ind w:firstLine="720"/>
        <w:rPr>
          <w:sz w:val="24"/>
          <w:szCs w:val="24"/>
          <w:lang w:val="nl-NL"/>
        </w:rPr>
      </w:pPr>
      <w:r w:rsidRPr="00AA3668">
        <w:rPr>
          <w:sz w:val="24"/>
          <w:szCs w:val="24"/>
          <w:lang w:val="nl-NL"/>
        </w:rPr>
        <w:t>Feedback geven én ontvangen vereist onderling vertrouwen, een prettig werkklimaat en de bereidheid om van elkaar te leren. Verder vraagt het om gunstige voorwaarden en het hanteren van duidelijke regels. Dan pas kan feedback een positieve uitwerking krijgen en ‘doen’ waarvoor het bedoeld is: de student te ondersteunen bij een zo goed mogelijke uitvoering van het werk (Mostert, 2014).</w:t>
      </w:r>
    </w:p>
    <w:p w:rsidR="00AA3668" w:rsidRPr="00AA3668" w:rsidRDefault="00AA3668" w:rsidP="00AA3668">
      <w:pPr>
        <w:rPr>
          <w:rFonts w:asciiTheme="minorHAnsi" w:eastAsiaTheme="minorEastAsia" w:hAnsiTheme="minorHAnsi"/>
          <w:sz w:val="24"/>
          <w:szCs w:val="24"/>
          <w:lang w:val="nl-NL"/>
        </w:rPr>
      </w:pPr>
      <w:r w:rsidRPr="00AA3668">
        <w:rPr>
          <w:sz w:val="24"/>
          <w:szCs w:val="24"/>
          <w:lang w:val="nl-NL"/>
        </w:rPr>
        <w:br w:type="page"/>
      </w:r>
    </w:p>
    <w:p w:rsidR="00AA3668" w:rsidRPr="00AA3668" w:rsidRDefault="00AA3668" w:rsidP="00AA3668">
      <w:pPr>
        <w:pStyle w:val="Geenafstand"/>
        <w:spacing w:line="276" w:lineRule="auto"/>
        <w:rPr>
          <w:sz w:val="24"/>
          <w:szCs w:val="24"/>
          <w:lang w:val="nl-NL"/>
        </w:rPr>
      </w:pPr>
      <w:r w:rsidRPr="00AA3668">
        <w:rPr>
          <w:sz w:val="24"/>
          <w:szCs w:val="24"/>
          <w:lang w:val="nl-NL"/>
        </w:rPr>
        <w:lastRenderedPageBreak/>
        <w:t>Regels voor feedback geven</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Reageer op concrete gebeurtenissen</w:t>
      </w:r>
      <w:r w:rsidRPr="00AA3668">
        <w:rPr>
          <w:sz w:val="24"/>
          <w:szCs w:val="24"/>
          <w:lang w:val="nl-NL"/>
        </w:rPr>
        <w:t>. Houd het kort, sleep er niet van alles bij. Geen oude koeien uit de sloot halen.</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Wees specifiek</w:t>
      </w:r>
      <w:r w:rsidRPr="00AA3668">
        <w:rPr>
          <w:sz w:val="24"/>
          <w:szCs w:val="24"/>
          <w:lang w:val="nl-NL"/>
        </w:rPr>
        <w:t>. Gebruik: wie, wat, waar, wanneer, hoe, hoeveel. Dit voorkomt te emotioneel reageren en zelf dingen invullen. De ander weet zo precies wat je bedoelt, waardoor hij beter kan reageren.</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Geef feedback zo snel mogelijk</w:t>
      </w:r>
      <w:r w:rsidRPr="00AA3668">
        <w:rPr>
          <w:sz w:val="24"/>
          <w:szCs w:val="24"/>
          <w:lang w:val="nl-NL"/>
        </w:rPr>
        <w:t>. Dan herinner je de situatie nog het best en kun je concreet zijn. Ook krijg je zo geen opeenstapeling van kleine ergernissen die opeens tot een grote uitbarsting kunnen komen.</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Beschrijf zo nodig ook het gevoel dat de ander bij je opriep</w:t>
      </w:r>
      <w:r w:rsidRPr="00AA3668">
        <w:rPr>
          <w:sz w:val="24"/>
          <w:szCs w:val="24"/>
          <w:lang w:val="nl-NL"/>
        </w:rPr>
        <w:t>. Gevoelens klinken toch vaak door in je boodschap.</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 xml:space="preserve">Sta open voor de ander. </w:t>
      </w:r>
      <w:r w:rsidRPr="00AA3668">
        <w:rPr>
          <w:sz w:val="24"/>
          <w:szCs w:val="24"/>
          <w:lang w:val="nl-NL"/>
        </w:rPr>
        <w:t>Geef de ander de kans op jou te reageren. Gebruik ‘ik-boodschappen’: praat in de ik-vorm over wat je vindt en voelt. De ander kan zich anders in het nauw gedreven voelen.</w:t>
      </w:r>
    </w:p>
    <w:p w:rsidR="00AA3668" w:rsidRPr="00AA3668" w:rsidRDefault="00AA3668" w:rsidP="00AA3668">
      <w:pPr>
        <w:pStyle w:val="Geenafstand"/>
        <w:numPr>
          <w:ilvl w:val="0"/>
          <w:numId w:val="6"/>
        </w:numPr>
        <w:spacing w:line="276" w:lineRule="auto"/>
        <w:rPr>
          <w:b/>
          <w:sz w:val="24"/>
          <w:szCs w:val="24"/>
          <w:lang w:val="nl-NL"/>
        </w:rPr>
      </w:pPr>
      <w:r w:rsidRPr="00AA3668">
        <w:rPr>
          <w:b/>
          <w:sz w:val="24"/>
          <w:szCs w:val="24"/>
          <w:lang w:val="nl-NL"/>
        </w:rPr>
        <w:t xml:space="preserve">Geef commentaar op punten waar de ander iets mee kan. </w:t>
      </w:r>
      <w:r w:rsidRPr="00AA3668">
        <w:rPr>
          <w:sz w:val="24"/>
          <w:szCs w:val="24"/>
          <w:lang w:val="nl-NL"/>
        </w:rPr>
        <w:t>Houd rekening met de mogelijkheden van de ander (Mostert, 2014).</w:t>
      </w:r>
    </w:p>
    <w:p w:rsidR="00AA3668" w:rsidRPr="00AA3668" w:rsidRDefault="00AA3668" w:rsidP="00AA3668">
      <w:pPr>
        <w:pStyle w:val="Geenafstand"/>
        <w:numPr>
          <w:ilvl w:val="0"/>
          <w:numId w:val="6"/>
        </w:numPr>
        <w:spacing w:line="276" w:lineRule="auto"/>
        <w:rPr>
          <w:sz w:val="24"/>
          <w:szCs w:val="24"/>
          <w:lang w:val="nl-NL"/>
        </w:rPr>
      </w:pPr>
      <w:r w:rsidRPr="00AA3668">
        <w:rPr>
          <w:sz w:val="24"/>
          <w:szCs w:val="24"/>
          <w:lang w:val="nl-NL"/>
        </w:rPr>
        <w:t xml:space="preserve">In dit hoofdstuk zijn een viertal werkvormen opgenomen die studenten handvaten aanreiken hoe feedback te geven en te ontvangen. </w:t>
      </w: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rPr>
          <w:sz w:val="24"/>
          <w:szCs w:val="24"/>
          <w:lang w:val="nl-NL"/>
        </w:rPr>
      </w:pPr>
      <w:r w:rsidRPr="00AA3668">
        <w:rPr>
          <w:sz w:val="24"/>
          <w:szCs w:val="24"/>
          <w:lang w:val="nl-NL"/>
        </w:rPr>
        <w:t>Regels voor feedback ontvangen</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 xml:space="preserve">Probeer de feedback te begrijpen. </w:t>
      </w:r>
      <w:r w:rsidRPr="00AA3668">
        <w:rPr>
          <w:sz w:val="24"/>
          <w:szCs w:val="24"/>
          <w:lang w:val="nl-NL"/>
        </w:rPr>
        <w:t>Vraag door; vraag naar feiten en voorbeelden; vat samen; vraag of het klopt.</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 xml:space="preserve">Waardeer de ander. </w:t>
      </w:r>
      <w:r w:rsidRPr="00AA3668">
        <w:rPr>
          <w:sz w:val="24"/>
          <w:szCs w:val="24"/>
          <w:lang w:val="nl-NL"/>
        </w:rPr>
        <w:t>Ga ervan uit dat de ander de moeite heeft genomen, misschien ook moed bij elkaar heeft moeten rapen. Laat merken dat je dat waardeert.</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 xml:space="preserve">Doe iets met je eigen gevoelens. </w:t>
      </w:r>
      <w:r w:rsidRPr="00AA3668">
        <w:rPr>
          <w:sz w:val="24"/>
          <w:szCs w:val="24"/>
          <w:lang w:val="nl-NL"/>
        </w:rPr>
        <w:t>Soms roept feedback boosheid, verdriet op. Erken dat bij jezelf. Als je door emoties niet verder kunt praten maak dan een nieuwe afspraak.</w:t>
      </w:r>
    </w:p>
    <w:p w:rsidR="00AA3668" w:rsidRPr="00AA3668" w:rsidRDefault="00AA3668" w:rsidP="00AA3668">
      <w:pPr>
        <w:pStyle w:val="Geenafstand"/>
        <w:numPr>
          <w:ilvl w:val="0"/>
          <w:numId w:val="6"/>
        </w:numPr>
        <w:spacing w:line="276" w:lineRule="auto"/>
        <w:rPr>
          <w:sz w:val="24"/>
          <w:szCs w:val="24"/>
          <w:lang w:val="nl-NL"/>
        </w:rPr>
      </w:pPr>
      <w:r w:rsidRPr="00AA3668">
        <w:rPr>
          <w:b/>
          <w:sz w:val="24"/>
          <w:szCs w:val="24"/>
          <w:lang w:val="nl-NL"/>
        </w:rPr>
        <w:t xml:space="preserve">Doe iets met de feedback. </w:t>
      </w:r>
      <w:r w:rsidRPr="00AA3668">
        <w:rPr>
          <w:sz w:val="24"/>
          <w:szCs w:val="24"/>
          <w:lang w:val="nl-NL"/>
        </w:rPr>
        <w:t>Het is aan jou wat je doet met de feedback. Misschien wil je er mee aan de slag, omdat je de opmerkingen herkent of wil je er eerst nog eens over nadenken. Laat dit aan de ander weten (Mostert, 2014).</w:t>
      </w: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rPr>
          <w:sz w:val="24"/>
          <w:szCs w:val="24"/>
          <w:lang w:val="nl-NL"/>
        </w:rPr>
      </w:pPr>
    </w:p>
    <w:p w:rsidR="00AA3668" w:rsidRPr="00AA3668" w:rsidRDefault="00AA3668" w:rsidP="00AA3668">
      <w:pPr>
        <w:pStyle w:val="Geenafstand"/>
        <w:spacing w:line="276" w:lineRule="auto"/>
        <w:ind w:left="851" w:hanging="851"/>
        <w:rPr>
          <w:rFonts w:eastAsiaTheme="majorEastAsia"/>
          <w:sz w:val="24"/>
          <w:szCs w:val="24"/>
          <w:lang w:val="nl-NL"/>
        </w:rPr>
      </w:pPr>
      <w:r w:rsidRPr="00AA3668">
        <w:rPr>
          <w:rFonts w:eastAsiaTheme="majorEastAsia"/>
          <w:sz w:val="24"/>
          <w:szCs w:val="24"/>
          <w:lang w:val="nl-NL"/>
        </w:rPr>
        <w:br w:type="page"/>
      </w:r>
    </w:p>
    <w:p w:rsidR="00AA3668" w:rsidRPr="00AA3668" w:rsidRDefault="00AA3668" w:rsidP="004A246E">
      <w:pPr>
        <w:rPr>
          <w:rFonts w:asciiTheme="minorHAnsi" w:hAnsiTheme="minorHAnsi"/>
          <w:sz w:val="24"/>
          <w:szCs w:val="24"/>
          <w:lang w:val="nl-NL"/>
        </w:rPr>
      </w:pPr>
    </w:p>
    <w:p w:rsidR="004A246E" w:rsidRPr="00AA3668" w:rsidRDefault="004A246E" w:rsidP="004A246E">
      <w:pPr>
        <w:rPr>
          <w:rFonts w:asciiTheme="minorHAnsi" w:hAnsiTheme="minorHAnsi"/>
          <w:sz w:val="24"/>
          <w:szCs w:val="24"/>
          <w:lang w:val="nl-NL"/>
        </w:rPr>
      </w:pPr>
    </w:p>
    <w:p w:rsidR="004A246E" w:rsidRPr="00AA3668" w:rsidRDefault="004A246E" w:rsidP="004A246E">
      <w:pPr>
        <w:rPr>
          <w:rFonts w:asciiTheme="minorHAnsi" w:hAnsiTheme="minorHAnsi"/>
          <w:sz w:val="24"/>
          <w:szCs w:val="24"/>
          <w:lang w:val="nl-NL"/>
        </w:rPr>
      </w:pPr>
    </w:p>
    <w:p w:rsidR="004A246E" w:rsidRPr="00AA3668" w:rsidRDefault="004A246E" w:rsidP="004A246E">
      <w:pPr>
        <w:rPr>
          <w:sz w:val="24"/>
          <w:szCs w:val="24"/>
        </w:rPr>
      </w:pPr>
    </w:p>
    <w:p w:rsidR="004A246E" w:rsidRPr="00AA3668" w:rsidRDefault="004A246E" w:rsidP="004A246E">
      <w:pPr>
        <w:rPr>
          <w:sz w:val="24"/>
          <w:szCs w:val="24"/>
        </w:rPr>
      </w:pPr>
    </w:p>
    <w:p w:rsidR="00F27888" w:rsidRPr="00AA3668" w:rsidRDefault="00F27888">
      <w:pPr>
        <w:rPr>
          <w:sz w:val="24"/>
          <w:szCs w:val="24"/>
        </w:rPr>
      </w:pPr>
    </w:p>
    <w:sectPr w:rsidR="00F27888" w:rsidRPr="00AA36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490"/>
    <w:multiLevelType w:val="hybridMultilevel"/>
    <w:tmpl w:val="A452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23E82"/>
    <w:multiLevelType w:val="hybridMultilevel"/>
    <w:tmpl w:val="3A9CF3A8"/>
    <w:lvl w:ilvl="0" w:tplc="2B829650">
      <w:start w:val="13"/>
      <w:numFmt w:val="bullet"/>
      <w:lvlText w:val="-"/>
      <w:lvlJc w:val="left"/>
      <w:pPr>
        <w:ind w:left="720" w:hanging="360"/>
      </w:pPr>
      <w:rPr>
        <w:rFonts w:ascii="Calibri" w:eastAsiaTheme="minorEastAsia" w:hAnsi="Calibri" w:cstheme="minorBidi" w:hint="default"/>
        <w:color w:val="auto"/>
      </w:rPr>
    </w:lvl>
    <w:lvl w:ilvl="1" w:tplc="4104A49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41050"/>
    <w:multiLevelType w:val="hybridMultilevel"/>
    <w:tmpl w:val="110EB6FE"/>
    <w:lvl w:ilvl="0" w:tplc="4104A4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672FA"/>
    <w:multiLevelType w:val="hybridMultilevel"/>
    <w:tmpl w:val="8F985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906EB"/>
    <w:multiLevelType w:val="multilevel"/>
    <w:tmpl w:val="0108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8C579EB"/>
    <w:multiLevelType w:val="multilevel"/>
    <w:tmpl w:val="FF5AC7E6"/>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lowerLetter"/>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6E"/>
    <w:rsid w:val="004A246E"/>
    <w:rsid w:val="007E7E4B"/>
    <w:rsid w:val="00AA3668"/>
    <w:rsid w:val="00F2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D4E9"/>
  <w15:chartTrackingRefBased/>
  <w15:docId w15:val="{D28EBA47-B15E-4ECB-8BD5-6F07D034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E7E4B"/>
    <w:rPr>
      <w:rFonts w:ascii="Verdana" w:hAnsi="Verdana"/>
      <w:sz w:val="18"/>
    </w:rPr>
  </w:style>
  <w:style w:type="paragraph" w:styleId="Kop1">
    <w:name w:val="heading 1"/>
    <w:basedOn w:val="Standaard"/>
    <w:next w:val="Standaard"/>
    <w:link w:val="Kop1Char"/>
    <w:uiPriority w:val="9"/>
    <w:qFormat/>
    <w:rsid w:val="00AA3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A246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Geenafstand">
    <w:name w:val="No Spacing"/>
    <w:link w:val="GeenafstandChar"/>
    <w:uiPriority w:val="1"/>
    <w:qFormat/>
    <w:rsid w:val="004A246E"/>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4A246E"/>
    <w:rPr>
      <w:rFonts w:eastAsiaTheme="minorEastAsia"/>
    </w:rPr>
  </w:style>
  <w:style w:type="table" w:styleId="Tabelraster">
    <w:name w:val="Table Grid"/>
    <w:basedOn w:val="Standaardtabel"/>
    <w:uiPriority w:val="59"/>
    <w:rsid w:val="004A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246E"/>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A246E"/>
    <w:rPr>
      <w:rFonts w:ascii="Segoe UI" w:hAnsi="Segoe UI" w:cs="Segoe UI"/>
      <w:sz w:val="18"/>
      <w:szCs w:val="18"/>
    </w:rPr>
  </w:style>
  <w:style w:type="character" w:customStyle="1" w:styleId="apple-converted-space">
    <w:name w:val="apple-converted-space"/>
    <w:basedOn w:val="Standaardalinea-lettertype"/>
    <w:rsid w:val="004A246E"/>
  </w:style>
  <w:style w:type="character" w:customStyle="1" w:styleId="Kop1Char">
    <w:name w:val="Kop 1 Char"/>
    <w:basedOn w:val="Standaardalinea-lettertype"/>
    <w:link w:val="Kop1"/>
    <w:uiPriority w:val="9"/>
    <w:rsid w:val="00AA36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Berger - Maille</dc:creator>
  <cp:keywords/>
  <dc:description/>
  <cp:lastModifiedBy>Marie-Claire Berger - Maille</cp:lastModifiedBy>
  <cp:revision>2</cp:revision>
  <dcterms:created xsi:type="dcterms:W3CDTF">2019-10-04T14:05:00Z</dcterms:created>
  <dcterms:modified xsi:type="dcterms:W3CDTF">2019-10-04T14:10:00Z</dcterms:modified>
</cp:coreProperties>
</file>