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8CA9E" w14:textId="77777777" w:rsidR="001F6EF8" w:rsidRPr="0036137A" w:rsidRDefault="001F6EF8" w:rsidP="001F6EF8">
      <w:pPr>
        <w:jc w:val="center"/>
        <w:rPr>
          <w:rFonts w:ascii="Arial" w:hAnsi="Arial" w:cs="Arial"/>
          <w:b/>
          <w:sz w:val="32"/>
        </w:rPr>
      </w:pPr>
      <w:r w:rsidRPr="0036137A">
        <w:rPr>
          <w:rFonts w:ascii="Arial" w:hAnsi="Arial" w:cs="Arial"/>
          <w:b/>
          <w:sz w:val="32"/>
        </w:rPr>
        <w:t>TOETS</w:t>
      </w:r>
    </w:p>
    <w:p w14:paraId="7011EE8E" w14:textId="77777777" w:rsidR="001F6EF8" w:rsidRPr="0036137A" w:rsidRDefault="001F6EF8" w:rsidP="001F6EF8">
      <w:pPr>
        <w:jc w:val="center"/>
        <w:rPr>
          <w:rFonts w:ascii="Arial" w:hAnsi="Arial" w:cs="Arial"/>
          <w:b/>
          <w:sz w:val="32"/>
        </w:rPr>
      </w:pPr>
      <w:r w:rsidRPr="0036137A">
        <w:rPr>
          <w:rFonts w:ascii="Arial" w:hAnsi="Arial" w:cs="Arial"/>
          <w:b/>
          <w:sz w:val="32"/>
        </w:rPr>
        <w:t>HOOFDSTUK 8</w:t>
      </w:r>
    </w:p>
    <w:p w14:paraId="7AF9B1A6" w14:textId="77777777" w:rsidR="00DA38B3" w:rsidRPr="0036137A" w:rsidRDefault="00321F9C" w:rsidP="001F6EF8">
      <w:pPr>
        <w:jc w:val="center"/>
        <w:rPr>
          <w:rFonts w:ascii="Arial" w:hAnsi="Arial" w:cs="Arial"/>
          <w:b/>
          <w:sz w:val="32"/>
        </w:rPr>
      </w:pPr>
      <w:r w:rsidRPr="0036137A">
        <w:rPr>
          <w:rFonts w:ascii="Arial" w:hAnsi="Arial" w:cs="Arial"/>
          <w:b/>
          <w:sz w:val="32"/>
        </w:rPr>
        <w:t>ZUREN EN BASEN</w:t>
      </w:r>
    </w:p>
    <w:p w14:paraId="58211514" w14:textId="77777777" w:rsidR="004A0B3B" w:rsidRPr="0036137A" w:rsidRDefault="004A0B3B" w:rsidP="004A0B3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>Geef van onderstaande gevallen aan wat de pH is</w:t>
      </w:r>
    </w:p>
    <w:p w14:paraId="08329023" w14:textId="77777777" w:rsidR="004A0B3B" w:rsidRPr="0036137A" w:rsidRDefault="004A0B3B" w:rsidP="004A0B3B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>(2p) In een oplossing is Thymolblauw geel en broomthymolblauw blauw.</w:t>
      </w:r>
    </w:p>
    <w:p w14:paraId="16D04976" w14:textId="77777777" w:rsidR="004A0B3B" w:rsidRPr="0036137A" w:rsidRDefault="004A0B3B" w:rsidP="004A0B3B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(2p) </w:t>
      </w:r>
      <w:r>
        <w:rPr>
          <w:rFonts w:ascii="Arial" w:hAnsi="Arial" w:cs="Arial"/>
        </w:rPr>
        <w:t>1,</w:t>
      </w:r>
      <w:r w:rsidRPr="0036137A">
        <w:rPr>
          <w:rFonts w:ascii="Arial" w:hAnsi="Arial" w:cs="Arial"/>
        </w:rPr>
        <w:t>58 x 10</w:t>
      </w:r>
      <w:r w:rsidRPr="0036137A">
        <w:rPr>
          <w:rFonts w:ascii="Arial" w:hAnsi="Arial" w:cs="Arial"/>
          <w:vertAlign w:val="superscript"/>
        </w:rPr>
        <w:t xml:space="preserve">-6 </w:t>
      </w:r>
      <w:r w:rsidRPr="0036137A">
        <w:rPr>
          <w:rFonts w:ascii="Arial" w:hAnsi="Arial" w:cs="Arial"/>
        </w:rPr>
        <w:t>mol H</w:t>
      </w:r>
      <w:r w:rsidRPr="0036137A">
        <w:rPr>
          <w:rFonts w:ascii="Arial" w:hAnsi="Arial" w:cs="Arial"/>
          <w:vertAlign w:val="subscript"/>
        </w:rPr>
        <w:t>3</w:t>
      </w:r>
      <w:r w:rsidRPr="0036137A">
        <w:rPr>
          <w:rFonts w:ascii="Arial" w:hAnsi="Arial" w:cs="Arial"/>
        </w:rPr>
        <w:t>O</w:t>
      </w:r>
      <w:r w:rsidRPr="0036137A">
        <w:rPr>
          <w:rFonts w:ascii="Arial" w:hAnsi="Arial" w:cs="Arial"/>
          <w:vertAlign w:val="superscript"/>
        </w:rPr>
        <w:t>+</w:t>
      </w:r>
      <w:r w:rsidRPr="0036137A">
        <w:rPr>
          <w:rFonts w:ascii="Arial" w:hAnsi="Arial" w:cs="Arial"/>
        </w:rPr>
        <w:t xml:space="preserve"> (aq) in 5</w:t>
      </w:r>
      <w:r>
        <w:rPr>
          <w:rFonts w:ascii="Arial" w:hAnsi="Arial" w:cs="Arial"/>
        </w:rPr>
        <w:t>,00 mL</w:t>
      </w:r>
      <w:r w:rsidRPr="0036137A">
        <w:rPr>
          <w:rFonts w:ascii="Arial" w:hAnsi="Arial" w:cs="Arial"/>
        </w:rPr>
        <w:t xml:space="preserve">. </w:t>
      </w:r>
    </w:p>
    <w:p w14:paraId="4F9EF6ED" w14:textId="77777777" w:rsidR="004A0B3B" w:rsidRPr="0036137A" w:rsidRDefault="004A0B3B" w:rsidP="004A0B3B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(2p) </w:t>
      </w:r>
      <w:r>
        <w:rPr>
          <w:rFonts w:ascii="Arial" w:hAnsi="Arial" w:cs="Arial"/>
        </w:rPr>
        <w:t>Aan 1,0 mL 0,050M zoutzuur wordt 499,0 mL demi-water toegevoegd.</w:t>
      </w:r>
    </w:p>
    <w:p w14:paraId="2073D1BE" w14:textId="77777777" w:rsidR="004A0B3B" w:rsidRDefault="004A0B3B" w:rsidP="004A0B3B">
      <w:pPr>
        <w:pStyle w:val="Lijstalinea"/>
        <w:ind w:left="360"/>
        <w:rPr>
          <w:rFonts w:ascii="Arial" w:hAnsi="Arial" w:cs="Arial"/>
        </w:rPr>
      </w:pPr>
    </w:p>
    <w:p w14:paraId="1642323A" w14:textId="77777777" w:rsidR="004A0B3B" w:rsidRPr="0036137A" w:rsidRDefault="004A0B3B" w:rsidP="004A0B3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Geef van onderstaande stoffen de formule en geef </w:t>
      </w:r>
      <w:r>
        <w:rPr>
          <w:rFonts w:ascii="Arial" w:hAnsi="Arial" w:cs="Arial"/>
        </w:rPr>
        <w:t>de reactievergelijking die optreedt als onderstaande stoffen aan water worden toegevoegd.</w:t>
      </w:r>
      <w:r w:rsidRPr="0036137A">
        <w:rPr>
          <w:rFonts w:ascii="Arial" w:hAnsi="Arial" w:cs="Arial"/>
        </w:rPr>
        <w:t xml:space="preserve"> </w:t>
      </w:r>
    </w:p>
    <w:p w14:paraId="048DAA80" w14:textId="77777777" w:rsidR="004A0B3B" w:rsidRPr="0036137A" w:rsidRDefault="004A0B3B" w:rsidP="004A0B3B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>(2p) Calciumoxide</w:t>
      </w:r>
    </w:p>
    <w:p w14:paraId="49D2924B" w14:textId="77777777" w:rsidR="004A0B3B" w:rsidRPr="0036137A" w:rsidRDefault="004A0B3B" w:rsidP="004A0B3B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(2p) </w:t>
      </w:r>
      <w:r>
        <w:rPr>
          <w:rFonts w:ascii="Arial" w:hAnsi="Arial" w:cs="Arial"/>
        </w:rPr>
        <w:t>Ammoniak</w:t>
      </w:r>
    </w:p>
    <w:p w14:paraId="2E431E04" w14:textId="77777777" w:rsidR="004A0B3B" w:rsidRPr="0036137A" w:rsidRDefault="004A0B3B" w:rsidP="004A0B3B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(2p) Salpeterzuur </w:t>
      </w:r>
    </w:p>
    <w:p w14:paraId="5FE33FF7" w14:textId="77777777" w:rsidR="004A0B3B" w:rsidRDefault="004A0B3B" w:rsidP="004A0B3B">
      <w:pPr>
        <w:pStyle w:val="Lijstalinea"/>
        <w:ind w:left="360"/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 </w:t>
      </w:r>
    </w:p>
    <w:p w14:paraId="2C19CFA2" w14:textId="77777777" w:rsidR="004A0B3B" w:rsidRDefault="000C7775" w:rsidP="004A0B3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(2p) </w:t>
      </w:r>
      <w:r w:rsidR="00F966B9">
        <w:rPr>
          <w:rFonts w:ascii="Arial" w:hAnsi="Arial" w:cs="Arial"/>
        </w:rPr>
        <w:t xml:space="preserve">Zwavelzuur </w:t>
      </w:r>
      <w:r w:rsidR="00C073C8">
        <w:rPr>
          <w:rFonts w:ascii="Arial" w:hAnsi="Arial" w:cs="Arial"/>
        </w:rPr>
        <w:t>(H</w:t>
      </w:r>
      <w:r w:rsidR="00C073C8" w:rsidRPr="00C073C8">
        <w:rPr>
          <w:rFonts w:ascii="Arial" w:hAnsi="Arial" w:cs="Arial"/>
          <w:vertAlign w:val="subscript"/>
        </w:rPr>
        <w:t>2</w:t>
      </w:r>
      <w:r w:rsidR="00C073C8">
        <w:rPr>
          <w:rFonts w:ascii="Arial" w:hAnsi="Arial" w:cs="Arial"/>
        </w:rPr>
        <w:t>SO</w:t>
      </w:r>
      <w:r w:rsidR="00C073C8" w:rsidRPr="00C073C8">
        <w:rPr>
          <w:rFonts w:ascii="Arial" w:hAnsi="Arial" w:cs="Arial"/>
          <w:vertAlign w:val="subscript"/>
        </w:rPr>
        <w:t>4</w:t>
      </w:r>
      <w:r w:rsidR="00C073C8">
        <w:rPr>
          <w:rFonts w:ascii="Arial" w:hAnsi="Arial" w:cs="Arial"/>
        </w:rPr>
        <w:t xml:space="preserve">) </w:t>
      </w:r>
      <w:r w:rsidR="00F966B9">
        <w:rPr>
          <w:rFonts w:ascii="Arial" w:hAnsi="Arial" w:cs="Arial"/>
        </w:rPr>
        <w:t>heeft een Kz &gt;&gt; 1, Azijnzuur (CH</w:t>
      </w:r>
      <w:r w:rsidR="00F966B9" w:rsidRPr="00C073C8">
        <w:rPr>
          <w:rFonts w:ascii="Arial" w:hAnsi="Arial" w:cs="Arial"/>
          <w:vertAlign w:val="subscript"/>
        </w:rPr>
        <w:t>3</w:t>
      </w:r>
      <w:r w:rsidR="00F966B9">
        <w:rPr>
          <w:rFonts w:ascii="Arial" w:hAnsi="Arial" w:cs="Arial"/>
        </w:rPr>
        <w:t>COOH) heeft een Kz van 1,8 x 10</w:t>
      </w:r>
      <w:r w:rsidR="00F966B9" w:rsidRPr="00B81B12">
        <w:rPr>
          <w:rFonts w:ascii="Arial" w:hAnsi="Arial" w:cs="Arial"/>
          <w:vertAlign w:val="superscript"/>
        </w:rPr>
        <w:t>-5</w:t>
      </w:r>
      <w:r w:rsidR="00F966B9">
        <w:rPr>
          <w:rFonts w:ascii="Arial" w:hAnsi="Arial" w:cs="Arial"/>
        </w:rPr>
        <w:t xml:space="preserve"> en waterstofcyanide</w:t>
      </w:r>
      <w:r w:rsidR="00C073C8">
        <w:rPr>
          <w:rFonts w:ascii="Arial" w:hAnsi="Arial" w:cs="Arial"/>
        </w:rPr>
        <w:t xml:space="preserve"> (HCN) heeft een Kz van 6,</w:t>
      </w:r>
      <w:r w:rsidR="004A0B3B">
        <w:rPr>
          <w:rFonts w:ascii="Arial" w:hAnsi="Arial" w:cs="Arial"/>
        </w:rPr>
        <w:t>1 x 10</w:t>
      </w:r>
      <w:r w:rsidR="004A0B3B" w:rsidRPr="00B81B12">
        <w:rPr>
          <w:rFonts w:ascii="Arial" w:hAnsi="Arial" w:cs="Arial"/>
          <w:vertAlign w:val="superscript"/>
        </w:rPr>
        <w:t>-10</w:t>
      </w:r>
      <w:r w:rsidR="004A0B3B">
        <w:rPr>
          <w:rFonts w:ascii="Arial" w:hAnsi="Arial" w:cs="Arial"/>
        </w:rPr>
        <w:t>. Leg uit wat het verschil van deze zuren is als je deze oplost in1,0 liter water.</w:t>
      </w:r>
    </w:p>
    <w:p w14:paraId="753F38B7" w14:textId="77777777" w:rsidR="004A0B3B" w:rsidRDefault="004A0B3B" w:rsidP="004A0B3B">
      <w:pPr>
        <w:pStyle w:val="Lijstalinea"/>
        <w:ind w:left="360"/>
        <w:rPr>
          <w:rFonts w:ascii="Arial" w:hAnsi="Arial" w:cs="Arial"/>
        </w:rPr>
      </w:pPr>
    </w:p>
    <w:p w14:paraId="156FAD88" w14:textId="77777777" w:rsidR="004A0B3B" w:rsidRDefault="004A0B3B" w:rsidP="004A0B3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A0B3B">
        <w:rPr>
          <w:rFonts w:ascii="Arial" w:hAnsi="Arial" w:cs="Arial"/>
        </w:rPr>
        <w:t>a)</w:t>
      </w:r>
      <w:r w:rsidRPr="004A0B3B">
        <w:rPr>
          <w:rFonts w:ascii="Arial" w:hAnsi="Arial" w:cs="Arial"/>
        </w:rPr>
        <w:tab/>
        <w:t xml:space="preserve">(1p) </w:t>
      </w:r>
      <w:r w:rsidR="000C7775" w:rsidRPr="004A0B3B">
        <w:rPr>
          <w:rFonts w:ascii="Arial" w:hAnsi="Arial" w:cs="Arial"/>
        </w:rPr>
        <w:t>Wat is een amfolyt?</w:t>
      </w:r>
    </w:p>
    <w:p w14:paraId="7861075B" w14:textId="77777777" w:rsidR="004A0B3B" w:rsidRDefault="004A0B3B" w:rsidP="004A0B3B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>
        <w:rPr>
          <w:noProof/>
          <w:lang w:val="en-US" w:eastAsia="nl-NL"/>
        </w:rPr>
        <w:drawing>
          <wp:anchor distT="0" distB="0" distL="114300" distR="114300" simplePos="0" relativeHeight="251660288" behindDoc="0" locked="0" layoutInCell="1" allowOverlap="1" wp14:anchorId="7972D674" wp14:editId="459A0631">
            <wp:simplePos x="0" y="0"/>
            <wp:positionH relativeFrom="column">
              <wp:posOffset>4446905</wp:posOffset>
            </wp:positionH>
            <wp:positionV relativeFrom="paragraph">
              <wp:posOffset>318135</wp:posOffset>
            </wp:positionV>
            <wp:extent cx="1854200" cy="1641475"/>
            <wp:effectExtent l="0" t="0" r="0" b="0"/>
            <wp:wrapSquare wrapText="bothSides"/>
            <wp:docPr id="5" name="Afbeelding 5" descr="http://www.reefsecrets.org/gallery/albums/freddydegendt/Breken%20-%20Kweken/de_kleurenpracht_werkt_prijsverhogen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efsecrets.org/gallery/albums/freddydegendt/Breken%20-%20Kweken/de_kleurenpracht_werkt_prijsverhogen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B3B">
        <w:rPr>
          <w:rFonts w:ascii="Arial" w:hAnsi="Arial" w:cs="Arial"/>
        </w:rPr>
        <w:t>(2p) Geef een voorbeeld van een amfolyt en leg uit waarom dit een amfolyt is?</w:t>
      </w:r>
    </w:p>
    <w:p w14:paraId="3D641CCE" w14:textId="77777777" w:rsidR="004A0B3B" w:rsidRPr="004A0B3B" w:rsidRDefault="004A0B3B" w:rsidP="004A0B3B">
      <w:pPr>
        <w:pStyle w:val="Lijstalinea"/>
        <w:rPr>
          <w:rFonts w:ascii="Arial" w:hAnsi="Arial" w:cs="Arial"/>
        </w:rPr>
      </w:pPr>
    </w:p>
    <w:p w14:paraId="44B1D04B" w14:textId="77777777" w:rsidR="004A0B3B" w:rsidRPr="004A0B3B" w:rsidRDefault="009A6154" w:rsidP="004A0B3B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4A0B3B">
        <w:rPr>
          <w:rFonts w:ascii="Arial" w:hAnsi="Arial" w:cs="Arial"/>
        </w:rPr>
        <w:t>Binnenkort is het vakantie en dan gaan jullie richting tropische oorden en genieten van de vrije tijd en de zon. In de wereld zijn op meerdere plekken mooi koraalriffen</w:t>
      </w:r>
      <w:r w:rsidR="00DC3CEC" w:rsidRPr="004A0B3B">
        <w:rPr>
          <w:rFonts w:ascii="Arial" w:hAnsi="Arial" w:cs="Arial"/>
        </w:rPr>
        <w:t>. Deze worden echter bedreigd door de toename van het broeikasgas kool</w:t>
      </w:r>
      <w:r w:rsidR="00AB0B41" w:rsidRPr="004A0B3B">
        <w:rPr>
          <w:rFonts w:ascii="Arial" w:hAnsi="Arial" w:cs="Arial"/>
        </w:rPr>
        <w:t>s</w:t>
      </w:r>
      <w:r w:rsidR="00C073C8">
        <w:rPr>
          <w:rFonts w:ascii="Arial" w:hAnsi="Arial" w:cs="Arial"/>
        </w:rPr>
        <w:t>t</w:t>
      </w:r>
      <w:r w:rsidR="00AB0B41" w:rsidRPr="004A0B3B">
        <w:rPr>
          <w:rFonts w:ascii="Arial" w:hAnsi="Arial" w:cs="Arial"/>
        </w:rPr>
        <w:t>of</w:t>
      </w:r>
      <w:r w:rsidR="00DC3CEC" w:rsidRPr="004A0B3B">
        <w:rPr>
          <w:rFonts w:ascii="Arial" w:hAnsi="Arial" w:cs="Arial"/>
        </w:rPr>
        <w:t>dioxide.</w:t>
      </w:r>
      <w:r w:rsidRPr="004A0B3B">
        <w:rPr>
          <w:rFonts w:ascii="Arial" w:hAnsi="Arial" w:cs="Arial"/>
        </w:rPr>
        <w:t xml:space="preserve"> </w:t>
      </w:r>
      <w:r w:rsidR="00DC3CEC" w:rsidRPr="004A0B3B">
        <w:rPr>
          <w:rFonts w:ascii="Arial" w:hAnsi="Arial" w:cs="Arial"/>
        </w:rPr>
        <w:t>Kool</w:t>
      </w:r>
      <w:r w:rsidR="00AB0B41" w:rsidRPr="004A0B3B">
        <w:rPr>
          <w:rFonts w:ascii="Arial" w:hAnsi="Arial" w:cs="Arial"/>
        </w:rPr>
        <w:t>stof</w:t>
      </w:r>
      <w:r w:rsidR="00DC3CEC" w:rsidRPr="004A0B3B">
        <w:rPr>
          <w:rFonts w:ascii="Arial" w:hAnsi="Arial" w:cs="Arial"/>
        </w:rPr>
        <w:t xml:space="preserve">dioxide zorgt ervoor dat de zeeën zuurder worden en deze verlaging van de pH gaat ten koste van het koraal. Dit kunnen jullie in de grafiek zien. </w:t>
      </w:r>
    </w:p>
    <w:p w14:paraId="7490B5B1" w14:textId="77777777" w:rsidR="00C74F83" w:rsidRPr="004A0B3B" w:rsidRDefault="00AB0B41" w:rsidP="004A0B3B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4A0B3B">
        <w:rPr>
          <w:rFonts w:ascii="Arial" w:hAnsi="Arial" w:cs="Arial"/>
        </w:rPr>
        <w:t xml:space="preserve">(3p) </w:t>
      </w:r>
      <w:r w:rsidR="00DC3CEC" w:rsidRPr="004A0B3B">
        <w:rPr>
          <w:rFonts w:ascii="Arial" w:hAnsi="Arial" w:cs="Arial"/>
        </w:rPr>
        <w:t xml:space="preserve">Laat aan de hand van een reactievergelijking zien dat de </w:t>
      </w:r>
      <w:r w:rsidR="00F049E1" w:rsidRPr="004A0B3B">
        <w:rPr>
          <w:rFonts w:ascii="Arial" w:hAnsi="Arial" w:cs="Arial"/>
        </w:rPr>
        <w:t>zeeën</w:t>
      </w:r>
      <w:r w:rsidR="00DC3CEC" w:rsidRPr="004A0B3B">
        <w:rPr>
          <w:rFonts w:ascii="Arial" w:hAnsi="Arial" w:cs="Arial"/>
        </w:rPr>
        <w:t xml:space="preserve"> zuurder worden door het broeikasgas kool</w:t>
      </w:r>
      <w:r w:rsidRPr="004A0B3B">
        <w:rPr>
          <w:rFonts w:ascii="Arial" w:hAnsi="Arial" w:cs="Arial"/>
        </w:rPr>
        <w:t>stof</w:t>
      </w:r>
      <w:r w:rsidR="00DC3CEC" w:rsidRPr="004A0B3B">
        <w:rPr>
          <w:rFonts w:ascii="Arial" w:hAnsi="Arial" w:cs="Arial"/>
        </w:rPr>
        <w:t>dioxide.</w:t>
      </w:r>
    </w:p>
    <w:p w14:paraId="6E974F71" w14:textId="77777777" w:rsidR="00C74F83" w:rsidRDefault="00C74F83" w:rsidP="00C74F83">
      <w:pPr>
        <w:pStyle w:val="Lijstalinea"/>
        <w:rPr>
          <w:rFonts w:ascii="Arial" w:hAnsi="Arial" w:cs="Arial"/>
        </w:rPr>
      </w:pPr>
    </w:p>
    <w:p w14:paraId="3DCFA3E7" w14:textId="77777777" w:rsidR="007519CD" w:rsidRPr="00C74F83" w:rsidRDefault="00AB0B41" w:rsidP="00C74F83">
      <w:pPr>
        <w:pStyle w:val="Lijstalinea"/>
        <w:rPr>
          <w:rFonts w:ascii="Arial" w:hAnsi="Arial" w:cs="Arial"/>
        </w:rPr>
      </w:pPr>
      <w:r>
        <w:rPr>
          <w:noProof/>
          <w:lang w:val="en-US" w:eastAsia="nl-NL"/>
        </w:rPr>
        <w:drawing>
          <wp:anchor distT="0" distB="0" distL="114300" distR="114300" simplePos="0" relativeHeight="251661312" behindDoc="1" locked="0" layoutInCell="1" allowOverlap="1" wp14:anchorId="40EC6EED" wp14:editId="49684DDE">
            <wp:simplePos x="0" y="0"/>
            <wp:positionH relativeFrom="column">
              <wp:posOffset>3266440</wp:posOffset>
            </wp:positionH>
            <wp:positionV relativeFrom="paragraph">
              <wp:posOffset>15875</wp:posOffset>
            </wp:positionV>
            <wp:extent cx="3035935" cy="1736725"/>
            <wp:effectExtent l="0" t="0" r="0" b="0"/>
            <wp:wrapSquare wrapText="bothSides"/>
            <wp:docPr id="2" name="Afbeelding 2" descr="http://www.nrc.nl/klimaat/files/2012/07/pH-oceaan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rc.nl/klimaat/files/2012/07/pH-oceaanwa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9CD" w:rsidRPr="00C74F83">
        <w:rPr>
          <w:rFonts w:ascii="Arial" w:hAnsi="Arial" w:cs="Arial"/>
        </w:rPr>
        <w:t xml:space="preserve">Anita heeft 9,526 </w:t>
      </w:r>
      <w:r w:rsidR="00B81B12">
        <w:rPr>
          <w:rFonts w:ascii="Arial" w:hAnsi="Arial" w:cs="Arial"/>
        </w:rPr>
        <w:t>m</w:t>
      </w:r>
      <w:r w:rsidR="007519CD" w:rsidRPr="00C74F83">
        <w:rPr>
          <w:rFonts w:ascii="Arial" w:hAnsi="Arial" w:cs="Arial"/>
        </w:rPr>
        <w:t>gram koraal en wil weten hoeveel kalk</w:t>
      </w:r>
      <w:r w:rsidR="00C073C8">
        <w:rPr>
          <w:rFonts w:ascii="Arial" w:hAnsi="Arial" w:cs="Arial"/>
        </w:rPr>
        <w:t>steen</w:t>
      </w:r>
      <w:r w:rsidR="007519CD" w:rsidRPr="00C74F83">
        <w:rPr>
          <w:rFonts w:ascii="Arial" w:hAnsi="Arial" w:cs="Arial"/>
        </w:rPr>
        <w:t xml:space="preserve"> erin zit. Via een titratie blijkt dat ze </w:t>
      </w:r>
      <w:r w:rsidR="00C74F83">
        <w:rPr>
          <w:rFonts w:ascii="Arial" w:hAnsi="Arial" w:cs="Arial"/>
        </w:rPr>
        <w:t>14</w:t>
      </w:r>
      <w:r>
        <w:rPr>
          <w:rFonts w:ascii="Arial" w:hAnsi="Arial" w:cs="Arial"/>
        </w:rPr>
        <w:t>,</w:t>
      </w:r>
      <w:r w:rsidR="00C74F83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mL</w:t>
      </w:r>
      <w:r w:rsidR="00C073C8">
        <w:rPr>
          <w:rFonts w:ascii="Arial" w:hAnsi="Arial" w:cs="Arial"/>
        </w:rPr>
        <w:t xml:space="preserve"> nodig had met 0,</w:t>
      </w:r>
      <w:r w:rsidR="007519CD" w:rsidRPr="00C74F83">
        <w:rPr>
          <w:rFonts w:ascii="Arial" w:hAnsi="Arial" w:cs="Arial"/>
        </w:rPr>
        <w:t xml:space="preserve">0101M zoutzuur. </w:t>
      </w:r>
    </w:p>
    <w:p w14:paraId="61CFA683" w14:textId="77777777" w:rsidR="00C74F83" w:rsidRDefault="00AB0B41" w:rsidP="00C74F83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(2p) </w:t>
      </w:r>
      <w:r w:rsidR="00C74F83">
        <w:rPr>
          <w:rFonts w:ascii="Arial" w:hAnsi="Arial" w:cs="Arial"/>
        </w:rPr>
        <w:t>Wat was de pH van de zoutzuur oplossing?</w:t>
      </w:r>
    </w:p>
    <w:p w14:paraId="7633E85F" w14:textId="77777777" w:rsidR="00C74F83" w:rsidRDefault="00AB0B41" w:rsidP="00C74F83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(2p) </w:t>
      </w:r>
      <w:r w:rsidR="00C74F83">
        <w:rPr>
          <w:rFonts w:ascii="Arial" w:hAnsi="Arial" w:cs="Arial"/>
        </w:rPr>
        <w:t>Hoeveel mol H</w:t>
      </w:r>
      <w:r w:rsidR="00C74F83" w:rsidRPr="00C073C8">
        <w:rPr>
          <w:rFonts w:ascii="Arial" w:hAnsi="Arial" w:cs="Arial"/>
          <w:vertAlign w:val="subscript"/>
        </w:rPr>
        <w:t>3</w:t>
      </w:r>
      <w:r w:rsidR="00C74F83">
        <w:rPr>
          <w:rFonts w:ascii="Arial" w:hAnsi="Arial" w:cs="Arial"/>
        </w:rPr>
        <w:t>O</w:t>
      </w:r>
      <w:r w:rsidR="00C74F83" w:rsidRPr="00C073C8">
        <w:rPr>
          <w:rFonts w:ascii="Arial" w:hAnsi="Arial" w:cs="Arial"/>
          <w:vertAlign w:val="superscript"/>
        </w:rPr>
        <w:t>+</w:t>
      </w:r>
      <w:r w:rsidR="00C74F83">
        <w:rPr>
          <w:rFonts w:ascii="Arial" w:hAnsi="Arial" w:cs="Arial"/>
        </w:rPr>
        <w:t xml:space="preserve"> heeft er gereageerd?</w:t>
      </w:r>
    </w:p>
    <w:p w14:paraId="40667D39" w14:textId="77777777" w:rsidR="00C74F83" w:rsidRDefault="00AB0B41" w:rsidP="00C74F83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(3p) </w:t>
      </w:r>
      <w:r w:rsidR="00C74F83">
        <w:rPr>
          <w:rFonts w:ascii="Arial" w:hAnsi="Arial" w:cs="Arial"/>
        </w:rPr>
        <w:t>Wat is de reactie vergelijking tussen kalk</w:t>
      </w:r>
      <w:r w:rsidR="00C073C8">
        <w:rPr>
          <w:rFonts w:ascii="Arial" w:hAnsi="Arial" w:cs="Arial"/>
        </w:rPr>
        <w:t>steen</w:t>
      </w:r>
      <w:r w:rsidR="00C74F83">
        <w:rPr>
          <w:rFonts w:ascii="Arial" w:hAnsi="Arial" w:cs="Arial"/>
        </w:rPr>
        <w:t xml:space="preserve"> en zoutzuur?</w:t>
      </w:r>
    </w:p>
    <w:p w14:paraId="36DEBF29" w14:textId="77777777" w:rsidR="00C74F83" w:rsidRPr="00C74F83" w:rsidRDefault="00AB0B41" w:rsidP="00C74F83">
      <w:pPr>
        <w:pStyle w:val="Lijstalinea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(3p) </w:t>
      </w:r>
      <w:r w:rsidR="00C74F83">
        <w:rPr>
          <w:rFonts w:ascii="Arial" w:hAnsi="Arial" w:cs="Arial"/>
        </w:rPr>
        <w:t>Wat is het massa percentage kalk in koraal?</w:t>
      </w:r>
      <w:r w:rsidR="006770C8">
        <w:rPr>
          <w:rFonts w:ascii="Arial" w:hAnsi="Arial" w:cs="Arial"/>
        </w:rPr>
        <w:t xml:space="preserve"> </w:t>
      </w:r>
    </w:p>
    <w:p w14:paraId="1A585E5D" w14:textId="77777777" w:rsidR="00595AF9" w:rsidRPr="00C073C8" w:rsidRDefault="009008A8" w:rsidP="00C073C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C073C8">
        <w:rPr>
          <w:rFonts w:ascii="Arial" w:hAnsi="Arial" w:cs="Arial"/>
        </w:rPr>
        <w:lastRenderedPageBreak/>
        <w:t>In WC-eend zit mierenzuur</w:t>
      </w:r>
      <w:r w:rsidR="00595AF9" w:rsidRPr="00C073C8">
        <w:rPr>
          <w:rFonts w:ascii="Arial" w:hAnsi="Arial" w:cs="Arial"/>
        </w:rPr>
        <w:t xml:space="preserve"> en dit kan gebruikt worden om de kalkaanslag in badkamers en keukens te verwijderen. </w:t>
      </w:r>
    </w:p>
    <w:p w14:paraId="4B28E0CA" w14:textId="77777777" w:rsidR="00A7067D" w:rsidRPr="0036137A" w:rsidRDefault="000D2E61" w:rsidP="00595AF9">
      <w:pPr>
        <w:pStyle w:val="Lijstalinea"/>
        <w:ind w:left="360"/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In onderstaande grafiek zien jullie een titratie van </w:t>
      </w:r>
      <w:r w:rsidR="00C073C8">
        <w:rPr>
          <w:rFonts w:ascii="Arial" w:hAnsi="Arial" w:cs="Arial"/>
        </w:rPr>
        <w:t>5,00 mL</w:t>
      </w:r>
      <w:r w:rsidR="007519CD">
        <w:rPr>
          <w:rFonts w:ascii="Arial" w:hAnsi="Arial" w:cs="Arial"/>
        </w:rPr>
        <w:t xml:space="preserve"> WC-eend met </w:t>
      </w:r>
      <w:r w:rsidR="00C073C8">
        <w:rPr>
          <w:rFonts w:ascii="Arial" w:hAnsi="Arial" w:cs="Arial"/>
        </w:rPr>
        <w:t>0,</w:t>
      </w:r>
      <w:r w:rsidR="00595AF9" w:rsidRPr="0036137A">
        <w:rPr>
          <w:rFonts w:ascii="Arial" w:hAnsi="Arial" w:cs="Arial"/>
        </w:rPr>
        <w:t xml:space="preserve">080M Natronloog. </w:t>
      </w:r>
      <w:r w:rsidRPr="0036137A">
        <w:rPr>
          <w:rFonts w:ascii="Arial" w:hAnsi="Arial" w:cs="Arial"/>
        </w:rPr>
        <w:t xml:space="preserve">Op de x-as de tijd (0-140 sec) en op de y-as de pH. Tijdens de 140 seconden wordt </w:t>
      </w:r>
      <w:r w:rsidR="00595AF9" w:rsidRPr="0036137A">
        <w:rPr>
          <w:rFonts w:ascii="Arial" w:hAnsi="Arial" w:cs="Arial"/>
        </w:rPr>
        <w:t>15</w:t>
      </w:r>
      <w:r w:rsidR="00C073C8">
        <w:rPr>
          <w:rFonts w:ascii="Arial" w:hAnsi="Arial" w:cs="Arial"/>
        </w:rPr>
        <w:t>,00 mL</w:t>
      </w:r>
      <w:r w:rsidRPr="0036137A">
        <w:rPr>
          <w:rFonts w:ascii="Arial" w:hAnsi="Arial" w:cs="Arial"/>
        </w:rPr>
        <w:t xml:space="preserve"> natronloog toegevoegd.</w:t>
      </w:r>
    </w:p>
    <w:p w14:paraId="7A447866" w14:textId="77777777" w:rsidR="000D2E61" w:rsidRPr="0036137A" w:rsidRDefault="001F6EF8" w:rsidP="004A0B3B">
      <w:pPr>
        <w:pStyle w:val="Lijstalinea"/>
        <w:numPr>
          <w:ilvl w:val="1"/>
          <w:numId w:val="5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(3p) </w:t>
      </w:r>
      <w:r w:rsidR="000D2E61" w:rsidRPr="0036137A">
        <w:rPr>
          <w:rFonts w:ascii="Arial" w:hAnsi="Arial" w:cs="Arial"/>
        </w:rPr>
        <w:t>Bij welke pH ligt het equivalentiepunt?</w:t>
      </w:r>
    </w:p>
    <w:p w14:paraId="2FCBEB26" w14:textId="77777777" w:rsidR="000D2E61" w:rsidRPr="0036137A" w:rsidRDefault="001F6EF8" w:rsidP="004A0B3B">
      <w:pPr>
        <w:pStyle w:val="Lijstalinea"/>
        <w:numPr>
          <w:ilvl w:val="1"/>
          <w:numId w:val="5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(2p) </w:t>
      </w:r>
      <w:r w:rsidR="000D2E61" w:rsidRPr="0036137A">
        <w:rPr>
          <w:rFonts w:ascii="Arial" w:hAnsi="Arial" w:cs="Arial"/>
        </w:rPr>
        <w:t>Hoeveel ml natronloog is er dan toegevoegd?</w:t>
      </w:r>
    </w:p>
    <w:p w14:paraId="3D08E1A7" w14:textId="77777777" w:rsidR="000D2E61" w:rsidRPr="0036137A" w:rsidRDefault="001F6EF8" w:rsidP="004A0B3B">
      <w:pPr>
        <w:pStyle w:val="Lijstalinea"/>
        <w:numPr>
          <w:ilvl w:val="1"/>
          <w:numId w:val="5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(3p) </w:t>
      </w:r>
      <w:r w:rsidR="000D2E61" w:rsidRPr="0036137A">
        <w:rPr>
          <w:rFonts w:ascii="Arial" w:hAnsi="Arial" w:cs="Arial"/>
        </w:rPr>
        <w:t>Geef de r</w:t>
      </w:r>
      <w:r w:rsidR="00595AF9" w:rsidRPr="0036137A">
        <w:rPr>
          <w:rFonts w:ascii="Arial" w:hAnsi="Arial" w:cs="Arial"/>
        </w:rPr>
        <w:t>eactievergelijking van mierenzuur</w:t>
      </w:r>
      <w:r w:rsidR="000D2E61" w:rsidRPr="0036137A">
        <w:rPr>
          <w:rFonts w:ascii="Arial" w:hAnsi="Arial" w:cs="Arial"/>
        </w:rPr>
        <w:t xml:space="preserve"> met natronloog?</w:t>
      </w:r>
    </w:p>
    <w:p w14:paraId="18C59D23" w14:textId="77777777" w:rsidR="000D2E61" w:rsidRPr="0036137A" w:rsidRDefault="001F6EF8" w:rsidP="004A0B3B">
      <w:pPr>
        <w:pStyle w:val="Lijstalinea"/>
        <w:numPr>
          <w:ilvl w:val="1"/>
          <w:numId w:val="5"/>
        </w:numPr>
        <w:rPr>
          <w:rFonts w:ascii="Arial" w:hAnsi="Arial" w:cs="Arial"/>
        </w:rPr>
      </w:pPr>
      <w:r w:rsidRPr="0036137A">
        <w:rPr>
          <w:rFonts w:ascii="Arial" w:hAnsi="Arial" w:cs="Arial"/>
        </w:rPr>
        <w:t xml:space="preserve">(3p) </w:t>
      </w:r>
      <w:r w:rsidR="000D2E61" w:rsidRPr="0036137A">
        <w:rPr>
          <w:rFonts w:ascii="Arial" w:hAnsi="Arial" w:cs="Arial"/>
        </w:rPr>
        <w:t xml:space="preserve">Hoeveel gram </w:t>
      </w:r>
      <w:r w:rsidR="00864F8D" w:rsidRPr="0036137A">
        <w:rPr>
          <w:rFonts w:ascii="Arial" w:hAnsi="Arial" w:cs="Arial"/>
        </w:rPr>
        <w:t xml:space="preserve">per liter mierenzuur </w:t>
      </w:r>
      <w:r w:rsidR="000D2E61" w:rsidRPr="0036137A">
        <w:rPr>
          <w:rFonts w:ascii="Arial" w:hAnsi="Arial" w:cs="Arial"/>
        </w:rPr>
        <w:t>zat er in de oorspronkelijke oplossing?</w:t>
      </w:r>
    </w:p>
    <w:p w14:paraId="7029F68B" w14:textId="77777777" w:rsidR="00595AF9" w:rsidRPr="0036137A" w:rsidRDefault="00595AF9" w:rsidP="00595AF9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14E4207E" w14:textId="77777777" w:rsidR="00A7067D" w:rsidRDefault="000D2E61" w:rsidP="00A7067D">
      <w:pPr>
        <w:rPr>
          <w:rFonts w:ascii="Arial" w:hAnsi="Arial" w:cs="Arial"/>
        </w:rPr>
      </w:pPr>
      <w:bookmarkStart w:id="0" w:name="_GoBack"/>
      <w:r w:rsidRPr="0036137A">
        <w:rPr>
          <w:rFonts w:ascii="Arial" w:hAnsi="Arial" w:cs="Arial"/>
          <w:noProof/>
          <w:lang w:val="en-US" w:eastAsia="nl-NL"/>
        </w:rPr>
        <w:drawing>
          <wp:inline distT="0" distB="0" distL="0" distR="0" wp14:anchorId="41801A56" wp14:editId="6A7F232A">
            <wp:extent cx="5760720" cy="29260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BF4E21" w14:textId="77777777" w:rsidR="00ED3AD2" w:rsidRDefault="00ED3AD2" w:rsidP="00A7067D">
      <w:pPr>
        <w:rPr>
          <w:rFonts w:ascii="Arial" w:hAnsi="Arial" w:cs="Arial"/>
        </w:rPr>
      </w:pPr>
    </w:p>
    <w:p w14:paraId="5C24FEFC" w14:textId="77777777" w:rsidR="00ED3AD2" w:rsidRPr="00ED3AD2" w:rsidRDefault="00ED3AD2" w:rsidP="00ED3AD2">
      <w:pPr>
        <w:jc w:val="center"/>
        <w:rPr>
          <w:rFonts w:ascii="Arial" w:hAnsi="Arial" w:cs="Arial"/>
          <w:b/>
          <w:sz w:val="28"/>
        </w:rPr>
      </w:pPr>
      <w:r w:rsidRPr="00ED3AD2">
        <w:rPr>
          <w:rFonts w:ascii="Arial" w:hAnsi="Arial" w:cs="Arial"/>
          <w:b/>
          <w:sz w:val="28"/>
        </w:rPr>
        <w:t>EINDE</w:t>
      </w:r>
    </w:p>
    <w:p w14:paraId="1256EFD4" w14:textId="77777777" w:rsidR="001F6EF8" w:rsidRPr="0036137A" w:rsidRDefault="001F6EF8" w:rsidP="00A7067D">
      <w:pPr>
        <w:rPr>
          <w:rFonts w:ascii="Arial" w:hAnsi="Arial" w:cs="Arial"/>
        </w:rPr>
      </w:pPr>
    </w:p>
    <w:p w14:paraId="2C3B492C" w14:textId="77777777" w:rsidR="001F6EF8" w:rsidRPr="0036137A" w:rsidRDefault="00ED3AD2" w:rsidP="00A7067D">
      <w:pPr>
        <w:rPr>
          <w:rFonts w:ascii="Arial" w:hAnsi="Arial" w:cs="Arial"/>
        </w:rPr>
      </w:pPr>
      <w:r>
        <w:rPr>
          <w:noProof/>
          <w:lang w:val="en-US" w:eastAsia="nl-NL"/>
        </w:rPr>
        <w:drawing>
          <wp:anchor distT="0" distB="0" distL="114300" distR="114300" simplePos="0" relativeHeight="251658240" behindDoc="0" locked="0" layoutInCell="1" allowOverlap="1" wp14:anchorId="2A74FEDD" wp14:editId="656240BF">
            <wp:simplePos x="0" y="0"/>
            <wp:positionH relativeFrom="column">
              <wp:posOffset>2101215</wp:posOffset>
            </wp:positionH>
            <wp:positionV relativeFrom="paragraph">
              <wp:posOffset>0</wp:posOffset>
            </wp:positionV>
            <wp:extent cx="1817370" cy="1544320"/>
            <wp:effectExtent l="0" t="0" r="0" b="0"/>
            <wp:wrapSquare wrapText="bothSides"/>
            <wp:docPr id="3" name="Afbeelding 3" descr="http://www.105nl.com/blog/wp-content/uploads/wce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05nl.com/blog/wp-content/uploads/wcee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EF8" w:rsidRPr="0036137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A1E5B" w14:textId="77777777" w:rsidR="00CF5614" w:rsidRDefault="00CF5614" w:rsidP="001F6EF8">
      <w:pPr>
        <w:spacing w:after="0" w:line="240" w:lineRule="auto"/>
      </w:pPr>
      <w:r>
        <w:separator/>
      </w:r>
    </w:p>
  </w:endnote>
  <w:endnote w:type="continuationSeparator" w:id="0">
    <w:p w14:paraId="6F4FCA56" w14:textId="77777777" w:rsidR="00CF5614" w:rsidRDefault="00CF5614" w:rsidP="001F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ABEC6" w14:textId="77777777" w:rsidR="00CF5614" w:rsidRDefault="00CF5614" w:rsidP="001F6EF8">
      <w:pPr>
        <w:spacing w:after="0" w:line="240" w:lineRule="auto"/>
      </w:pPr>
      <w:r>
        <w:separator/>
      </w:r>
    </w:p>
  </w:footnote>
  <w:footnote w:type="continuationSeparator" w:id="0">
    <w:p w14:paraId="39706953" w14:textId="77777777" w:rsidR="00CF5614" w:rsidRDefault="00CF5614" w:rsidP="001F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EastAsia"/>
      </w:rPr>
      <w:id w:val="-1511437523"/>
      <w:docPartObj>
        <w:docPartGallery w:val="Page Numbers (Top of Page)"/>
        <w:docPartUnique/>
      </w:docPartObj>
    </w:sdtPr>
    <w:sdtEndPr>
      <w:rPr>
        <w:rFonts w:asciiTheme="majorHAnsi" w:eastAsiaTheme="majorEastAsia" w:hAnsiTheme="majorHAnsi" w:cstheme="majorBidi"/>
        <w:i/>
        <w:iCs/>
        <w:color w:val="BFBFBF" w:themeColor="background1" w:themeShade="BF"/>
        <w:sz w:val="72"/>
        <w:szCs w:val="72"/>
      </w:rPr>
    </w:sdtEndPr>
    <w:sdtContent>
      <w:p w14:paraId="4E697EE3" w14:textId="77777777" w:rsidR="001F6EF8" w:rsidRDefault="001F6EF8">
        <w:pPr>
          <w:pStyle w:val="Koptekst"/>
          <w:ind w:right="-360"/>
          <w:jc w:val="right"/>
          <w:rPr>
            <w:rFonts w:asciiTheme="majorHAnsi" w:eastAsiaTheme="majorEastAsia" w:hAnsiTheme="majorHAnsi" w:cstheme="majorBidi"/>
            <w:i/>
            <w:iCs/>
            <w:color w:val="BFBFBF" w:themeColor="background1" w:themeShade="BF"/>
            <w:sz w:val="72"/>
            <w:szCs w:val="72"/>
          </w:rPr>
        </w:pP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="00B81B12" w:rsidRPr="00B81B12">
          <w:rPr>
            <w:rFonts w:asciiTheme="majorHAnsi" w:eastAsiaTheme="majorEastAsia" w:hAnsiTheme="majorHAnsi" w:cstheme="majorBidi"/>
            <w:i/>
            <w:iCs/>
            <w:noProof/>
            <w:color w:val="BFBFBF" w:themeColor="background1" w:themeShade="BF"/>
            <w:spacing w:val="-40"/>
            <w:sz w:val="72"/>
            <w:szCs w:val="72"/>
          </w:rPr>
          <w:t>1</w:t>
        </w:r>
        <w:r>
          <w:rPr>
            <w:rFonts w:asciiTheme="majorHAnsi" w:eastAsiaTheme="majorEastAsia" w:hAnsiTheme="majorHAnsi" w:cstheme="majorBidi"/>
            <w:i/>
            <w:iCs/>
            <w:color w:val="BFBFBF" w:themeColor="background1" w:themeShade="BF"/>
            <w:spacing w:val="-40"/>
            <w:sz w:val="72"/>
            <w:szCs w:val="72"/>
          </w:rPr>
          <w:fldChar w:fldCharType="end"/>
        </w:r>
        <w:r>
          <w:rPr>
            <w:rFonts w:asciiTheme="majorHAnsi" w:eastAsiaTheme="majorEastAsia" w:hAnsiTheme="majorHAnsi" w:cstheme="majorBidi"/>
            <w:i/>
            <w:iCs/>
            <w:color w:val="BFBFBF" w:themeColor="background1" w:themeShade="BF"/>
            <w:sz w:val="72"/>
            <w:szCs w:val="72"/>
          </w:rPr>
          <w:t>:</w:t>
        </w:r>
      </w:p>
    </w:sdtContent>
  </w:sdt>
  <w:p w14:paraId="40359AF0" w14:textId="77777777" w:rsidR="001F6EF8" w:rsidRDefault="001F6EF8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192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2064FE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D0F22A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1D0969"/>
    <w:multiLevelType w:val="hybridMultilevel"/>
    <w:tmpl w:val="D38E6706"/>
    <w:lvl w:ilvl="0" w:tplc="041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4439C"/>
    <w:multiLevelType w:val="multilevel"/>
    <w:tmpl w:val="87043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D966ADF"/>
    <w:multiLevelType w:val="multilevel"/>
    <w:tmpl w:val="87043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9C"/>
    <w:rsid w:val="000C7775"/>
    <w:rsid w:val="000D2E61"/>
    <w:rsid w:val="001F6EF8"/>
    <w:rsid w:val="00230BA8"/>
    <w:rsid w:val="002F2B88"/>
    <w:rsid w:val="00321F9C"/>
    <w:rsid w:val="0036137A"/>
    <w:rsid w:val="004A0B3B"/>
    <w:rsid w:val="00595AF9"/>
    <w:rsid w:val="005E60F9"/>
    <w:rsid w:val="006770C8"/>
    <w:rsid w:val="006E7EDE"/>
    <w:rsid w:val="007519CD"/>
    <w:rsid w:val="00834C1A"/>
    <w:rsid w:val="00864F8D"/>
    <w:rsid w:val="009008A8"/>
    <w:rsid w:val="00973BDD"/>
    <w:rsid w:val="009A6154"/>
    <w:rsid w:val="00A7067D"/>
    <w:rsid w:val="00AB0B41"/>
    <w:rsid w:val="00B81B12"/>
    <w:rsid w:val="00BB163A"/>
    <w:rsid w:val="00C073C8"/>
    <w:rsid w:val="00C74F83"/>
    <w:rsid w:val="00CF5614"/>
    <w:rsid w:val="00D548C2"/>
    <w:rsid w:val="00DA38B3"/>
    <w:rsid w:val="00DC3CEC"/>
    <w:rsid w:val="00ED3AD2"/>
    <w:rsid w:val="00F049E1"/>
    <w:rsid w:val="00F34B66"/>
    <w:rsid w:val="00F433EB"/>
    <w:rsid w:val="00F966B9"/>
    <w:rsid w:val="00FF38C3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71A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321F9C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A7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7067D"/>
    <w:rPr>
      <w:rFonts w:ascii="Tahoma" w:hAnsi="Tahoma" w:cs="Tahoma"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1F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F6EF8"/>
  </w:style>
  <w:style w:type="paragraph" w:styleId="Voettekst">
    <w:name w:val="footer"/>
    <w:basedOn w:val="Normaal"/>
    <w:link w:val="VoettekstTeken"/>
    <w:uiPriority w:val="99"/>
    <w:unhideWhenUsed/>
    <w:rsid w:val="001F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F6E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321F9C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A7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7067D"/>
    <w:rPr>
      <w:rFonts w:ascii="Tahoma" w:hAnsi="Tahoma" w:cs="Tahoma"/>
      <w:sz w:val="16"/>
      <w:szCs w:val="16"/>
    </w:rPr>
  </w:style>
  <w:style w:type="paragraph" w:styleId="Koptekst">
    <w:name w:val="header"/>
    <w:basedOn w:val="Normaal"/>
    <w:link w:val="KoptekstTeken"/>
    <w:uiPriority w:val="99"/>
    <w:unhideWhenUsed/>
    <w:rsid w:val="001F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F6EF8"/>
  </w:style>
  <w:style w:type="paragraph" w:styleId="Voettekst">
    <w:name w:val="footer"/>
    <w:basedOn w:val="Normaal"/>
    <w:link w:val="VoettekstTeken"/>
    <w:uiPriority w:val="99"/>
    <w:unhideWhenUsed/>
    <w:rsid w:val="001F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F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344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Huizermaat</cp:lastModifiedBy>
  <cp:revision>8</cp:revision>
  <dcterms:created xsi:type="dcterms:W3CDTF">2013-06-15T11:38:00Z</dcterms:created>
  <dcterms:modified xsi:type="dcterms:W3CDTF">2014-04-07T19:11:00Z</dcterms:modified>
</cp:coreProperties>
</file>