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0555E" w14:textId="77777777" w:rsidR="00BB3CF2" w:rsidRDefault="008675B6">
      <w:pPr>
        <w:rPr>
          <w:sz w:val="28"/>
          <w:szCs w:val="28"/>
        </w:rPr>
      </w:pPr>
      <w:bookmarkStart w:id="0" w:name="_GoBack"/>
      <w:bookmarkEnd w:id="0"/>
      <w:r w:rsidRPr="008675B6">
        <w:rPr>
          <w:sz w:val="28"/>
          <w:szCs w:val="28"/>
        </w:rPr>
        <w:t>Casus kwetsbare ouderen vanuit mantelzorg perspectief</w:t>
      </w:r>
    </w:p>
    <w:p w14:paraId="1EA7DF3A" w14:textId="77777777" w:rsidR="008675B6" w:rsidRDefault="008675B6">
      <w:pPr>
        <w:rPr>
          <w:sz w:val="28"/>
          <w:szCs w:val="28"/>
        </w:rPr>
      </w:pPr>
    </w:p>
    <w:p w14:paraId="292B7303" w14:textId="77777777" w:rsidR="008675B6" w:rsidRDefault="00A26FD6">
      <w:pPr>
        <w:rPr>
          <w:sz w:val="28"/>
          <w:szCs w:val="28"/>
        </w:rPr>
      </w:pPr>
      <w:r>
        <w:rPr>
          <w:sz w:val="28"/>
          <w:szCs w:val="28"/>
        </w:rPr>
        <w:t>Echtpaar, 65 jaar getrouwd. Hij (G) is 90, zij (T) is 91 jaar.</w:t>
      </w:r>
    </w:p>
    <w:p w14:paraId="02E803C0" w14:textId="77777777" w:rsidR="006E4C04" w:rsidRDefault="006E4C04">
      <w:pPr>
        <w:rPr>
          <w:sz w:val="28"/>
          <w:szCs w:val="28"/>
        </w:rPr>
      </w:pPr>
      <w:r>
        <w:rPr>
          <w:sz w:val="28"/>
          <w:szCs w:val="28"/>
        </w:rPr>
        <w:t>Wonen in zijn ouderlijk huis, eengezinswoning uit 1930 in de stad. Het huis is sfeervol ingericht, maar staat propvol. Beiden kunnen geen afstand doen van ‘spulletjes’ vanwege de emotionele herinneringen.</w:t>
      </w:r>
    </w:p>
    <w:p w14:paraId="19E47F12" w14:textId="77777777" w:rsidR="006E4C04" w:rsidRDefault="006E4C04">
      <w:pPr>
        <w:rPr>
          <w:sz w:val="28"/>
          <w:szCs w:val="28"/>
        </w:rPr>
      </w:pPr>
      <w:r>
        <w:rPr>
          <w:sz w:val="28"/>
          <w:szCs w:val="28"/>
        </w:rPr>
        <w:t>Het huis heeft drempels, af en opstapjes, g</w:t>
      </w:r>
      <w:r w:rsidR="00083E01">
        <w:rPr>
          <w:sz w:val="28"/>
          <w:szCs w:val="28"/>
        </w:rPr>
        <w:t>een centrale verwarming maar gaskachels, een kleine tuin. Aanpassingen: toilet verhoger, steunen in de douche, rollater</w:t>
      </w:r>
    </w:p>
    <w:p w14:paraId="6DEB905C" w14:textId="77777777" w:rsidR="00A26FD6" w:rsidRDefault="00A26FD6">
      <w:pPr>
        <w:rPr>
          <w:sz w:val="28"/>
          <w:szCs w:val="28"/>
        </w:rPr>
      </w:pPr>
      <w:r>
        <w:rPr>
          <w:sz w:val="28"/>
          <w:szCs w:val="28"/>
        </w:rPr>
        <w:t>G is vervroegd met pensioen gegaan, op 60-jarige leeftijd. Had meerdere TIA´s waar hij van herstelde. Zijn moeder overleed toen hij 4 jaar oud was. Hij werd grootgebracht door een tante en zijn vader. Heeft geen broers of zussen</w:t>
      </w:r>
      <w:r w:rsidR="00602E56">
        <w:rPr>
          <w:sz w:val="28"/>
          <w:szCs w:val="28"/>
        </w:rPr>
        <w:t>, geen verder contact met neven of nichten.</w:t>
      </w:r>
    </w:p>
    <w:p w14:paraId="010DFA75" w14:textId="77777777" w:rsidR="00602E56" w:rsidRDefault="00602E56">
      <w:pPr>
        <w:rPr>
          <w:sz w:val="28"/>
          <w:szCs w:val="28"/>
        </w:rPr>
      </w:pPr>
      <w:r>
        <w:rPr>
          <w:sz w:val="28"/>
          <w:szCs w:val="28"/>
        </w:rPr>
        <w:t>Kreeg samen met zijn vrouw drie kinderen. Nam nauwelijks tot geen opvoedkundige verantwoordelijkheid hierin. Was altijd op zichzelf gericht, op eigen behoeften en verlangens. In het contact provocerend, oppositioneel, dominant en niet empathisch (kenmerken van weliswaar niet gediagnosticeerde anti/sociale persoonlijkheidsstoornis en autisme).</w:t>
      </w:r>
      <w:r w:rsidR="00795B2D">
        <w:rPr>
          <w:sz w:val="28"/>
          <w:szCs w:val="28"/>
        </w:rPr>
        <w:t xml:space="preserve"> Hij is angstig en dwangmatig.</w:t>
      </w:r>
      <w:r w:rsidR="006E6684">
        <w:rPr>
          <w:sz w:val="28"/>
          <w:szCs w:val="28"/>
        </w:rPr>
        <w:t xml:space="preserve"> Reageert boos en opstandig tegen zijn echtgenote. </w:t>
      </w:r>
    </w:p>
    <w:p w14:paraId="104E16AD" w14:textId="77777777" w:rsidR="00602E56" w:rsidRDefault="00602E56">
      <w:pPr>
        <w:rPr>
          <w:sz w:val="28"/>
          <w:szCs w:val="28"/>
        </w:rPr>
      </w:pPr>
      <w:r>
        <w:rPr>
          <w:sz w:val="28"/>
          <w:szCs w:val="28"/>
        </w:rPr>
        <w:t>Cognitieve vermogens worden vanaf pensioen ( 60 jaar ) minder.</w:t>
      </w:r>
      <w:r w:rsidR="00E11506">
        <w:rPr>
          <w:sz w:val="28"/>
          <w:szCs w:val="28"/>
        </w:rPr>
        <w:t xml:space="preserve"> Hij is in 2017gediagnosticeerd met vasculaire dementie</w:t>
      </w:r>
      <w:r w:rsidR="00201658">
        <w:rPr>
          <w:sz w:val="28"/>
          <w:szCs w:val="28"/>
        </w:rPr>
        <w:t>, middenfase,</w:t>
      </w:r>
      <w:r w:rsidR="00E11506">
        <w:rPr>
          <w:sz w:val="28"/>
          <w:szCs w:val="28"/>
        </w:rPr>
        <w:t xml:space="preserve"> door de geriater van het MCL.  Hij had al </w:t>
      </w:r>
      <w:r>
        <w:rPr>
          <w:sz w:val="28"/>
          <w:szCs w:val="28"/>
        </w:rPr>
        <w:t>weinig</w:t>
      </w:r>
      <w:r w:rsidR="00E11506">
        <w:rPr>
          <w:sz w:val="28"/>
          <w:szCs w:val="28"/>
        </w:rPr>
        <w:t xml:space="preserve"> sociale contacten, maar deze </w:t>
      </w:r>
      <w:r>
        <w:rPr>
          <w:sz w:val="28"/>
          <w:szCs w:val="28"/>
        </w:rPr>
        <w:t xml:space="preserve">doven </w:t>
      </w:r>
      <w:r w:rsidR="00E11506">
        <w:rPr>
          <w:sz w:val="28"/>
          <w:szCs w:val="28"/>
        </w:rPr>
        <w:t xml:space="preserve">verder </w:t>
      </w:r>
      <w:r>
        <w:rPr>
          <w:sz w:val="28"/>
          <w:szCs w:val="28"/>
        </w:rPr>
        <w:t>uit</w:t>
      </w:r>
      <w:r w:rsidR="00E11506">
        <w:rPr>
          <w:sz w:val="28"/>
          <w:szCs w:val="28"/>
        </w:rPr>
        <w:t>, ook overlijden kennissen</w:t>
      </w:r>
      <w:r>
        <w:rPr>
          <w:sz w:val="28"/>
          <w:szCs w:val="28"/>
        </w:rPr>
        <w:t>. Hij raakt meer en meer gefocust op zijn echtgenote, kinderen en kleinkinderen. Bezoekt wel partij politieke bijeenkomsten 1 keer per twee weken.</w:t>
      </w:r>
    </w:p>
    <w:p w14:paraId="1EC898DB" w14:textId="77777777" w:rsidR="00602E56" w:rsidRDefault="00602E56">
      <w:pPr>
        <w:rPr>
          <w:sz w:val="28"/>
          <w:szCs w:val="28"/>
        </w:rPr>
      </w:pPr>
      <w:r>
        <w:rPr>
          <w:sz w:val="28"/>
          <w:szCs w:val="28"/>
        </w:rPr>
        <w:t xml:space="preserve">Hij raakt t.g.v. </w:t>
      </w:r>
      <w:r w:rsidR="00795B2D">
        <w:rPr>
          <w:sz w:val="28"/>
          <w:szCs w:val="28"/>
        </w:rPr>
        <w:t>blaasontstekingen in twee opeenvolgende kalenderjaren</w:t>
      </w:r>
      <w:r w:rsidR="006877CB">
        <w:rPr>
          <w:sz w:val="28"/>
          <w:szCs w:val="28"/>
        </w:rPr>
        <w:t xml:space="preserve"> delirant en wordt </w:t>
      </w:r>
      <w:r w:rsidR="00795B2D">
        <w:rPr>
          <w:sz w:val="28"/>
          <w:szCs w:val="28"/>
        </w:rPr>
        <w:t xml:space="preserve">tijdelijk </w:t>
      </w:r>
      <w:r w:rsidR="006877CB">
        <w:rPr>
          <w:sz w:val="28"/>
          <w:szCs w:val="28"/>
        </w:rPr>
        <w:t>opgenomen op geriatrische afdeling MCL.</w:t>
      </w:r>
      <w:r w:rsidR="00795B2D">
        <w:rPr>
          <w:sz w:val="28"/>
          <w:szCs w:val="28"/>
        </w:rPr>
        <w:t xml:space="preserve"> </w:t>
      </w:r>
    </w:p>
    <w:p w14:paraId="109CDCC5" w14:textId="77777777" w:rsidR="00795B2D" w:rsidRDefault="00795B2D">
      <w:pPr>
        <w:rPr>
          <w:sz w:val="28"/>
          <w:szCs w:val="28"/>
        </w:rPr>
      </w:pPr>
      <w:r>
        <w:rPr>
          <w:sz w:val="28"/>
          <w:szCs w:val="28"/>
        </w:rPr>
        <w:t>Hij raakt in toenemende mate zijn dag en nachtritme kwijt.</w:t>
      </w:r>
      <w:r w:rsidR="006E4C04">
        <w:rPr>
          <w:sz w:val="28"/>
          <w:szCs w:val="28"/>
        </w:rPr>
        <w:t xml:space="preserve"> Komt rond 12 uur uit bed, ontbijt, warme maaltijd ergens tussen 12.00 en 16.00u, gaat naar bed, komt ronde 19.00u uit bed en gaat voor de tv zitten. Gaat niet voor 2 uur naar bed, valt vaak in slaap en gaat na een uur met dwangmatige handelingen bezig </w:t>
      </w:r>
      <w:r w:rsidR="006E4C04">
        <w:rPr>
          <w:sz w:val="28"/>
          <w:szCs w:val="28"/>
        </w:rPr>
        <w:lastRenderedPageBreak/>
        <w:t>te zijn (gas uitdraaien, deuren ramen sluiten met meerdere sloten, regelmatig tegen koelkast deur drukken) naar bed.</w:t>
      </w:r>
    </w:p>
    <w:p w14:paraId="6CCE2D2B" w14:textId="77777777" w:rsidR="006E4C04" w:rsidRDefault="006E4C04">
      <w:pPr>
        <w:rPr>
          <w:sz w:val="28"/>
          <w:szCs w:val="28"/>
        </w:rPr>
      </w:pPr>
      <w:r>
        <w:rPr>
          <w:sz w:val="28"/>
          <w:szCs w:val="28"/>
        </w:rPr>
        <w:t>Is gefixeerd op zoetigheid, maar ook obsessief bezig met gezond eten (niet te veel eten want dat is niet goed). Is ondervoed en heeft ondergewicht.</w:t>
      </w:r>
    </w:p>
    <w:p w14:paraId="3CA7CAA3" w14:textId="77777777" w:rsidR="006E4C04" w:rsidRDefault="006E4C04">
      <w:pPr>
        <w:rPr>
          <w:sz w:val="28"/>
          <w:szCs w:val="28"/>
        </w:rPr>
      </w:pPr>
      <w:r>
        <w:rPr>
          <w:sz w:val="28"/>
          <w:szCs w:val="28"/>
        </w:rPr>
        <w:t xml:space="preserve">Schuifelende loopbeweging, motorisch traag. Slaapt boven, trekt zich op aan trapleuning. Plast op een po in bed en brengt deze zelf naar beneden. Loopt buiten nog ongeveer 500 meter met de fiets aan de hand, want hij wil geen looprekje. Herhaaldelijk gevallen met de fiets en door omstanders weer op de been geholpen. </w:t>
      </w:r>
    </w:p>
    <w:p w14:paraId="0C15A2C3" w14:textId="77777777" w:rsidR="00E11506" w:rsidRDefault="00E11506">
      <w:pPr>
        <w:rPr>
          <w:sz w:val="28"/>
          <w:szCs w:val="28"/>
        </w:rPr>
      </w:pPr>
      <w:r>
        <w:rPr>
          <w:sz w:val="28"/>
          <w:szCs w:val="28"/>
        </w:rPr>
        <w:t xml:space="preserve">T is </w:t>
      </w:r>
      <w:r w:rsidR="005B6404">
        <w:rPr>
          <w:sz w:val="28"/>
          <w:szCs w:val="28"/>
        </w:rPr>
        <w:t xml:space="preserve">slecht ter been en gebruikt binnenshuis krukken en buitenshuis een rollator. Ze heeft heup en knieprothesen en regelmatig rugpijn. Ze gebruikt voor </w:t>
      </w:r>
      <w:r w:rsidR="003D0344">
        <w:rPr>
          <w:sz w:val="28"/>
          <w:szCs w:val="28"/>
        </w:rPr>
        <w:t xml:space="preserve">terugkerende </w:t>
      </w:r>
      <w:r w:rsidR="005B6404">
        <w:rPr>
          <w:sz w:val="28"/>
          <w:szCs w:val="28"/>
        </w:rPr>
        <w:t>pijnklachten paracetamol.</w:t>
      </w:r>
    </w:p>
    <w:p w14:paraId="3511DA9F" w14:textId="77777777" w:rsidR="00894CF9" w:rsidRDefault="00894CF9">
      <w:pPr>
        <w:rPr>
          <w:sz w:val="28"/>
          <w:szCs w:val="28"/>
        </w:rPr>
      </w:pPr>
      <w:r>
        <w:rPr>
          <w:sz w:val="28"/>
          <w:szCs w:val="28"/>
        </w:rPr>
        <w:t xml:space="preserve">In tegenstelling tot haar man is T sociaal en maakt ze graag contact. Ze loopt dagelijks een rondje met haar rollator. Ze staat rond 8 uur op, ontbijt, gaat douchen en neemt plaats aan de tafel in de huiskamer. Daar verblijft ze de rest van de dag. Ze slaapt middags op de bank. Ze kookt zittend bij het gasfornuis. Boodschappen halen ze samen bij de supermarkt 300 meter verderop. </w:t>
      </w:r>
    </w:p>
    <w:p w14:paraId="08FCE00E" w14:textId="77777777" w:rsidR="00894CF9" w:rsidRDefault="00894CF9">
      <w:pPr>
        <w:rPr>
          <w:sz w:val="28"/>
          <w:szCs w:val="28"/>
        </w:rPr>
      </w:pPr>
      <w:r>
        <w:rPr>
          <w:sz w:val="28"/>
          <w:szCs w:val="28"/>
        </w:rPr>
        <w:t xml:space="preserve">Ze heeft weinig eetlust, is sterk vermagerd. </w:t>
      </w:r>
    </w:p>
    <w:p w14:paraId="682C27D7" w14:textId="77777777" w:rsidR="00201658" w:rsidRDefault="00201658">
      <w:pPr>
        <w:rPr>
          <w:sz w:val="28"/>
          <w:szCs w:val="28"/>
        </w:rPr>
      </w:pPr>
      <w:r>
        <w:rPr>
          <w:sz w:val="28"/>
          <w:szCs w:val="28"/>
        </w:rPr>
        <w:t>Ze is gediagnosticeerd met alzheimer, middenfase.</w:t>
      </w:r>
    </w:p>
    <w:p w14:paraId="01014A23" w14:textId="77777777" w:rsidR="006E6684" w:rsidRDefault="006E6684">
      <w:pPr>
        <w:rPr>
          <w:sz w:val="28"/>
          <w:szCs w:val="28"/>
        </w:rPr>
      </w:pPr>
      <w:r>
        <w:rPr>
          <w:sz w:val="28"/>
          <w:szCs w:val="28"/>
        </w:rPr>
        <w:t xml:space="preserve">G wil geen hulp, mag gerust een zorgmijder genoemd worden. </w:t>
      </w:r>
    </w:p>
    <w:p w14:paraId="2985CAD4" w14:textId="77777777" w:rsidR="006E6684" w:rsidRDefault="006E6684">
      <w:pPr>
        <w:rPr>
          <w:sz w:val="28"/>
          <w:szCs w:val="28"/>
        </w:rPr>
      </w:pPr>
    </w:p>
    <w:p w14:paraId="0CC2DDA5" w14:textId="77777777" w:rsidR="006E6684" w:rsidRDefault="006E6684">
      <w:pPr>
        <w:rPr>
          <w:sz w:val="28"/>
          <w:szCs w:val="28"/>
        </w:rPr>
      </w:pPr>
      <w:r>
        <w:rPr>
          <w:sz w:val="28"/>
          <w:szCs w:val="28"/>
        </w:rPr>
        <w:t>Professioneel en mantelzorgnetwerk:</w:t>
      </w:r>
    </w:p>
    <w:p w14:paraId="2ABDAB84" w14:textId="77777777" w:rsidR="006E6684" w:rsidRDefault="006E6684" w:rsidP="006E6684">
      <w:pPr>
        <w:pStyle w:val="Lijstalinea"/>
        <w:numPr>
          <w:ilvl w:val="0"/>
          <w:numId w:val="1"/>
        </w:numPr>
        <w:rPr>
          <w:sz w:val="28"/>
          <w:szCs w:val="28"/>
        </w:rPr>
      </w:pPr>
      <w:r>
        <w:rPr>
          <w:sz w:val="28"/>
          <w:szCs w:val="28"/>
        </w:rPr>
        <w:t>POH huisarts bezoekt het echtpaar iedere 3 maanden.</w:t>
      </w:r>
    </w:p>
    <w:p w14:paraId="4969BB5C" w14:textId="77777777" w:rsidR="006E6684" w:rsidRDefault="006E6684" w:rsidP="006E6684">
      <w:pPr>
        <w:pStyle w:val="Lijstalinea"/>
        <w:numPr>
          <w:ilvl w:val="0"/>
          <w:numId w:val="1"/>
        </w:numPr>
        <w:rPr>
          <w:sz w:val="28"/>
          <w:szCs w:val="28"/>
        </w:rPr>
      </w:pPr>
      <w:r>
        <w:rPr>
          <w:sz w:val="28"/>
          <w:szCs w:val="28"/>
        </w:rPr>
        <w:t>Case manager dementie bezoekt het echtpaar ieder 3 maanden.</w:t>
      </w:r>
    </w:p>
    <w:p w14:paraId="784596CA" w14:textId="77777777" w:rsidR="006E6684" w:rsidRDefault="006E6684" w:rsidP="006E6684">
      <w:pPr>
        <w:pStyle w:val="Lijstalinea"/>
        <w:numPr>
          <w:ilvl w:val="0"/>
          <w:numId w:val="1"/>
        </w:numPr>
        <w:rPr>
          <w:sz w:val="28"/>
          <w:szCs w:val="28"/>
        </w:rPr>
      </w:pPr>
      <w:r>
        <w:rPr>
          <w:sz w:val="28"/>
          <w:szCs w:val="28"/>
        </w:rPr>
        <w:t>Er is 2 keer 2 uur huishoudelijke hulp ingezet. Zij  mag van G niet boven komen.</w:t>
      </w:r>
    </w:p>
    <w:p w14:paraId="20B6CE27" w14:textId="77777777" w:rsidR="006E6684" w:rsidRDefault="006E6684" w:rsidP="006E6684">
      <w:pPr>
        <w:pStyle w:val="Lijstalinea"/>
        <w:numPr>
          <w:ilvl w:val="0"/>
          <w:numId w:val="1"/>
        </w:numPr>
        <w:rPr>
          <w:sz w:val="28"/>
          <w:szCs w:val="28"/>
        </w:rPr>
      </w:pPr>
      <w:r>
        <w:rPr>
          <w:sz w:val="28"/>
          <w:szCs w:val="28"/>
        </w:rPr>
        <w:t>Er is een geiser zonder afvoer in de keuken, ze zetten de deur regelmatig open.</w:t>
      </w:r>
    </w:p>
    <w:p w14:paraId="200F70EE" w14:textId="77777777" w:rsidR="006E6684" w:rsidRDefault="006E6684" w:rsidP="006E6684">
      <w:pPr>
        <w:pStyle w:val="Lijstalinea"/>
        <w:numPr>
          <w:ilvl w:val="0"/>
          <w:numId w:val="1"/>
        </w:numPr>
        <w:rPr>
          <w:sz w:val="28"/>
          <w:szCs w:val="28"/>
        </w:rPr>
      </w:pPr>
      <w:r>
        <w:rPr>
          <w:sz w:val="28"/>
          <w:szCs w:val="28"/>
        </w:rPr>
        <w:t>Traplift is via WMO aangevraagd en goedgekeurd, maar op eht laatste moment door echtpaar afgewezen.</w:t>
      </w:r>
    </w:p>
    <w:p w14:paraId="0B6C2E3C" w14:textId="77777777" w:rsidR="006E6684" w:rsidRDefault="006E6684" w:rsidP="006E6684">
      <w:pPr>
        <w:pStyle w:val="Lijstalinea"/>
        <w:numPr>
          <w:ilvl w:val="0"/>
          <w:numId w:val="1"/>
        </w:numPr>
        <w:rPr>
          <w:sz w:val="28"/>
          <w:szCs w:val="28"/>
        </w:rPr>
      </w:pPr>
      <w:r>
        <w:rPr>
          <w:sz w:val="28"/>
          <w:szCs w:val="28"/>
        </w:rPr>
        <w:lastRenderedPageBreak/>
        <w:t>Warm eten laten bezorgen is niet bespreekbaar.</w:t>
      </w:r>
    </w:p>
    <w:p w14:paraId="50366A1F" w14:textId="77777777" w:rsidR="006E6684" w:rsidRDefault="006E6684" w:rsidP="006E6684">
      <w:pPr>
        <w:pStyle w:val="Lijstalinea"/>
        <w:numPr>
          <w:ilvl w:val="0"/>
          <w:numId w:val="1"/>
        </w:numPr>
        <w:rPr>
          <w:sz w:val="28"/>
          <w:szCs w:val="28"/>
        </w:rPr>
      </w:pPr>
      <w:r>
        <w:rPr>
          <w:sz w:val="28"/>
          <w:szCs w:val="28"/>
        </w:rPr>
        <w:t>T is eenmalig bij dagopvang geweest maar wees dagopvang af.</w:t>
      </w:r>
    </w:p>
    <w:p w14:paraId="5291F530" w14:textId="77777777" w:rsidR="006E6684" w:rsidRDefault="006E6684" w:rsidP="006E6684">
      <w:pPr>
        <w:pStyle w:val="Lijstalinea"/>
        <w:numPr>
          <w:ilvl w:val="0"/>
          <w:numId w:val="1"/>
        </w:numPr>
        <w:rPr>
          <w:sz w:val="28"/>
          <w:szCs w:val="28"/>
        </w:rPr>
      </w:pPr>
      <w:r>
        <w:rPr>
          <w:sz w:val="28"/>
          <w:szCs w:val="28"/>
        </w:rPr>
        <w:t>Voor G is een baxterrol aangevraagd maar deze is door hem teruggebracht nar de apotheek.</w:t>
      </w:r>
    </w:p>
    <w:p w14:paraId="447808AE" w14:textId="77777777" w:rsidR="006E6684" w:rsidRDefault="006E6684" w:rsidP="006E6684">
      <w:pPr>
        <w:pStyle w:val="Lijstalinea"/>
        <w:numPr>
          <w:ilvl w:val="0"/>
          <w:numId w:val="1"/>
        </w:numPr>
        <w:rPr>
          <w:sz w:val="28"/>
          <w:szCs w:val="28"/>
        </w:rPr>
      </w:pPr>
      <w:r>
        <w:rPr>
          <w:sz w:val="28"/>
          <w:szCs w:val="28"/>
        </w:rPr>
        <w:t>Thuiszorg (niveau 2) komt 2 keer per dag met als taak toezicht op medicatie T (eigenlijke doel is contact opbouwen en toezicht houden).</w:t>
      </w:r>
    </w:p>
    <w:p w14:paraId="4BF1D7AC" w14:textId="77777777" w:rsidR="007A6C60" w:rsidRDefault="007A6C60" w:rsidP="006E6684">
      <w:pPr>
        <w:pStyle w:val="Lijstalinea"/>
        <w:numPr>
          <w:ilvl w:val="0"/>
          <w:numId w:val="1"/>
        </w:numPr>
        <w:rPr>
          <w:sz w:val="28"/>
          <w:szCs w:val="28"/>
        </w:rPr>
      </w:pPr>
      <w:r>
        <w:rPr>
          <w:sz w:val="28"/>
          <w:szCs w:val="28"/>
        </w:rPr>
        <w:t>De drie kinderen wonen in Friesland en bezoeken het echtpaar vaak. Ook zij mogen nietsdoen: geen drempels verwijderen, geen aanpassingen in huis verrichten.</w:t>
      </w:r>
    </w:p>
    <w:p w14:paraId="17EBC0DF" w14:textId="77777777" w:rsidR="007A6C60" w:rsidRDefault="007A6C60" w:rsidP="006E6684">
      <w:pPr>
        <w:pStyle w:val="Lijstalinea"/>
        <w:numPr>
          <w:ilvl w:val="0"/>
          <w:numId w:val="1"/>
        </w:numPr>
        <w:rPr>
          <w:sz w:val="28"/>
          <w:szCs w:val="28"/>
        </w:rPr>
      </w:pPr>
      <w:r>
        <w:rPr>
          <w:sz w:val="28"/>
          <w:szCs w:val="28"/>
        </w:rPr>
        <w:t>Mantelzorgers hebben via notarieel besluit, zeggenschap over financiën.</w:t>
      </w:r>
    </w:p>
    <w:p w14:paraId="4A52E741" w14:textId="77777777" w:rsidR="003B46E5" w:rsidRDefault="003B46E5" w:rsidP="003B46E5">
      <w:pPr>
        <w:rPr>
          <w:sz w:val="28"/>
          <w:szCs w:val="28"/>
        </w:rPr>
      </w:pPr>
    </w:p>
    <w:p w14:paraId="697E83F3" w14:textId="77777777" w:rsidR="003B46E5" w:rsidRDefault="003B46E5" w:rsidP="003B46E5">
      <w:pPr>
        <w:rPr>
          <w:sz w:val="28"/>
          <w:szCs w:val="28"/>
        </w:rPr>
      </w:pPr>
      <w:r>
        <w:rPr>
          <w:sz w:val="28"/>
          <w:szCs w:val="28"/>
        </w:rPr>
        <w:t xml:space="preserve">Centrale vraag: </w:t>
      </w:r>
    </w:p>
    <w:p w14:paraId="3598EB3A" w14:textId="77777777" w:rsidR="003B46E5" w:rsidRDefault="003B46E5" w:rsidP="003B46E5">
      <w:pPr>
        <w:pStyle w:val="Lijstalinea"/>
        <w:numPr>
          <w:ilvl w:val="0"/>
          <w:numId w:val="2"/>
        </w:numPr>
        <w:rPr>
          <w:sz w:val="28"/>
          <w:szCs w:val="28"/>
        </w:rPr>
      </w:pPr>
      <w:r w:rsidRPr="003B46E5">
        <w:rPr>
          <w:sz w:val="28"/>
          <w:szCs w:val="28"/>
        </w:rPr>
        <w:t>hoe kunnen deze kwetsbare ouderen die gezondheidsrisico’s lopen,</w:t>
      </w:r>
      <w:r>
        <w:rPr>
          <w:sz w:val="28"/>
          <w:szCs w:val="28"/>
        </w:rPr>
        <w:t xml:space="preserve"> gemotiveerd worden?</w:t>
      </w:r>
    </w:p>
    <w:p w14:paraId="4684E3C4" w14:textId="77777777" w:rsidR="003B46E5" w:rsidRPr="003B46E5" w:rsidRDefault="003B46E5" w:rsidP="003B46E5">
      <w:pPr>
        <w:pStyle w:val="Lijstalinea"/>
        <w:numPr>
          <w:ilvl w:val="0"/>
          <w:numId w:val="2"/>
        </w:numPr>
        <w:rPr>
          <w:sz w:val="28"/>
          <w:szCs w:val="28"/>
        </w:rPr>
      </w:pPr>
      <w:r>
        <w:rPr>
          <w:sz w:val="28"/>
          <w:szCs w:val="28"/>
        </w:rPr>
        <w:t>Kan er slimmer samengewerkt worden in het ondersteunend netwerk?</w:t>
      </w:r>
    </w:p>
    <w:p w14:paraId="7322ABEB" w14:textId="77777777" w:rsidR="003B46E5" w:rsidRPr="003B46E5" w:rsidRDefault="003B46E5" w:rsidP="003B46E5">
      <w:pPr>
        <w:rPr>
          <w:sz w:val="28"/>
          <w:szCs w:val="28"/>
        </w:rPr>
      </w:pPr>
      <w:r>
        <w:rPr>
          <w:sz w:val="28"/>
          <w:szCs w:val="28"/>
        </w:rPr>
        <w:t xml:space="preserve"> </w:t>
      </w:r>
    </w:p>
    <w:p w14:paraId="142A4EC9" w14:textId="77777777" w:rsidR="007A6C60" w:rsidRDefault="007A6C60" w:rsidP="007A6C60">
      <w:pPr>
        <w:rPr>
          <w:sz w:val="28"/>
          <w:szCs w:val="28"/>
        </w:rPr>
      </w:pPr>
    </w:p>
    <w:p w14:paraId="361D249A" w14:textId="77777777" w:rsidR="007A6C60" w:rsidRPr="007A6C60" w:rsidRDefault="007A6C60" w:rsidP="007A6C60">
      <w:pPr>
        <w:rPr>
          <w:sz w:val="28"/>
          <w:szCs w:val="28"/>
        </w:rPr>
      </w:pPr>
    </w:p>
    <w:p w14:paraId="1711E889" w14:textId="77777777" w:rsidR="006E6684" w:rsidRDefault="006E6684">
      <w:pPr>
        <w:rPr>
          <w:sz w:val="28"/>
          <w:szCs w:val="28"/>
        </w:rPr>
      </w:pPr>
    </w:p>
    <w:p w14:paraId="25129947" w14:textId="77777777" w:rsidR="006E6684" w:rsidRDefault="006E6684">
      <w:pPr>
        <w:rPr>
          <w:sz w:val="28"/>
          <w:szCs w:val="28"/>
        </w:rPr>
      </w:pPr>
    </w:p>
    <w:p w14:paraId="558EF389" w14:textId="77777777" w:rsidR="006E6684" w:rsidRDefault="006E6684">
      <w:pPr>
        <w:rPr>
          <w:sz w:val="28"/>
          <w:szCs w:val="28"/>
        </w:rPr>
      </w:pPr>
    </w:p>
    <w:p w14:paraId="6821B831" w14:textId="77777777" w:rsidR="003D0344" w:rsidRDefault="003D0344">
      <w:pPr>
        <w:rPr>
          <w:sz w:val="28"/>
          <w:szCs w:val="28"/>
        </w:rPr>
      </w:pPr>
    </w:p>
    <w:p w14:paraId="70A41F71" w14:textId="77777777" w:rsidR="00083E01" w:rsidRDefault="00083E01">
      <w:pPr>
        <w:rPr>
          <w:sz w:val="28"/>
          <w:szCs w:val="28"/>
        </w:rPr>
      </w:pPr>
    </w:p>
    <w:p w14:paraId="6357249D" w14:textId="77777777" w:rsidR="006E4C04" w:rsidRDefault="006E4C04">
      <w:pPr>
        <w:rPr>
          <w:sz w:val="28"/>
          <w:szCs w:val="28"/>
        </w:rPr>
      </w:pPr>
    </w:p>
    <w:p w14:paraId="212490E6" w14:textId="77777777" w:rsidR="00A26FD6" w:rsidRPr="008675B6" w:rsidRDefault="00A26FD6">
      <w:pPr>
        <w:rPr>
          <w:sz w:val="28"/>
          <w:szCs w:val="28"/>
        </w:rPr>
      </w:pPr>
    </w:p>
    <w:sectPr w:rsidR="00A26FD6" w:rsidRPr="00867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076E"/>
    <w:multiLevelType w:val="hybridMultilevel"/>
    <w:tmpl w:val="5CE41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7731A2"/>
    <w:multiLevelType w:val="hybridMultilevel"/>
    <w:tmpl w:val="97DEA8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B6"/>
    <w:rsid w:val="00004100"/>
    <w:rsid w:val="00004A30"/>
    <w:rsid w:val="00044F19"/>
    <w:rsid w:val="00054F5F"/>
    <w:rsid w:val="00065E29"/>
    <w:rsid w:val="00083E01"/>
    <w:rsid w:val="00094E28"/>
    <w:rsid w:val="000A1F9B"/>
    <w:rsid w:val="000B19CE"/>
    <w:rsid w:val="000E4194"/>
    <w:rsid w:val="000E6FB3"/>
    <w:rsid w:val="000F3D36"/>
    <w:rsid w:val="000F6026"/>
    <w:rsid w:val="00123FDC"/>
    <w:rsid w:val="001258E8"/>
    <w:rsid w:val="001471CF"/>
    <w:rsid w:val="00153CD3"/>
    <w:rsid w:val="0015596A"/>
    <w:rsid w:val="00164F64"/>
    <w:rsid w:val="00166CC3"/>
    <w:rsid w:val="00183027"/>
    <w:rsid w:val="001A19A6"/>
    <w:rsid w:val="001B103E"/>
    <w:rsid w:val="001C3036"/>
    <w:rsid w:val="001E2DB0"/>
    <w:rsid w:val="00201658"/>
    <w:rsid w:val="00261255"/>
    <w:rsid w:val="002644EA"/>
    <w:rsid w:val="002661D7"/>
    <w:rsid w:val="002932EF"/>
    <w:rsid w:val="0030376E"/>
    <w:rsid w:val="00310AD0"/>
    <w:rsid w:val="00311596"/>
    <w:rsid w:val="00314B0B"/>
    <w:rsid w:val="00320A15"/>
    <w:rsid w:val="00334BBC"/>
    <w:rsid w:val="003B46E5"/>
    <w:rsid w:val="003B4C06"/>
    <w:rsid w:val="003C2864"/>
    <w:rsid w:val="003C51F3"/>
    <w:rsid w:val="003D0344"/>
    <w:rsid w:val="003E2150"/>
    <w:rsid w:val="00403BA7"/>
    <w:rsid w:val="00436D6C"/>
    <w:rsid w:val="004401CD"/>
    <w:rsid w:val="004664DA"/>
    <w:rsid w:val="00493B94"/>
    <w:rsid w:val="004A35C4"/>
    <w:rsid w:val="004B2640"/>
    <w:rsid w:val="004C1003"/>
    <w:rsid w:val="004C3A9B"/>
    <w:rsid w:val="004F6A10"/>
    <w:rsid w:val="00502A01"/>
    <w:rsid w:val="005374D8"/>
    <w:rsid w:val="00560470"/>
    <w:rsid w:val="00573980"/>
    <w:rsid w:val="0058126B"/>
    <w:rsid w:val="005A174C"/>
    <w:rsid w:val="005B6404"/>
    <w:rsid w:val="00602E56"/>
    <w:rsid w:val="00622B1C"/>
    <w:rsid w:val="006268CE"/>
    <w:rsid w:val="0065612D"/>
    <w:rsid w:val="00672B01"/>
    <w:rsid w:val="006877CB"/>
    <w:rsid w:val="0069251B"/>
    <w:rsid w:val="006970BC"/>
    <w:rsid w:val="006A0979"/>
    <w:rsid w:val="006A6966"/>
    <w:rsid w:val="006E4C04"/>
    <w:rsid w:val="006E6684"/>
    <w:rsid w:val="00713442"/>
    <w:rsid w:val="00723394"/>
    <w:rsid w:val="007239FB"/>
    <w:rsid w:val="00733D0B"/>
    <w:rsid w:val="00735DF3"/>
    <w:rsid w:val="00740C0A"/>
    <w:rsid w:val="0074595B"/>
    <w:rsid w:val="00795B2D"/>
    <w:rsid w:val="007A6C60"/>
    <w:rsid w:val="007C639B"/>
    <w:rsid w:val="007E4085"/>
    <w:rsid w:val="00811F80"/>
    <w:rsid w:val="0082017E"/>
    <w:rsid w:val="008675B6"/>
    <w:rsid w:val="00882F4F"/>
    <w:rsid w:val="00892616"/>
    <w:rsid w:val="00894CF9"/>
    <w:rsid w:val="008A0B7F"/>
    <w:rsid w:val="008C7F7D"/>
    <w:rsid w:val="008E749C"/>
    <w:rsid w:val="009412A1"/>
    <w:rsid w:val="00963A5B"/>
    <w:rsid w:val="00995ABB"/>
    <w:rsid w:val="009B0CB3"/>
    <w:rsid w:val="009B76D4"/>
    <w:rsid w:val="009D434C"/>
    <w:rsid w:val="009F1A22"/>
    <w:rsid w:val="00A26FD6"/>
    <w:rsid w:val="00A74735"/>
    <w:rsid w:val="00AC248D"/>
    <w:rsid w:val="00AC46BF"/>
    <w:rsid w:val="00AC5AED"/>
    <w:rsid w:val="00B45BA7"/>
    <w:rsid w:val="00B540E4"/>
    <w:rsid w:val="00B90BD9"/>
    <w:rsid w:val="00BA3F4F"/>
    <w:rsid w:val="00BB32C7"/>
    <w:rsid w:val="00BB3CF2"/>
    <w:rsid w:val="00BD033E"/>
    <w:rsid w:val="00BF0364"/>
    <w:rsid w:val="00BF4381"/>
    <w:rsid w:val="00C03E84"/>
    <w:rsid w:val="00C2101C"/>
    <w:rsid w:val="00C31BDC"/>
    <w:rsid w:val="00C8089D"/>
    <w:rsid w:val="00C80914"/>
    <w:rsid w:val="00C82B5D"/>
    <w:rsid w:val="00D52FAB"/>
    <w:rsid w:val="00D97F32"/>
    <w:rsid w:val="00DC4148"/>
    <w:rsid w:val="00E11506"/>
    <w:rsid w:val="00E3022A"/>
    <w:rsid w:val="00E3346A"/>
    <w:rsid w:val="00E34D25"/>
    <w:rsid w:val="00E506E7"/>
    <w:rsid w:val="00EB6211"/>
    <w:rsid w:val="00EC44A5"/>
    <w:rsid w:val="00F33EEC"/>
    <w:rsid w:val="00F4633B"/>
    <w:rsid w:val="00F66159"/>
    <w:rsid w:val="00F82F5A"/>
    <w:rsid w:val="00F87692"/>
    <w:rsid w:val="00FC52C6"/>
    <w:rsid w:val="00FF1EFF"/>
    <w:rsid w:val="00FF2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63DB"/>
  <w15:chartTrackingRefBased/>
  <w15:docId w15:val="{246500A6-D7F2-4F80-8F6D-E9A4A2EE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Jeurissen, H.J.W.M.</dc:creator>
  <cp:keywords/>
  <dc:description/>
  <cp:lastModifiedBy>Jeurissen, HJWM (Henny)</cp:lastModifiedBy>
  <cp:revision>2</cp:revision>
  <dcterms:created xsi:type="dcterms:W3CDTF">2020-02-13T15:30:00Z</dcterms:created>
  <dcterms:modified xsi:type="dcterms:W3CDTF">2020-02-13T15:30:00Z</dcterms:modified>
</cp:coreProperties>
</file>