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C3E56" w14:textId="77777777" w:rsidR="00795C2A" w:rsidRPr="008218A3" w:rsidRDefault="000D14A6">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b/>
          <w:bCs/>
          <w:sz w:val="28"/>
          <w:szCs w:val="28"/>
        </w:rPr>
      </w:pPr>
      <w:r w:rsidRPr="008218A3">
        <w:rPr>
          <w:rFonts w:asciiTheme="minorHAnsi" w:hAnsiTheme="minorHAnsi" w:cstheme="minorHAnsi"/>
          <w:b/>
          <w:bCs/>
          <w:sz w:val="28"/>
          <w:szCs w:val="28"/>
        </w:rPr>
        <w:t>Lesverantwoordingsformulier</w:t>
      </w:r>
      <w:bookmarkStart w:id="0" w:name="_GoBack"/>
      <w:bookmarkEnd w:id="0"/>
    </w:p>
    <w:p w14:paraId="33816E60" w14:textId="26DE7B7D" w:rsidR="00FF4E1D" w:rsidRPr="008218A3" w:rsidRDefault="006E2A38">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b/>
          <w:bCs/>
          <w:sz w:val="28"/>
          <w:szCs w:val="28"/>
        </w:rPr>
      </w:pPr>
      <w:r w:rsidRPr="008218A3">
        <w:rPr>
          <w:rFonts w:asciiTheme="minorHAnsi" w:hAnsiTheme="minorHAnsi" w:cstheme="minorHAnsi"/>
          <w:b/>
          <w:bCs/>
          <w:sz w:val="28"/>
          <w:szCs w:val="28"/>
        </w:rPr>
        <w:t>‘ Reflecteren in de zorg’</w:t>
      </w:r>
    </w:p>
    <w:p w14:paraId="63D0198F" w14:textId="77777777" w:rsidR="006E2A38" w:rsidRPr="006E2A38" w:rsidRDefault="006E2A38">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sz w:val="22"/>
          <w:szCs w:val="22"/>
        </w:rPr>
      </w:pPr>
    </w:p>
    <w:p w14:paraId="0774247B" w14:textId="77777777" w:rsidR="00FF4E1D" w:rsidRPr="006E2A38" w:rsidRDefault="00F85123" w:rsidP="000D14A6">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b/>
          <w:bCs/>
          <w:sz w:val="22"/>
          <w:szCs w:val="22"/>
        </w:rPr>
      </w:pPr>
      <w:r w:rsidRPr="006E2A38">
        <w:rPr>
          <w:rFonts w:asciiTheme="minorHAnsi" w:hAnsiTheme="minorHAnsi" w:cstheme="minorHAnsi"/>
          <w:b/>
          <w:bCs/>
          <w:sz w:val="22"/>
          <w:szCs w:val="22"/>
        </w:rPr>
        <w:t>Algemene Gegevens</w:t>
      </w:r>
    </w:p>
    <w:p w14:paraId="6746DC0E" w14:textId="77777777" w:rsidR="006E2A38" w:rsidRDefault="00EC22DA" w:rsidP="00795C2A">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bCs/>
          <w:sz w:val="22"/>
          <w:szCs w:val="22"/>
        </w:rPr>
      </w:pPr>
      <w:r w:rsidRPr="006E2A38">
        <w:rPr>
          <w:rFonts w:asciiTheme="minorHAnsi" w:hAnsiTheme="minorHAnsi" w:cstheme="minorHAnsi"/>
          <w:bCs/>
          <w:sz w:val="22"/>
          <w:szCs w:val="22"/>
        </w:rPr>
        <w:t xml:space="preserve">BN2020: </w:t>
      </w:r>
      <w:r w:rsidR="00F0532D" w:rsidRPr="006E2A38">
        <w:rPr>
          <w:rFonts w:asciiTheme="minorHAnsi" w:hAnsiTheme="minorHAnsi" w:cstheme="minorHAnsi"/>
          <w:bCs/>
          <w:sz w:val="22"/>
          <w:szCs w:val="22"/>
        </w:rPr>
        <w:t xml:space="preserve">BOKS </w:t>
      </w:r>
      <w:r w:rsidR="00795C2A" w:rsidRPr="006E2A38">
        <w:rPr>
          <w:rFonts w:asciiTheme="minorHAnsi" w:hAnsiTheme="minorHAnsi" w:cstheme="minorHAnsi"/>
          <w:bCs/>
          <w:sz w:val="22"/>
          <w:szCs w:val="22"/>
        </w:rPr>
        <w:t>Canmedsrol 4:</w:t>
      </w:r>
      <w:r w:rsidR="00657D61" w:rsidRPr="006E2A38">
        <w:rPr>
          <w:rFonts w:asciiTheme="minorHAnsi" w:hAnsiTheme="minorHAnsi" w:cstheme="minorHAnsi"/>
          <w:bCs/>
          <w:sz w:val="22"/>
          <w:szCs w:val="22"/>
        </w:rPr>
        <w:t xml:space="preserve"> d</w:t>
      </w:r>
      <w:r w:rsidR="006E2A38">
        <w:rPr>
          <w:rFonts w:asciiTheme="minorHAnsi" w:hAnsiTheme="minorHAnsi" w:cstheme="minorHAnsi"/>
          <w:bCs/>
          <w:sz w:val="22"/>
          <w:szCs w:val="22"/>
        </w:rPr>
        <w:t>e reflectieve EBP professional</w:t>
      </w:r>
    </w:p>
    <w:p w14:paraId="0DA840BA" w14:textId="0D1D93B7" w:rsidR="00795C2A" w:rsidRPr="006E2A38" w:rsidRDefault="006E2A38" w:rsidP="00795C2A">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bCs/>
          <w:sz w:val="22"/>
          <w:szCs w:val="22"/>
        </w:rPr>
      </w:pPr>
      <w:r>
        <w:rPr>
          <w:rFonts w:asciiTheme="minorHAnsi" w:hAnsiTheme="minorHAnsi" w:cstheme="minorHAnsi"/>
          <w:bCs/>
          <w:sz w:val="22"/>
          <w:szCs w:val="22"/>
        </w:rPr>
        <w:t>P</w:t>
      </w:r>
      <w:r w:rsidR="00795C2A" w:rsidRPr="006E2A38">
        <w:rPr>
          <w:rFonts w:asciiTheme="minorHAnsi" w:hAnsiTheme="minorHAnsi" w:cstheme="minorHAnsi"/>
          <w:bCs/>
          <w:sz w:val="22"/>
          <w:szCs w:val="22"/>
        </w:rPr>
        <w:t>rofessionele</w:t>
      </w:r>
      <w:r w:rsidR="00657D61" w:rsidRPr="006E2A38">
        <w:rPr>
          <w:rFonts w:asciiTheme="minorHAnsi" w:hAnsiTheme="minorHAnsi" w:cstheme="minorHAnsi"/>
          <w:bCs/>
          <w:sz w:val="22"/>
          <w:szCs w:val="22"/>
        </w:rPr>
        <w:t xml:space="preserve"> reflectie, </w:t>
      </w:r>
      <w:r w:rsidR="00795C2A" w:rsidRPr="006E2A38">
        <w:rPr>
          <w:rFonts w:asciiTheme="minorHAnsi" w:hAnsiTheme="minorHAnsi" w:cstheme="minorHAnsi"/>
          <w:bCs/>
          <w:sz w:val="22"/>
          <w:szCs w:val="22"/>
        </w:rPr>
        <w:t xml:space="preserve">verpleegkunde, reflectievaardigheden </w:t>
      </w:r>
    </w:p>
    <w:p w14:paraId="0AC7E256" w14:textId="7AB76FF4" w:rsidR="00FF4E1D" w:rsidRPr="006E2A38" w:rsidRDefault="00F85123">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sz w:val="22"/>
          <w:szCs w:val="22"/>
        </w:rPr>
      </w:pPr>
      <w:r w:rsidRPr="006E2A38">
        <w:rPr>
          <w:rFonts w:asciiTheme="minorHAnsi" w:hAnsiTheme="minorHAnsi" w:cstheme="minorHAnsi"/>
          <w:sz w:val="22"/>
          <w:szCs w:val="22"/>
        </w:rPr>
        <w:t>Naam</w:t>
      </w:r>
      <w:r w:rsidR="006E2A38">
        <w:rPr>
          <w:rFonts w:asciiTheme="minorHAnsi" w:hAnsiTheme="minorHAnsi" w:cstheme="minorHAnsi"/>
          <w:sz w:val="22"/>
          <w:szCs w:val="22"/>
        </w:rPr>
        <w:t>geving les</w:t>
      </w:r>
      <w:r w:rsidRPr="006E2A38">
        <w:rPr>
          <w:rFonts w:asciiTheme="minorHAnsi" w:hAnsiTheme="minorHAnsi" w:cstheme="minorHAnsi"/>
          <w:sz w:val="22"/>
          <w:szCs w:val="22"/>
        </w:rPr>
        <w:t>:</w:t>
      </w:r>
      <w:r w:rsidR="00C27FC8" w:rsidRPr="006E2A38">
        <w:rPr>
          <w:rFonts w:asciiTheme="minorHAnsi" w:hAnsiTheme="minorHAnsi" w:cstheme="minorHAnsi"/>
          <w:sz w:val="22"/>
          <w:szCs w:val="22"/>
        </w:rPr>
        <w:t xml:space="preserve"> </w:t>
      </w:r>
      <w:r w:rsidR="00795C2A" w:rsidRPr="006E2A38">
        <w:rPr>
          <w:rFonts w:asciiTheme="minorHAnsi" w:hAnsiTheme="minorHAnsi" w:cstheme="minorHAnsi"/>
          <w:sz w:val="22"/>
          <w:szCs w:val="22"/>
        </w:rPr>
        <w:t xml:space="preserve">‘Reflecteren </w:t>
      </w:r>
      <w:r w:rsidR="006E2A38">
        <w:rPr>
          <w:rFonts w:asciiTheme="minorHAnsi" w:hAnsiTheme="minorHAnsi" w:cstheme="minorHAnsi"/>
          <w:sz w:val="22"/>
          <w:szCs w:val="22"/>
        </w:rPr>
        <w:t>in de zorg’</w:t>
      </w:r>
      <w:r w:rsidRPr="006E2A38">
        <w:rPr>
          <w:rFonts w:asciiTheme="minorHAnsi" w:hAnsiTheme="minorHAnsi" w:cstheme="minorHAnsi"/>
          <w:sz w:val="22"/>
          <w:szCs w:val="22"/>
        </w:rPr>
        <w:tab/>
      </w:r>
    </w:p>
    <w:p w14:paraId="3142AAA6" w14:textId="36E00CC0" w:rsidR="00FF4E1D" w:rsidRPr="006E2A38" w:rsidRDefault="000D14A6">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sz w:val="22"/>
          <w:szCs w:val="22"/>
        </w:rPr>
      </w:pPr>
      <w:r w:rsidRPr="006E2A38">
        <w:rPr>
          <w:rFonts w:asciiTheme="minorHAnsi" w:hAnsiTheme="minorHAnsi" w:cstheme="minorHAnsi"/>
          <w:sz w:val="22"/>
          <w:szCs w:val="22"/>
        </w:rPr>
        <w:t xml:space="preserve">Datum: </w:t>
      </w:r>
      <w:r w:rsidR="006E2A38">
        <w:rPr>
          <w:rFonts w:asciiTheme="minorHAnsi" w:hAnsiTheme="minorHAnsi" w:cstheme="minorHAnsi"/>
          <w:sz w:val="22"/>
          <w:szCs w:val="22"/>
        </w:rPr>
        <w:t>nader te bepalen</w:t>
      </w:r>
      <w:r w:rsidR="00F85123" w:rsidRPr="006E2A38">
        <w:rPr>
          <w:rFonts w:asciiTheme="minorHAnsi" w:hAnsiTheme="minorHAnsi" w:cstheme="minorHAnsi"/>
          <w:sz w:val="22"/>
          <w:szCs w:val="22"/>
        </w:rPr>
        <w:tab/>
      </w:r>
      <w:r w:rsidR="00F85123" w:rsidRPr="006E2A38">
        <w:rPr>
          <w:rFonts w:asciiTheme="minorHAnsi" w:hAnsiTheme="minorHAnsi" w:cstheme="minorHAnsi"/>
          <w:sz w:val="22"/>
          <w:szCs w:val="22"/>
        </w:rPr>
        <w:tab/>
      </w:r>
    </w:p>
    <w:p w14:paraId="65997EFD" w14:textId="1690B970" w:rsidR="00FF4E1D" w:rsidRPr="006E2A38" w:rsidRDefault="00D62082" w:rsidP="00C27FC8">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sz w:val="22"/>
          <w:szCs w:val="22"/>
        </w:rPr>
      </w:pPr>
      <w:r w:rsidRPr="006E2A38">
        <w:rPr>
          <w:rFonts w:asciiTheme="minorHAnsi" w:hAnsiTheme="minorHAnsi" w:cstheme="minorHAnsi"/>
          <w:sz w:val="22"/>
          <w:szCs w:val="22"/>
        </w:rPr>
        <w:t>Vak/ leerlijn: o</w:t>
      </w:r>
      <w:r w:rsidR="00EC22DA" w:rsidRPr="006E2A38">
        <w:rPr>
          <w:rFonts w:asciiTheme="minorHAnsi" w:hAnsiTheme="minorHAnsi" w:cstheme="minorHAnsi"/>
          <w:sz w:val="22"/>
          <w:szCs w:val="22"/>
        </w:rPr>
        <w:t>nderzoekend vermogen</w:t>
      </w:r>
      <w:r w:rsidRPr="006E2A38">
        <w:rPr>
          <w:rFonts w:asciiTheme="minorHAnsi" w:hAnsiTheme="minorHAnsi" w:cstheme="minorHAnsi"/>
          <w:sz w:val="22"/>
          <w:szCs w:val="22"/>
        </w:rPr>
        <w:t>/  eigen naamgeving</w:t>
      </w:r>
      <w:r w:rsidR="00896100" w:rsidRPr="006E2A38">
        <w:rPr>
          <w:rFonts w:asciiTheme="minorHAnsi" w:hAnsiTheme="minorHAnsi" w:cstheme="minorHAnsi"/>
          <w:sz w:val="22"/>
          <w:szCs w:val="22"/>
        </w:rPr>
        <w:t xml:space="preserve"> hogeschool</w:t>
      </w:r>
      <w:r w:rsidR="00F85123" w:rsidRPr="006E2A38">
        <w:rPr>
          <w:rFonts w:asciiTheme="minorHAnsi" w:hAnsiTheme="minorHAnsi" w:cstheme="minorHAnsi"/>
          <w:sz w:val="22"/>
          <w:szCs w:val="22"/>
        </w:rPr>
        <w:tab/>
      </w:r>
      <w:r w:rsidR="00F85123" w:rsidRPr="006E2A38">
        <w:rPr>
          <w:rFonts w:asciiTheme="minorHAnsi" w:hAnsiTheme="minorHAnsi" w:cstheme="minorHAnsi"/>
          <w:sz w:val="22"/>
          <w:szCs w:val="22"/>
        </w:rPr>
        <w:tab/>
      </w:r>
      <w:r w:rsidR="00F85123" w:rsidRPr="006E2A38">
        <w:rPr>
          <w:rFonts w:asciiTheme="minorHAnsi" w:hAnsiTheme="minorHAnsi" w:cstheme="minorHAnsi"/>
          <w:sz w:val="22"/>
          <w:szCs w:val="22"/>
        </w:rPr>
        <w:tab/>
      </w:r>
    </w:p>
    <w:p w14:paraId="4CA9A433" w14:textId="77777777" w:rsidR="00FF4E1D" w:rsidRPr="006E2A38" w:rsidRDefault="00F85123">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sz w:val="22"/>
          <w:szCs w:val="22"/>
        </w:rPr>
      </w:pPr>
      <w:r w:rsidRPr="006E2A38">
        <w:rPr>
          <w:rFonts w:asciiTheme="minorHAnsi" w:hAnsiTheme="minorHAnsi" w:cstheme="minorHAnsi"/>
          <w:sz w:val="22"/>
          <w:szCs w:val="22"/>
        </w:rPr>
        <w:t>O</w:t>
      </w:r>
      <w:r w:rsidR="00626105" w:rsidRPr="006E2A38">
        <w:rPr>
          <w:rFonts w:asciiTheme="minorHAnsi" w:hAnsiTheme="minorHAnsi" w:cstheme="minorHAnsi"/>
          <w:sz w:val="22"/>
          <w:szCs w:val="22"/>
        </w:rPr>
        <w:t>nderwerpen: g</w:t>
      </w:r>
      <w:r w:rsidR="00D62082" w:rsidRPr="006E2A38">
        <w:rPr>
          <w:rFonts w:asciiTheme="minorHAnsi" w:hAnsiTheme="minorHAnsi" w:cstheme="minorHAnsi"/>
          <w:sz w:val="22"/>
          <w:szCs w:val="22"/>
        </w:rPr>
        <w:t>eschiedenis van reflectie</w:t>
      </w:r>
      <w:r w:rsidR="00EC22DA" w:rsidRPr="006E2A38">
        <w:rPr>
          <w:rFonts w:asciiTheme="minorHAnsi" w:hAnsiTheme="minorHAnsi" w:cstheme="minorHAnsi"/>
          <w:sz w:val="22"/>
          <w:szCs w:val="22"/>
        </w:rPr>
        <w:t>, reflecteren in de zorg</w:t>
      </w:r>
      <w:r w:rsidR="00D62082" w:rsidRPr="006E2A38">
        <w:rPr>
          <w:rFonts w:asciiTheme="minorHAnsi" w:hAnsiTheme="minorHAnsi" w:cstheme="minorHAnsi"/>
          <w:sz w:val="22"/>
          <w:szCs w:val="22"/>
        </w:rPr>
        <w:t>,  onderzoekend vermogen</w:t>
      </w:r>
      <w:r w:rsidRPr="006E2A38">
        <w:rPr>
          <w:rFonts w:asciiTheme="minorHAnsi" w:hAnsiTheme="minorHAnsi" w:cstheme="minorHAnsi"/>
          <w:sz w:val="22"/>
          <w:szCs w:val="22"/>
        </w:rPr>
        <w:tab/>
      </w:r>
    </w:p>
    <w:p w14:paraId="230D0EC6" w14:textId="77777777" w:rsidR="00D62082" w:rsidRPr="006E2A38" w:rsidRDefault="00D62082">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sz w:val="22"/>
          <w:szCs w:val="22"/>
        </w:rPr>
      </w:pPr>
      <w:r w:rsidRPr="006E2A38">
        <w:rPr>
          <w:rFonts w:asciiTheme="minorHAnsi" w:hAnsiTheme="minorHAnsi" w:cstheme="minorHAnsi"/>
          <w:sz w:val="22"/>
          <w:szCs w:val="22"/>
        </w:rPr>
        <w:t>Vorm:  hoorcollege/ werkcollege</w:t>
      </w:r>
    </w:p>
    <w:p w14:paraId="46FC7807" w14:textId="4C72E063" w:rsidR="00FF4E1D" w:rsidRPr="006E2A38" w:rsidRDefault="00F85123">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sz w:val="22"/>
          <w:szCs w:val="22"/>
        </w:rPr>
      </w:pPr>
      <w:r w:rsidRPr="006E2A38">
        <w:rPr>
          <w:rFonts w:asciiTheme="minorHAnsi" w:hAnsiTheme="minorHAnsi" w:cstheme="minorHAnsi"/>
          <w:sz w:val="22"/>
          <w:szCs w:val="22"/>
        </w:rPr>
        <w:t>Duur:</w:t>
      </w:r>
      <w:r w:rsidR="000D14A6" w:rsidRPr="006E2A38">
        <w:rPr>
          <w:rFonts w:asciiTheme="minorHAnsi" w:hAnsiTheme="minorHAnsi" w:cstheme="minorHAnsi"/>
          <w:sz w:val="22"/>
          <w:szCs w:val="22"/>
        </w:rPr>
        <w:t xml:space="preserve"> </w:t>
      </w:r>
      <w:r w:rsidR="00BB451A">
        <w:rPr>
          <w:rFonts w:asciiTheme="minorHAnsi" w:hAnsiTheme="minorHAnsi" w:cstheme="minorHAnsi"/>
          <w:sz w:val="22"/>
          <w:szCs w:val="22"/>
        </w:rPr>
        <w:t xml:space="preserve">minimaal </w:t>
      </w:r>
      <w:r w:rsidR="00BB451A" w:rsidRPr="00BB451A">
        <w:rPr>
          <w:rFonts w:asciiTheme="minorHAnsi" w:hAnsiTheme="minorHAnsi" w:cstheme="minorHAnsi"/>
          <w:sz w:val="22"/>
          <w:szCs w:val="22"/>
        </w:rPr>
        <w:t xml:space="preserve">90 minuten (aan te passen aan wensen hogeschool) </w:t>
      </w:r>
      <w:r w:rsidRPr="00BB451A">
        <w:rPr>
          <w:rFonts w:asciiTheme="minorHAnsi" w:hAnsiTheme="minorHAnsi" w:cstheme="minorHAnsi"/>
          <w:sz w:val="22"/>
          <w:szCs w:val="22"/>
        </w:rPr>
        <w:tab/>
      </w:r>
      <w:r w:rsidRPr="006E2A38">
        <w:rPr>
          <w:rFonts w:asciiTheme="minorHAnsi" w:hAnsiTheme="minorHAnsi" w:cstheme="minorHAnsi"/>
          <w:sz w:val="22"/>
          <w:szCs w:val="22"/>
        </w:rPr>
        <w:tab/>
      </w:r>
      <w:r w:rsidRPr="006E2A38">
        <w:rPr>
          <w:rFonts w:asciiTheme="minorHAnsi" w:hAnsiTheme="minorHAnsi" w:cstheme="minorHAnsi"/>
          <w:sz w:val="22"/>
          <w:szCs w:val="22"/>
        </w:rPr>
        <w:tab/>
      </w:r>
    </w:p>
    <w:p w14:paraId="5E9583ED" w14:textId="48FCD166" w:rsidR="00FF4E1D" w:rsidRPr="006E2A38" w:rsidRDefault="00F85123">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sz w:val="22"/>
          <w:szCs w:val="22"/>
        </w:rPr>
      </w:pPr>
      <w:r w:rsidRPr="006E2A38">
        <w:rPr>
          <w:rFonts w:asciiTheme="minorHAnsi" w:hAnsiTheme="minorHAnsi" w:cstheme="minorHAnsi"/>
          <w:sz w:val="22"/>
          <w:szCs w:val="22"/>
        </w:rPr>
        <w:t>Lesgroep:</w:t>
      </w:r>
      <w:r w:rsidR="00C27FC8" w:rsidRPr="006E2A38">
        <w:rPr>
          <w:rFonts w:asciiTheme="minorHAnsi" w:hAnsiTheme="minorHAnsi" w:cstheme="minorHAnsi"/>
          <w:sz w:val="22"/>
          <w:szCs w:val="22"/>
        </w:rPr>
        <w:t xml:space="preserve"> </w:t>
      </w:r>
      <w:r w:rsidR="00EC22DA" w:rsidRPr="006E2A38">
        <w:rPr>
          <w:rFonts w:asciiTheme="minorHAnsi" w:hAnsiTheme="minorHAnsi" w:cstheme="minorHAnsi"/>
          <w:sz w:val="22"/>
          <w:szCs w:val="22"/>
        </w:rPr>
        <w:t>afhankelijk van lesprogramma hogeschool</w:t>
      </w:r>
      <w:r w:rsidR="00E77692">
        <w:rPr>
          <w:rFonts w:asciiTheme="minorHAnsi" w:hAnsiTheme="minorHAnsi" w:cstheme="minorHAnsi"/>
          <w:sz w:val="22"/>
          <w:szCs w:val="22"/>
        </w:rPr>
        <w:t>,</w:t>
      </w:r>
      <w:r w:rsidR="00EC22DA" w:rsidRPr="006E2A38">
        <w:rPr>
          <w:rFonts w:asciiTheme="minorHAnsi" w:hAnsiTheme="minorHAnsi" w:cstheme="minorHAnsi"/>
          <w:sz w:val="22"/>
          <w:szCs w:val="22"/>
        </w:rPr>
        <w:t xml:space="preserve"> </w:t>
      </w:r>
      <w:r w:rsidR="00C27FC8" w:rsidRPr="006E2A38">
        <w:rPr>
          <w:rFonts w:asciiTheme="minorHAnsi" w:hAnsiTheme="minorHAnsi" w:cstheme="minorHAnsi"/>
          <w:sz w:val="22"/>
          <w:szCs w:val="22"/>
        </w:rPr>
        <w:t>2</w:t>
      </w:r>
      <w:r w:rsidR="00C27FC8" w:rsidRPr="006E2A38">
        <w:rPr>
          <w:rFonts w:asciiTheme="minorHAnsi" w:hAnsiTheme="minorHAnsi" w:cstheme="minorHAnsi"/>
          <w:sz w:val="22"/>
          <w:szCs w:val="22"/>
          <w:vertAlign w:val="superscript"/>
        </w:rPr>
        <w:t>e</w:t>
      </w:r>
      <w:r w:rsidR="00C27FC8" w:rsidRPr="006E2A38">
        <w:rPr>
          <w:rFonts w:asciiTheme="minorHAnsi" w:hAnsiTheme="minorHAnsi" w:cstheme="minorHAnsi"/>
          <w:sz w:val="22"/>
          <w:szCs w:val="22"/>
        </w:rPr>
        <w:t xml:space="preserve"> of 3</w:t>
      </w:r>
      <w:r w:rsidR="00C27FC8" w:rsidRPr="006E2A38">
        <w:rPr>
          <w:rFonts w:asciiTheme="minorHAnsi" w:hAnsiTheme="minorHAnsi" w:cstheme="minorHAnsi"/>
          <w:sz w:val="22"/>
          <w:szCs w:val="22"/>
          <w:vertAlign w:val="superscript"/>
        </w:rPr>
        <w:t>e</w:t>
      </w:r>
      <w:r w:rsidR="00C27FC8" w:rsidRPr="006E2A38">
        <w:rPr>
          <w:rFonts w:asciiTheme="minorHAnsi" w:hAnsiTheme="minorHAnsi" w:cstheme="minorHAnsi"/>
          <w:sz w:val="22"/>
          <w:szCs w:val="22"/>
        </w:rPr>
        <w:t xml:space="preserve"> </w:t>
      </w:r>
      <w:r w:rsidR="00EC22DA" w:rsidRPr="006E2A38">
        <w:rPr>
          <w:rFonts w:asciiTheme="minorHAnsi" w:hAnsiTheme="minorHAnsi" w:cstheme="minorHAnsi"/>
          <w:sz w:val="22"/>
          <w:szCs w:val="22"/>
        </w:rPr>
        <w:t>-</w:t>
      </w:r>
      <w:r w:rsidR="00C27FC8" w:rsidRPr="006E2A38">
        <w:rPr>
          <w:rFonts w:asciiTheme="minorHAnsi" w:hAnsiTheme="minorHAnsi" w:cstheme="minorHAnsi"/>
          <w:sz w:val="22"/>
          <w:szCs w:val="22"/>
        </w:rPr>
        <w:t>jaars</w:t>
      </w:r>
      <w:r w:rsidRPr="006E2A38">
        <w:rPr>
          <w:rFonts w:asciiTheme="minorHAnsi" w:hAnsiTheme="minorHAnsi" w:cstheme="minorHAnsi"/>
          <w:sz w:val="22"/>
          <w:szCs w:val="22"/>
        </w:rPr>
        <w:tab/>
      </w:r>
      <w:r w:rsidRPr="006E2A38">
        <w:rPr>
          <w:rFonts w:asciiTheme="minorHAnsi" w:hAnsiTheme="minorHAnsi" w:cstheme="minorHAnsi"/>
          <w:sz w:val="22"/>
          <w:szCs w:val="22"/>
        </w:rPr>
        <w:tab/>
      </w:r>
    </w:p>
    <w:p w14:paraId="28F2FDB4" w14:textId="77777777" w:rsidR="00FF4E1D" w:rsidRPr="006E2A38" w:rsidRDefault="00F85123">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sz w:val="22"/>
          <w:szCs w:val="22"/>
        </w:rPr>
      </w:pPr>
      <w:r w:rsidRPr="006E2A38">
        <w:rPr>
          <w:rFonts w:asciiTheme="minorHAnsi" w:hAnsiTheme="minorHAnsi" w:cstheme="minorHAnsi"/>
          <w:sz w:val="22"/>
          <w:szCs w:val="22"/>
        </w:rPr>
        <w:t>Groepsgrootte:</w:t>
      </w:r>
      <w:r w:rsidR="00C27FC8" w:rsidRPr="006E2A38">
        <w:rPr>
          <w:rFonts w:asciiTheme="minorHAnsi" w:hAnsiTheme="minorHAnsi" w:cstheme="minorHAnsi"/>
          <w:sz w:val="22"/>
          <w:szCs w:val="22"/>
        </w:rPr>
        <w:t xml:space="preserve"> </w:t>
      </w:r>
      <w:r w:rsidR="00EC22DA" w:rsidRPr="006E2A38">
        <w:rPr>
          <w:rFonts w:asciiTheme="minorHAnsi" w:hAnsiTheme="minorHAnsi" w:cstheme="minorHAnsi"/>
          <w:sz w:val="22"/>
          <w:szCs w:val="22"/>
        </w:rPr>
        <w:t>n.v.t.</w:t>
      </w:r>
      <w:r w:rsidRPr="006E2A38">
        <w:rPr>
          <w:rFonts w:asciiTheme="minorHAnsi" w:hAnsiTheme="minorHAnsi" w:cstheme="minorHAnsi"/>
          <w:sz w:val="22"/>
          <w:szCs w:val="22"/>
        </w:rPr>
        <w:tab/>
      </w:r>
    </w:p>
    <w:p w14:paraId="0CFBBDBB" w14:textId="7505F625" w:rsidR="00FF4E1D" w:rsidRPr="006E2A38" w:rsidRDefault="00D62082">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spacing w:val="-3"/>
          <w:sz w:val="22"/>
          <w:szCs w:val="22"/>
        </w:rPr>
      </w:pPr>
      <w:r w:rsidRPr="006E2A38">
        <w:rPr>
          <w:rFonts w:asciiTheme="minorHAnsi" w:hAnsiTheme="minorHAnsi" w:cstheme="minorHAnsi"/>
          <w:spacing w:val="-3"/>
          <w:sz w:val="22"/>
          <w:szCs w:val="22"/>
        </w:rPr>
        <w:t xml:space="preserve">Lokaal:  hoor- </w:t>
      </w:r>
      <w:r w:rsidR="00E77692">
        <w:rPr>
          <w:rFonts w:asciiTheme="minorHAnsi" w:hAnsiTheme="minorHAnsi" w:cstheme="minorHAnsi"/>
          <w:spacing w:val="-3"/>
          <w:sz w:val="22"/>
          <w:szCs w:val="22"/>
        </w:rPr>
        <w:t xml:space="preserve"> of </w:t>
      </w:r>
      <w:r w:rsidRPr="006E2A38">
        <w:rPr>
          <w:rFonts w:asciiTheme="minorHAnsi" w:hAnsiTheme="minorHAnsi" w:cstheme="minorHAnsi"/>
          <w:spacing w:val="-3"/>
          <w:sz w:val="22"/>
          <w:szCs w:val="22"/>
        </w:rPr>
        <w:t xml:space="preserve">werkcollege </w:t>
      </w:r>
      <w:r w:rsidR="00C27FC8" w:rsidRPr="006E2A38">
        <w:rPr>
          <w:rFonts w:asciiTheme="minorHAnsi" w:hAnsiTheme="minorHAnsi" w:cstheme="minorHAnsi"/>
          <w:spacing w:val="-3"/>
          <w:sz w:val="22"/>
          <w:szCs w:val="22"/>
        </w:rPr>
        <w:t>zaal</w:t>
      </w:r>
      <w:r w:rsidR="00F85123" w:rsidRPr="006E2A38">
        <w:rPr>
          <w:rFonts w:asciiTheme="minorHAnsi" w:hAnsiTheme="minorHAnsi" w:cstheme="minorHAnsi"/>
          <w:spacing w:val="-3"/>
          <w:sz w:val="22"/>
          <w:szCs w:val="22"/>
        </w:rPr>
        <w:tab/>
      </w:r>
    </w:p>
    <w:p w14:paraId="30AA7285" w14:textId="77777777" w:rsidR="008F6FF0" w:rsidRPr="006E2A38" w:rsidRDefault="008F6FF0">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spacing w:val="-3"/>
          <w:sz w:val="22"/>
          <w:szCs w:val="22"/>
        </w:rPr>
      </w:pPr>
    </w:p>
    <w:p w14:paraId="15F82C04" w14:textId="77777777" w:rsidR="00FF4E1D" w:rsidRPr="006E2A38" w:rsidRDefault="00F85123">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b/>
          <w:bCs/>
          <w:iCs/>
          <w:spacing w:val="-3"/>
          <w:sz w:val="22"/>
          <w:szCs w:val="22"/>
        </w:rPr>
      </w:pPr>
      <w:r w:rsidRPr="006E2A38">
        <w:rPr>
          <w:rFonts w:asciiTheme="minorHAnsi" w:hAnsiTheme="minorHAnsi" w:cstheme="minorHAnsi"/>
          <w:b/>
          <w:bCs/>
          <w:iCs/>
          <w:spacing w:val="-3"/>
          <w:sz w:val="22"/>
          <w:szCs w:val="22"/>
        </w:rPr>
        <w:t xml:space="preserve">Algemene informatie over de </w:t>
      </w:r>
      <w:r w:rsidR="00EC22DA" w:rsidRPr="006E2A38">
        <w:rPr>
          <w:rFonts w:asciiTheme="minorHAnsi" w:hAnsiTheme="minorHAnsi" w:cstheme="minorHAnsi"/>
          <w:b/>
          <w:bCs/>
          <w:iCs/>
          <w:spacing w:val="-3"/>
          <w:sz w:val="22"/>
          <w:szCs w:val="22"/>
        </w:rPr>
        <w:t>leerlijn onderzoekend vermogen</w:t>
      </w:r>
      <w:r w:rsidR="000D14A6" w:rsidRPr="006E2A38">
        <w:rPr>
          <w:rFonts w:asciiTheme="minorHAnsi" w:hAnsiTheme="minorHAnsi" w:cstheme="minorHAnsi"/>
          <w:b/>
          <w:bCs/>
          <w:iCs/>
          <w:spacing w:val="-3"/>
          <w:sz w:val="22"/>
          <w:szCs w:val="22"/>
        </w:rPr>
        <w:t xml:space="preserve">/ </w:t>
      </w:r>
      <w:r w:rsidR="00393CAB" w:rsidRPr="006E2A38">
        <w:rPr>
          <w:rFonts w:asciiTheme="minorHAnsi" w:hAnsiTheme="minorHAnsi" w:cstheme="minorHAnsi"/>
          <w:b/>
          <w:bCs/>
          <w:iCs/>
          <w:spacing w:val="-3"/>
          <w:sz w:val="22"/>
          <w:szCs w:val="22"/>
        </w:rPr>
        <w:t xml:space="preserve">module/ </w:t>
      </w:r>
      <w:r w:rsidR="000D14A6" w:rsidRPr="006E2A38">
        <w:rPr>
          <w:rFonts w:asciiTheme="minorHAnsi" w:hAnsiTheme="minorHAnsi" w:cstheme="minorHAnsi"/>
          <w:b/>
          <w:bCs/>
          <w:iCs/>
          <w:spacing w:val="-3"/>
          <w:sz w:val="22"/>
          <w:szCs w:val="22"/>
        </w:rPr>
        <w:t xml:space="preserve">eigen naamgeving </w:t>
      </w:r>
      <w:r w:rsidR="00D62082" w:rsidRPr="006E2A38">
        <w:rPr>
          <w:rFonts w:asciiTheme="minorHAnsi" w:hAnsiTheme="minorHAnsi" w:cstheme="minorHAnsi"/>
          <w:b/>
          <w:bCs/>
          <w:iCs/>
          <w:spacing w:val="-3"/>
          <w:sz w:val="22"/>
          <w:szCs w:val="22"/>
        </w:rPr>
        <w:t>instelling</w:t>
      </w:r>
    </w:p>
    <w:p w14:paraId="6CBD44CE" w14:textId="77777777" w:rsidR="00FF4E1D" w:rsidRPr="006E2A38" w:rsidRDefault="00FF4E1D">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i/>
          <w:iCs/>
          <w:sz w:val="22"/>
          <w:szCs w:val="22"/>
        </w:rPr>
      </w:pPr>
    </w:p>
    <w:p w14:paraId="34058B3F" w14:textId="0611D679" w:rsidR="00FF4E1D" w:rsidRPr="008218A3" w:rsidRDefault="008218A3" w:rsidP="008218A3">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b/>
          <w:sz w:val="28"/>
          <w:szCs w:val="28"/>
        </w:rPr>
      </w:pPr>
      <w:r>
        <w:rPr>
          <w:rFonts w:asciiTheme="minorHAnsi" w:hAnsiTheme="minorHAnsi" w:cstheme="minorHAnsi"/>
          <w:b/>
          <w:sz w:val="28"/>
          <w:szCs w:val="28"/>
        </w:rPr>
        <w:t>1</w:t>
      </w:r>
      <w:r w:rsidR="00F85123" w:rsidRPr="008218A3">
        <w:rPr>
          <w:rFonts w:asciiTheme="minorHAnsi" w:hAnsiTheme="minorHAnsi" w:cstheme="minorHAnsi"/>
          <w:b/>
          <w:sz w:val="28"/>
          <w:szCs w:val="28"/>
        </w:rPr>
        <w:t>Doelen</w:t>
      </w:r>
    </w:p>
    <w:p w14:paraId="53BBC5D4" w14:textId="3EE2863B" w:rsidR="00FF4E1D" w:rsidRDefault="00F85123">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i/>
          <w:iCs/>
          <w:sz w:val="22"/>
          <w:szCs w:val="22"/>
        </w:rPr>
      </w:pPr>
      <w:r w:rsidRPr="006E2A38">
        <w:rPr>
          <w:rFonts w:asciiTheme="minorHAnsi" w:hAnsiTheme="minorHAnsi" w:cstheme="minorHAnsi"/>
          <w:i/>
          <w:iCs/>
          <w:sz w:val="22"/>
          <w:szCs w:val="22"/>
        </w:rPr>
        <w:t xml:space="preserve">De doelen worden geclassificeerd volgens de Taxonomie van </w:t>
      </w:r>
      <w:r w:rsidR="00D62082" w:rsidRPr="006E2A38">
        <w:rPr>
          <w:rFonts w:asciiTheme="minorHAnsi" w:hAnsiTheme="minorHAnsi" w:cstheme="minorHAnsi"/>
          <w:i/>
          <w:iCs/>
          <w:sz w:val="22"/>
          <w:szCs w:val="22"/>
        </w:rPr>
        <w:t>Bloom</w:t>
      </w:r>
      <w:r w:rsidR="00EC22DA" w:rsidRPr="006E2A38">
        <w:rPr>
          <w:rFonts w:asciiTheme="minorHAnsi" w:hAnsiTheme="minorHAnsi" w:cstheme="minorHAnsi"/>
          <w:i/>
          <w:iCs/>
          <w:sz w:val="22"/>
          <w:szCs w:val="22"/>
        </w:rPr>
        <w:t xml:space="preserve"> (</w:t>
      </w:r>
      <w:r w:rsidR="000D14A6" w:rsidRPr="006E2A38">
        <w:rPr>
          <w:rFonts w:asciiTheme="minorHAnsi" w:hAnsiTheme="minorHAnsi" w:cstheme="minorHAnsi"/>
          <w:i/>
          <w:iCs/>
          <w:sz w:val="22"/>
          <w:szCs w:val="22"/>
        </w:rPr>
        <w:t>aanpassen aan gebruikte Taxonomie hogeschool</w:t>
      </w:r>
      <w:r w:rsidR="00EC22DA" w:rsidRPr="006E2A38">
        <w:rPr>
          <w:rFonts w:asciiTheme="minorHAnsi" w:hAnsiTheme="minorHAnsi" w:cstheme="minorHAnsi"/>
          <w:i/>
          <w:iCs/>
          <w:sz w:val="22"/>
          <w:szCs w:val="22"/>
        </w:rPr>
        <w:t>)</w:t>
      </w:r>
    </w:p>
    <w:p w14:paraId="13446DD0" w14:textId="77777777" w:rsidR="00E77692" w:rsidRPr="006E2A38" w:rsidRDefault="00E77692">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i/>
          <w:iCs/>
          <w:sz w:val="22"/>
          <w:szCs w:val="22"/>
        </w:rPr>
      </w:pPr>
    </w:p>
    <w:p w14:paraId="65A13CF7" w14:textId="77777777" w:rsidR="00FF4E1D" w:rsidRPr="006E2A38" w:rsidRDefault="00FF4E1D">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i/>
          <w:iCs/>
          <w:sz w:val="22"/>
          <w:szCs w:val="22"/>
        </w:rPr>
      </w:pPr>
    </w:p>
    <w:p w14:paraId="75ACBF98" w14:textId="15213289" w:rsidR="00FF4E1D" w:rsidRPr="006E2A38" w:rsidRDefault="00F85123">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b/>
          <w:bCs/>
          <w:sz w:val="22"/>
          <w:szCs w:val="22"/>
        </w:rPr>
      </w:pPr>
      <w:r w:rsidRPr="006E2A38">
        <w:rPr>
          <w:rFonts w:asciiTheme="minorHAnsi" w:hAnsiTheme="minorHAnsi" w:cstheme="minorHAnsi"/>
          <w:b/>
          <w:bCs/>
          <w:sz w:val="22"/>
          <w:szCs w:val="22"/>
        </w:rPr>
        <w:t xml:space="preserve">1a Moduledoelen </w:t>
      </w:r>
      <w:r w:rsidR="006E78E2" w:rsidRPr="006E2A38">
        <w:rPr>
          <w:rFonts w:asciiTheme="minorHAnsi" w:hAnsiTheme="minorHAnsi" w:cstheme="minorHAnsi"/>
          <w:bCs/>
          <w:sz w:val="22"/>
          <w:szCs w:val="22"/>
        </w:rPr>
        <w:t>(</w:t>
      </w:r>
      <w:r w:rsidR="00E77692">
        <w:rPr>
          <w:rFonts w:asciiTheme="minorHAnsi" w:hAnsiTheme="minorHAnsi" w:cstheme="minorHAnsi"/>
          <w:bCs/>
          <w:sz w:val="22"/>
          <w:szCs w:val="22"/>
        </w:rPr>
        <w:t xml:space="preserve">kies welke </w:t>
      </w:r>
      <w:r w:rsidR="006E78E2" w:rsidRPr="006E2A38">
        <w:rPr>
          <w:rFonts w:asciiTheme="minorHAnsi" w:hAnsiTheme="minorHAnsi" w:cstheme="minorHAnsi"/>
          <w:bCs/>
          <w:sz w:val="22"/>
          <w:szCs w:val="22"/>
        </w:rPr>
        <w:t xml:space="preserve">relevant </w:t>
      </w:r>
      <w:r w:rsidR="00E77692">
        <w:rPr>
          <w:rFonts w:asciiTheme="minorHAnsi" w:hAnsiTheme="minorHAnsi" w:cstheme="minorHAnsi"/>
          <w:bCs/>
          <w:sz w:val="22"/>
          <w:szCs w:val="22"/>
        </w:rPr>
        <w:t xml:space="preserve">zijn </w:t>
      </w:r>
      <w:r w:rsidR="006E78E2" w:rsidRPr="006E2A38">
        <w:rPr>
          <w:rFonts w:asciiTheme="minorHAnsi" w:hAnsiTheme="minorHAnsi" w:cstheme="minorHAnsi"/>
          <w:bCs/>
          <w:sz w:val="22"/>
          <w:szCs w:val="22"/>
        </w:rPr>
        <w:t>voor deze les</w:t>
      </w:r>
      <w:r w:rsidR="000D14A6" w:rsidRPr="006E2A38">
        <w:rPr>
          <w:rFonts w:asciiTheme="minorHAnsi" w:hAnsiTheme="minorHAnsi" w:cstheme="minorHAnsi"/>
          <w:bCs/>
          <w:sz w:val="22"/>
          <w:szCs w:val="22"/>
        </w:rPr>
        <w:t xml:space="preserve">, </w:t>
      </w:r>
      <w:r w:rsidR="00E77692">
        <w:rPr>
          <w:rFonts w:asciiTheme="minorHAnsi" w:hAnsiTheme="minorHAnsi" w:cstheme="minorHAnsi"/>
          <w:bCs/>
          <w:sz w:val="22"/>
          <w:szCs w:val="22"/>
        </w:rPr>
        <w:t xml:space="preserve">pas dit aan, </w:t>
      </w:r>
      <w:r w:rsidR="000D14A6" w:rsidRPr="006E2A38">
        <w:rPr>
          <w:rFonts w:asciiTheme="minorHAnsi" w:hAnsiTheme="minorHAnsi" w:cstheme="minorHAnsi"/>
          <w:bCs/>
          <w:sz w:val="22"/>
          <w:szCs w:val="22"/>
        </w:rPr>
        <w:t xml:space="preserve">aan </w:t>
      </w:r>
      <w:r w:rsidR="00E77692">
        <w:rPr>
          <w:rFonts w:asciiTheme="minorHAnsi" w:hAnsiTheme="minorHAnsi" w:cstheme="minorHAnsi"/>
          <w:bCs/>
          <w:sz w:val="22"/>
          <w:szCs w:val="22"/>
        </w:rPr>
        <w:t xml:space="preserve">de </w:t>
      </w:r>
      <w:r w:rsidR="000D14A6" w:rsidRPr="006E2A38">
        <w:rPr>
          <w:rFonts w:asciiTheme="minorHAnsi" w:hAnsiTheme="minorHAnsi" w:cstheme="minorHAnsi"/>
          <w:bCs/>
          <w:sz w:val="22"/>
          <w:szCs w:val="22"/>
        </w:rPr>
        <w:t xml:space="preserve">module </w:t>
      </w:r>
      <w:r w:rsidR="00E77692">
        <w:rPr>
          <w:rFonts w:asciiTheme="minorHAnsi" w:hAnsiTheme="minorHAnsi" w:cstheme="minorHAnsi"/>
          <w:bCs/>
          <w:sz w:val="22"/>
          <w:szCs w:val="22"/>
        </w:rPr>
        <w:t xml:space="preserve">van de </w:t>
      </w:r>
      <w:r w:rsidR="000D14A6" w:rsidRPr="006E2A38">
        <w:rPr>
          <w:rFonts w:asciiTheme="minorHAnsi" w:hAnsiTheme="minorHAnsi" w:cstheme="minorHAnsi"/>
          <w:bCs/>
          <w:sz w:val="22"/>
          <w:szCs w:val="22"/>
        </w:rPr>
        <w:t>hogeschool</w:t>
      </w:r>
      <w:r w:rsidR="006E78E2" w:rsidRPr="006E2A38">
        <w:rPr>
          <w:rFonts w:asciiTheme="minorHAnsi" w:hAnsiTheme="minorHAnsi" w:cstheme="minorHAnsi"/>
          <w:bCs/>
          <w:sz w:val="22"/>
          <w:szCs w:val="22"/>
        </w:rPr>
        <w:t>)</w:t>
      </w:r>
    </w:p>
    <w:p w14:paraId="7F3F31B0" w14:textId="7CAAD561" w:rsidR="00EC22DA" w:rsidRPr="006E2A38" w:rsidRDefault="00F85123" w:rsidP="007E6F5F">
      <w:pPr>
        <w:pStyle w:val="Standard"/>
        <w:numPr>
          <w:ilvl w:val="0"/>
          <w:numId w:val="1"/>
        </w:numPr>
        <w:tabs>
          <w:tab w:val="left" w:pos="-3574"/>
          <w:tab w:val="left" w:pos="-3008"/>
          <w:tab w:val="left" w:pos="-2442"/>
          <w:tab w:val="left" w:pos="-1876"/>
          <w:tab w:val="left" w:pos="-1310"/>
          <w:tab w:val="left" w:pos="-744"/>
          <w:tab w:val="left" w:pos="-178"/>
          <w:tab w:val="left" w:pos="388"/>
          <w:tab w:val="left" w:pos="954"/>
          <w:tab w:val="left" w:pos="1520"/>
          <w:tab w:val="left" w:pos="2086"/>
          <w:tab w:val="left" w:pos="2652"/>
          <w:tab w:val="left" w:pos="3218"/>
          <w:tab w:val="left" w:pos="3784"/>
          <w:tab w:val="left" w:pos="4350"/>
          <w:tab w:val="left" w:pos="4916"/>
          <w:tab w:val="left" w:pos="5482"/>
          <w:tab w:val="left" w:pos="6048"/>
          <w:tab w:val="left" w:pos="6614"/>
        </w:tabs>
        <w:jc w:val="both"/>
        <w:rPr>
          <w:rFonts w:asciiTheme="minorHAnsi" w:hAnsiTheme="minorHAnsi" w:cstheme="minorHAnsi"/>
          <w:sz w:val="22"/>
          <w:szCs w:val="22"/>
        </w:rPr>
      </w:pPr>
      <w:r w:rsidRPr="006E2A38">
        <w:rPr>
          <w:rFonts w:asciiTheme="minorHAnsi" w:hAnsiTheme="minorHAnsi" w:cstheme="minorHAnsi"/>
          <w:sz w:val="22"/>
          <w:szCs w:val="22"/>
        </w:rPr>
        <w:t>De studen</w:t>
      </w:r>
      <w:r w:rsidR="00E77692">
        <w:rPr>
          <w:rFonts w:asciiTheme="minorHAnsi" w:hAnsiTheme="minorHAnsi" w:cstheme="minorHAnsi"/>
          <w:sz w:val="22"/>
          <w:szCs w:val="22"/>
        </w:rPr>
        <w:t>t kan aan het eind van de module een onderzoekende houding tonen. (dat wil zeggen: kritisch zijn, willen begrijpen, willen bereiken, willen delen, willen vernieuwen en willen weten) (BN2020)</w:t>
      </w:r>
    </w:p>
    <w:p w14:paraId="3662165D" w14:textId="77777777" w:rsidR="00FF4E1D" w:rsidRPr="006E2A38" w:rsidRDefault="00FF4E1D">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sz w:val="22"/>
          <w:szCs w:val="22"/>
        </w:rPr>
      </w:pPr>
    </w:p>
    <w:p w14:paraId="6C00B723" w14:textId="77777777" w:rsidR="00FF4E1D" w:rsidRPr="006E2A38" w:rsidRDefault="00F85123">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sz w:val="22"/>
          <w:szCs w:val="22"/>
        </w:rPr>
      </w:pPr>
      <w:r w:rsidRPr="006E2A38">
        <w:rPr>
          <w:rFonts w:asciiTheme="minorHAnsi" w:hAnsiTheme="minorHAnsi" w:cstheme="minorHAnsi"/>
          <w:b/>
          <w:bCs/>
          <w:sz w:val="22"/>
          <w:szCs w:val="22"/>
        </w:rPr>
        <w:t>1b Lesdoelen</w:t>
      </w:r>
    </w:p>
    <w:p w14:paraId="727EB33F" w14:textId="77777777" w:rsidR="00D62082" w:rsidRPr="006E2A38" w:rsidRDefault="00F85123" w:rsidP="00D62082">
      <w:pPr>
        <w:pStyle w:val="Standard"/>
        <w:numPr>
          <w:ilvl w:val="0"/>
          <w:numId w:val="20"/>
        </w:numPr>
        <w:jc w:val="both"/>
        <w:rPr>
          <w:rFonts w:asciiTheme="minorHAnsi" w:hAnsiTheme="minorHAnsi" w:cstheme="minorHAnsi"/>
          <w:sz w:val="22"/>
          <w:szCs w:val="22"/>
        </w:rPr>
      </w:pPr>
      <w:r w:rsidRPr="006E2A38">
        <w:rPr>
          <w:rFonts w:asciiTheme="minorHAnsi" w:hAnsiTheme="minorHAnsi" w:cstheme="minorHAnsi"/>
          <w:sz w:val="22"/>
          <w:szCs w:val="22"/>
        </w:rPr>
        <w:t xml:space="preserve">De student kan aan het einde van de les </w:t>
      </w:r>
      <w:r w:rsidR="00D62082" w:rsidRPr="006E2A38">
        <w:rPr>
          <w:rFonts w:asciiTheme="minorHAnsi" w:hAnsiTheme="minorHAnsi" w:cstheme="minorHAnsi"/>
          <w:sz w:val="22"/>
          <w:szCs w:val="22"/>
        </w:rPr>
        <w:t>uitleggen wat reflecteren is (K)</w:t>
      </w:r>
    </w:p>
    <w:p w14:paraId="01AF69B5" w14:textId="77777777" w:rsidR="00D62082" w:rsidRPr="006E2A38" w:rsidRDefault="00D62082" w:rsidP="00D62082">
      <w:pPr>
        <w:pStyle w:val="Standard"/>
        <w:numPr>
          <w:ilvl w:val="0"/>
          <w:numId w:val="20"/>
        </w:numPr>
        <w:jc w:val="both"/>
        <w:rPr>
          <w:rFonts w:asciiTheme="minorHAnsi" w:hAnsiTheme="minorHAnsi" w:cstheme="minorHAnsi"/>
          <w:sz w:val="22"/>
          <w:szCs w:val="22"/>
        </w:rPr>
      </w:pPr>
      <w:r w:rsidRPr="006E2A38">
        <w:rPr>
          <w:rFonts w:asciiTheme="minorHAnsi" w:hAnsiTheme="minorHAnsi" w:cstheme="minorHAnsi"/>
          <w:sz w:val="22"/>
          <w:szCs w:val="22"/>
        </w:rPr>
        <w:t>De student herkent aan het einde van een les wanneer een reflectie inhoud heeft en wanneer niet (I)</w:t>
      </w:r>
    </w:p>
    <w:p w14:paraId="4176F4EF" w14:textId="77777777" w:rsidR="00D62082" w:rsidRPr="006E2A38" w:rsidRDefault="00D62082" w:rsidP="00D62082">
      <w:pPr>
        <w:pStyle w:val="Standard"/>
        <w:numPr>
          <w:ilvl w:val="0"/>
          <w:numId w:val="20"/>
        </w:numPr>
        <w:jc w:val="both"/>
        <w:rPr>
          <w:rFonts w:asciiTheme="minorHAnsi" w:hAnsiTheme="minorHAnsi" w:cstheme="minorHAnsi"/>
          <w:sz w:val="22"/>
          <w:szCs w:val="22"/>
        </w:rPr>
      </w:pPr>
      <w:r w:rsidRPr="006E2A38">
        <w:rPr>
          <w:rFonts w:asciiTheme="minorHAnsi" w:hAnsiTheme="minorHAnsi" w:cstheme="minorHAnsi"/>
          <w:sz w:val="22"/>
          <w:szCs w:val="22"/>
        </w:rPr>
        <w:t>De student ziet aan het einde van een les een verband tussen reflectie en onderzoekend vermogen (I)</w:t>
      </w:r>
    </w:p>
    <w:p w14:paraId="0B9F46CD" w14:textId="77777777" w:rsidR="00D62082" w:rsidRPr="006E2A38" w:rsidRDefault="00D62082" w:rsidP="00D62082">
      <w:pPr>
        <w:pStyle w:val="Standard"/>
        <w:numPr>
          <w:ilvl w:val="0"/>
          <w:numId w:val="20"/>
        </w:numPr>
        <w:jc w:val="both"/>
        <w:rPr>
          <w:rFonts w:asciiTheme="minorHAnsi" w:hAnsiTheme="minorHAnsi" w:cstheme="minorHAnsi"/>
          <w:sz w:val="22"/>
          <w:szCs w:val="22"/>
        </w:rPr>
      </w:pPr>
      <w:r w:rsidRPr="006E2A38">
        <w:rPr>
          <w:rFonts w:asciiTheme="minorHAnsi" w:hAnsiTheme="minorHAnsi" w:cstheme="minorHAnsi"/>
          <w:sz w:val="22"/>
          <w:szCs w:val="22"/>
        </w:rPr>
        <w:t>De student  heeft aan het einde van de les een beeld van de geschiedenis van reflecteren (K)</w:t>
      </w:r>
    </w:p>
    <w:p w14:paraId="786BE602" w14:textId="77777777" w:rsidR="00D62082" w:rsidRPr="006E2A38" w:rsidRDefault="00D62082" w:rsidP="00D62082">
      <w:pPr>
        <w:pStyle w:val="Standard"/>
        <w:numPr>
          <w:ilvl w:val="0"/>
          <w:numId w:val="20"/>
        </w:numPr>
        <w:jc w:val="both"/>
        <w:rPr>
          <w:rFonts w:asciiTheme="minorHAnsi" w:hAnsiTheme="minorHAnsi" w:cstheme="minorHAnsi"/>
          <w:sz w:val="22"/>
          <w:szCs w:val="22"/>
        </w:rPr>
      </w:pPr>
      <w:r w:rsidRPr="006E2A38">
        <w:rPr>
          <w:rFonts w:asciiTheme="minorHAnsi" w:hAnsiTheme="minorHAnsi" w:cstheme="minorHAnsi"/>
          <w:sz w:val="22"/>
          <w:szCs w:val="22"/>
        </w:rPr>
        <w:t>De student  kan aan het einde van de les benoemen waarom reflectie belangrijk is voor verpleegkundigen (I)</w:t>
      </w:r>
    </w:p>
    <w:p w14:paraId="5E63DC20" w14:textId="77777777" w:rsidR="00D62082" w:rsidRPr="006E2A38" w:rsidRDefault="00D62082" w:rsidP="00D62082">
      <w:pPr>
        <w:pStyle w:val="Standard"/>
        <w:numPr>
          <w:ilvl w:val="0"/>
          <w:numId w:val="20"/>
        </w:numPr>
        <w:jc w:val="both"/>
        <w:rPr>
          <w:rFonts w:asciiTheme="minorHAnsi" w:hAnsiTheme="minorHAnsi" w:cstheme="minorHAnsi"/>
          <w:sz w:val="22"/>
          <w:szCs w:val="22"/>
        </w:rPr>
      </w:pPr>
      <w:r w:rsidRPr="006E2A38">
        <w:rPr>
          <w:rFonts w:asciiTheme="minorHAnsi" w:hAnsiTheme="minorHAnsi" w:cstheme="minorHAnsi"/>
          <w:sz w:val="22"/>
          <w:szCs w:val="22"/>
        </w:rPr>
        <w:t>De student  kan aan het einde van de les ook daadwerkelijk reflecteren? (prikkelend) (T)</w:t>
      </w:r>
    </w:p>
    <w:p w14:paraId="3800AC24" w14:textId="77777777" w:rsidR="00D62082" w:rsidRPr="006E2A38" w:rsidRDefault="00D62082" w:rsidP="008E1A6A">
      <w:pPr>
        <w:pStyle w:val="Standard"/>
        <w:ind w:left="720"/>
        <w:jc w:val="both"/>
        <w:rPr>
          <w:rFonts w:asciiTheme="minorHAnsi" w:hAnsiTheme="minorHAnsi" w:cstheme="minorHAnsi"/>
          <w:sz w:val="22"/>
          <w:szCs w:val="22"/>
        </w:rPr>
      </w:pPr>
      <w:r w:rsidRPr="006E2A38">
        <w:rPr>
          <w:rFonts w:asciiTheme="minorHAnsi" w:hAnsiTheme="minorHAnsi" w:cstheme="minorHAnsi"/>
          <w:sz w:val="22"/>
          <w:szCs w:val="22"/>
        </w:rPr>
        <w:t>(is vervolg doel)</w:t>
      </w:r>
    </w:p>
    <w:p w14:paraId="0CD8A5DE" w14:textId="77777777" w:rsidR="00FF4E1D" w:rsidRPr="006E2A38" w:rsidRDefault="00FF4E1D">
      <w:pPr>
        <w:pStyle w:val="Standard"/>
        <w:jc w:val="both"/>
        <w:rPr>
          <w:rFonts w:asciiTheme="minorHAnsi" w:hAnsiTheme="minorHAnsi" w:cstheme="minorHAnsi"/>
          <w:sz w:val="22"/>
          <w:szCs w:val="22"/>
        </w:rPr>
      </w:pPr>
    </w:p>
    <w:p w14:paraId="6E5FDF62" w14:textId="77777777" w:rsidR="00FF4E1D" w:rsidRPr="006E2A38" w:rsidRDefault="00393CAB">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sz w:val="22"/>
          <w:szCs w:val="22"/>
        </w:rPr>
      </w:pPr>
      <w:r w:rsidRPr="006E2A38">
        <w:rPr>
          <w:rFonts w:asciiTheme="minorHAnsi" w:hAnsiTheme="minorHAnsi" w:cstheme="minorHAnsi"/>
          <w:b/>
          <w:bCs/>
          <w:i/>
          <w:iCs/>
          <w:sz w:val="22"/>
          <w:szCs w:val="22"/>
        </w:rPr>
        <w:t xml:space="preserve">1c </w:t>
      </w:r>
      <w:r w:rsidR="00F85123" w:rsidRPr="006E2A38">
        <w:rPr>
          <w:rFonts w:asciiTheme="minorHAnsi" w:hAnsiTheme="minorHAnsi" w:cstheme="minorHAnsi"/>
          <w:b/>
          <w:bCs/>
          <w:i/>
          <w:iCs/>
          <w:sz w:val="22"/>
          <w:szCs w:val="22"/>
        </w:rPr>
        <w:t>Procesdoelen</w:t>
      </w:r>
    </w:p>
    <w:p w14:paraId="6F09931B" w14:textId="77777777" w:rsidR="000D14A6" w:rsidRPr="006E2A38" w:rsidRDefault="000D14A6" w:rsidP="000D14A6">
      <w:pPr>
        <w:pStyle w:val="Standard"/>
        <w:numPr>
          <w:ilvl w:val="0"/>
          <w:numId w:val="3"/>
        </w:numPr>
        <w:tabs>
          <w:tab w:val="left" w:pos="-3574"/>
          <w:tab w:val="left" w:pos="-3008"/>
          <w:tab w:val="left" w:pos="-2442"/>
          <w:tab w:val="left" w:pos="-1876"/>
          <w:tab w:val="left" w:pos="-1310"/>
          <w:tab w:val="left" w:pos="-744"/>
          <w:tab w:val="left" w:pos="-178"/>
          <w:tab w:val="left" w:pos="388"/>
          <w:tab w:val="left" w:pos="954"/>
          <w:tab w:val="left" w:pos="1520"/>
          <w:tab w:val="left" w:pos="2086"/>
          <w:tab w:val="left" w:pos="2652"/>
          <w:tab w:val="left" w:pos="3218"/>
          <w:tab w:val="left" w:pos="3784"/>
          <w:tab w:val="left" w:pos="4350"/>
          <w:tab w:val="left" w:pos="4916"/>
          <w:tab w:val="left" w:pos="5482"/>
          <w:tab w:val="left" w:pos="6048"/>
          <w:tab w:val="left" w:pos="6614"/>
        </w:tabs>
        <w:jc w:val="both"/>
        <w:rPr>
          <w:rFonts w:asciiTheme="minorHAnsi" w:hAnsiTheme="minorHAnsi" w:cstheme="minorHAnsi"/>
          <w:sz w:val="22"/>
          <w:szCs w:val="22"/>
        </w:rPr>
      </w:pPr>
      <w:r w:rsidRPr="006E2A38">
        <w:rPr>
          <w:rFonts w:asciiTheme="minorHAnsi" w:hAnsiTheme="minorHAnsi" w:cstheme="minorHAnsi"/>
          <w:bCs/>
          <w:sz w:val="22"/>
          <w:szCs w:val="22"/>
        </w:rPr>
        <w:t xml:space="preserve">De student kan volgens de feedbackregels feedback geven op de les. </w:t>
      </w:r>
      <w:r w:rsidRPr="006E2A38">
        <w:rPr>
          <w:rFonts w:asciiTheme="minorHAnsi" w:hAnsiTheme="minorHAnsi" w:cstheme="minorHAnsi"/>
          <w:b/>
          <w:bCs/>
          <w:sz w:val="22"/>
          <w:szCs w:val="22"/>
        </w:rPr>
        <w:t>(T)</w:t>
      </w:r>
    </w:p>
    <w:p w14:paraId="5D5D7136" w14:textId="77777777" w:rsidR="00FF4E1D" w:rsidRPr="006E2A38" w:rsidRDefault="00FF4E1D">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sz w:val="22"/>
          <w:szCs w:val="22"/>
        </w:rPr>
      </w:pPr>
    </w:p>
    <w:p w14:paraId="64CD0EF0" w14:textId="77777777" w:rsidR="00F0532D" w:rsidRPr="006E2A38" w:rsidRDefault="00F0532D">
      <w:pPr>
        <w:suppressAutoHyphens w:val="0"/>
        <w:rPr>
          <w:rFonts w:asciiTheme="minorHAnsi" w:hAnsiTheme="minorHAnsi" w:cstheme="minorHAnsi"/>
          <w:sz w:val="22"/>
          <w:szCs w:val="22"/>
        </w:rPr>
      </w:pPr>
      <w:r w:rsidRPr="006E2A38">
        <w:rPr>
          <w:rFonts w:asciiTheme="minorHAnsi" w:hAnsiTheme="minorHAnsi" w:cstheme="minorHAnsi"/>
          <w:sz w:val="22"/>
          <w:szCs w:val="22"/>
        </w:rPr>
        <w:br w:type="page"/>
      </w:r>
    </w:p>
    <w:p w14:paraId="29C303BA" w14:textId="77777777" w:rsidR="00F0532D" w:rsidRPr="006E2A38" w:rsidRDefault="00F0532D" w:rsidP="00F0532D">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sz w:val="22"/>
          <w:szCs w:val="22"/>
        </w:rPr>
      </w:pPr>
    </w:p>
    <w:p w14:paraId="3972B7AF" w14:textId="77777777" w:rsidR="008F6FF0" w:rsidRPr="008218A3" w:rsidRDefault="00F0532D" w:rsidP="00F0532D">
      <w:pPr>
        <w:pStyle w:val="Standard"/>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Theme="minorHAnsi" w:hAnsiTheme="minorHAnsi" w:cstheme="minorHAnsi"/>
          <w:b/>
          <w:sz w:val="28"/>
          <w:szCs w:val="28"/>
        </w:rPr>
      </w:pPr>
      <w:r w:rsidRPr="008218A3">
        <w:rPr>
          <w:rFonts w:asciiTheme="minorHAnsi" w:hAnsiTheme="minorHAnsi" w:cstheme="minorHAnsi"/>
          <w:b/>
          <w:sz w:val="28"/>
          <w:szCs w:val="28"/>
        </w:rPr>
        <w:t>2.Beginsituatie</w:t>
      </w:r>
    </w:p>
    <w:p w14:paraId="7987B10A" w14:textId="24AEB59F" w:rsidR="00FF4E1D" w:rsidRPr="006E2A38" w:rsidRDefault="00896100" w:rsidP="00896100">
      <w:pPr>
        <w:rPr>
          <w:rFonts w:asciiTheme="minorHAnsi" w:hAnsiTheme="minorHAnsi" w:cstheme="minorHAnsi"/>
          <w:sz w:val="22"/>
          <w:szCs w:val="22"/>
        </w:rPr>
      </w:pPr>
      <w:r w:rsidRPr="006E2A38">
        <w:rPr>
          <w:rFonts w:asciiTheme="minorHAnsi" w:hAnsiTheme="minorHAnsi" w:cstheme="minorHAnsi"/>
          <w:iCs/>
          <w:sz w:val="22"/>
          <w:szCs w:val="22"/>
        </w:rPr>
        <w:t xml:space="preserve">Relevante aspecten ten aanzien van </w:t>
      </w:r>
      <w:r w:rsidRPr="006E2A38">
        <w:rPr>
          <w:rFonts w:asciiTheme="minorHAnsi" w:hAnsiTheme="minorHAnsi" w:cstheme="minorHAnsi"/>
          <w:sz w:val="22"/>
          <w:szCs w:val="22"/>
        </w:rPr>
        <w:t>d</w:t>
      </w:r>
      <w:r w:rsidR="00F0532D" w:rsidRPr="006E2A38">
        <w:rPr>
          <w:rFonts w:asciiTheme="minorHAnsi" w:hAnsiTheme="minorHAnsi" w:cstheme="minorHAnsi"/>
          <w:sz w:val="22"/>
          <w:szCs w:val="22"/>
        </w:rPr>
        <w:t xml:space="preserve">e beginsituatie van  de les wordt beschreven om te kunnen bepalen of les aansluit  bij docent, student, </w:t>
      </w:r>
      <w:r w:rsidRPr="006E2A38">
        <w:rPr>
          <w:rFonts w:asciiTheme="minorHAnsi" w:hAnsiTheme="minorHAnsi" w:cstheme="minorHAnsi"/>
          <w:sz w:val="22"/>
          <w:szCs w:val="22"/>
        </w:rPr>
        <w:t>g</w:t>
      </w:r>
      <w:r w:rsidR="00F0532D" w:rsidRPr="006E2A38">
        <w:rPr>
          <w:rFonts w:asciiTheme="minorHAnsi" w:hAnsiTheme="minorHAnsi" w:cstheme="minorHAnsi"/>
          <w:sz w:val="22"/>
          <w:szCs w:val="22"/>
        </w:rPr>
        <w:t>roep, situatie en voorbereidingsopdracht.</w:t>
      </w:r>
      <w:r w:rsidRPr="006E2A38">
        <w:rPr>
          <w:rFonts w:asciiTheme="minorHAnsi" w:hAnsiTheme="minorHAnsi" w:cstheme="minorHAnsi"/>
          <w:sz w:val="22"/>
          <w:szCs w:val="22"/>
        </w:rPr>
        <w:t xml:space="preserve"> Dit kan de docent zelf invullen.</w:t>
      </w:r>
    </w:p>
    <w:p w14:paraId="659FCABC" w14:textId="77777777" w:rsidR="00FF4E1D" w:rsidRPr="006E2A38" w:rsidRDefault="00FF4E1D">
      <w:pPr>
        <w:pStyle w:val="Standard"/>
        <w:jc w:val="both"/>
        <w:rPr>
          <w:rFonts w:asciiTheme="minorHAnsi" w:hAnsiTheme="minorHAnsi" w:cstheme="minorHAnsi"/>
          <w:sz w:val="22"/>
          <w:szCs w:val="22"/>
        </w:rPr>
      </w:pPr>
    </w:p>
    <w:p w14:paraId="3E31831C" w14:textId="77777777" w:rsidR="00FF4E1D" w:rsidRPr="006E2A38" w:rsidRDefault="00F85123">
      <w:pPr>
        <w:pStyle w:val="Standard"/>
        <w:tabs>
          <w:tab w:val="left" w:pos="425"/>
          <w:tab w:val="left" w:pos="851"/>
        </w:tabs>
        <w:jc w:val="both"/>
        <w:rPr>
          <w:rFonts w:asciiTheme="minorHAnsi" w:hAnsiTheme="minorHAnsi" w:cstheme="minorHAnsi"/>
          <w:b/>
          <w:bCs/>
          <w:i/>
          <w:iCs/>
          <w:spacing w:val="-3"/>
          <w:sz w:val="22"/>
          <w:szCs w:val="22"/>
        </w:rPr>
      </w:pPr>
      <w:r w:rsidRPr="006E2A38">
        <w:rPr>
          <w:rFonts w:asciiTheme="minorHAnsi" w:hAnsiTheme="minorHAnsi" w:cstheme="minorHAnsi"/>
          <w:b/>
          <w:bCs/>
          <w:i/>
          <w:iCs/>
          <w:spacing w:val="-3"/>
          <w:sz w:val="22"/>
          <w:szCs w:val="22"/>
        </w:rPr>
        <w:t>Motivatie vanuit de Voorbereidingsopdracht</w:t>
      </w:r>
    </w:p>
    <w:p w14:paraId="18A30FFF" w14:textId="78968D42" w:rsidR="008F6FF0" w:rsidRDefault="00843DDA">
      <w:pPr>
        <w:pStyle w:val="Standard"/>
        <w:tabs>
          <w:tab w:val="left" w:pos="425"/>
          <w:tab w:val="left" w:pos="851"/>
        </w:tabs>
        <w:jc w:val="both"/>
        <w:rPr>
          <w:rFonts w:asciiTheme="minorHAnsi" w:hAnsiTheme="minorHAnsi" w:cstheme="minorHAnsi"/>
          <w:spacing w:val="-3"/>
          <w:sz w:val="22"/>
          <w:szCs w:val="22"/>
        </w:rPr>
      </w:pPr>
      <w:r>
        <w:rPr>
          <w:rFonts w:asciiTheme="minorHAnsi" w:hAnsiTheme="minorHAnsi" w:cstheme="minorHAnsi"/>
          <w:spacing w:val="-3"/>
          <w:sz w:val="22"/>
          <w:szCs w:val="22"/>
        </w:rPr>
        <w:t xml:space="preserve">Lees: </w:t>
      </w:r>
      <w:r w:rsidRPr="00843DDA">
        <w:rPr>
          <w:rFonts w:asciiTheme="minorHAnsi" w:hAnsiTheme="minorHAnsi" w:cstheme="minorHAnsi"/>
          <w:spacing w:val="-3"/>
          <w:sz w:val="22"/>
          <w:szCs w:val="22"/>
        </w:rPr>
        <w:t>Niessen, T. (2017). Tommie in de zorg. Amsterdam: Anthos.</w:t>
      </w:r>
    </w:p>
    <w:p w14:paraId="42B60594" w14:textId="55CA16F8" w:rsidR="008218A3" w:rsidRDefault="008218A3">
      <w:pPr>
        <w:pStyle w:val="Standard"/>
        <w:tabs>
          <w:tab w:val="left" w:pos="425"/>
          <w:tab w:val="left" w:pos="851"/>
        </w:tabs>
        <w:jc w:val="both"/>
        <w:rPr>
          <w:rFonts w:asciiTheme="minorHAnsi" w:hAnsiTheme="minorHAnsi" w:cstheme="minorHAnsi"/>
          <w:spacing w:val="-3"/>
          <w:sz w:val="22"/>
          <w:szCs w:val="22"/>
        </w:rPr>
      </w:pPr>
      <w:r>
        <w:rPr>
          <w:rFonts w:asciiTheme="minorHAnsi" w:hAnsiTheme="minorHAnsi" w:cstheme="minorHAnsi"/>
          <w:spacing w:val="-3"/>
          <w:sz w:val="22"/>
          <w:szCs w:val="22"/>
        </w:rPr>
        <w:t>Beschrijf in hoeverre de voorbereidingsopdracht aansluit bij de doelen. De lesdoelen zijn gericht op kennis (in de les en onderwijs voorgaande jaren) en inzicht (door voorbereidingsopdracht) De toepassing zal na de les plaatsvinden.</w:t>
      </w:r>
    </w:p>
    <w:p w14:paraId="6B459722" w14:textId="51E2FB69" w:rsidR="008218A3" w:rsidRDefault="008218A3">
      <w:pPr>
        <w:pStyle w:val="Standard"/>
        <w:tabs>
          <w:tab w:val="left" w:pos="425"/>
          <w:tab w:val="left" w:pos="851"/>
        </w:tabs>
        <w:jc w:val="both"/>
        <w:rPr>
          <w:rFonts w:asciiTheme="minorHAnsi" w:hAnsiTheme="minorHAnsi" w:cstheme="minorHAnsi"/>
          <w:spacing w:val="-3"/>
          <w:sz w:val="22"/>
          <w:szCs w:val="22"/>
        </w:rPr>
      </w:pPr>
    </w:p>
    <w:p w14:paraId="719BDFC7" w14:textId="592B3989" w:rsidR="00843DDA" w:rsidRPr="008218A3" w:rsidRDefault="008218A3">
      <w:pPr>
        <w:pStyle w:val="Standard"/>
        <w:tabs>
          <w:tab w:val="left" w:pos="425"/>
          <w:tab w:val="left" w:pos="851"/>
        </w:tabs>
        <w:jc w:val="both"/>
        <w:rPr>
          <w:rFonts w:asciiTheme="minorHAnsi" w:hAnsiTheme="minorHAnsi" w:cstheme="minorHAnsi"/>
          <w:b/>
          <w:spacing w:val="-3"/>
          <w:sz w:val="28"/>
          <w:szCs w:val="28"/>
        </w:rPr>
      </w:pPr>
      <w:r w:rsidRPr="008218A3">
        <w:rPr>
          <w:rFonts w:asciiTheme="minorHAnsi" w:hAnsiTheme="minorHAnsi" w:cstheme="minorHAnsi"/>
          <w:b/>
          <w:spacing w:val="-3"/>
          <w:sz w:val="28"/>
          <w:szCs w:val="28"/>
        </w:rPr>
        <w:t>3 Didactiek</w:t>
      </w:r>
    </w:p>
    <w:p w14:paraId="52BC7FFE" w14:textId="65DACE11" w:rsidR="000E5358" w:rsidRPr="00843DDA" w:rsidRDefault="00393CAB" w:rsidP="00843DDA">
      <w:pPr>
        <w:pStyle w:val="Standard"/>
        <w:tabs>
          <w:tab w:val="left" w:pos="425"/>
          <w:tab w:val="left" w:pos="851"/>
        </w:tabs>
        <w:jc w:val="both"/>
        <w:rPr>
          <w:rFonts w:asciiTheme="minorHAnsi" w:hAnsiTheme="minorHAnsi" w:cstheme="minorHAnsi"/>
          <w:b/>
          <w:spacing w:val="-3"/>
          <w:sz w:val="22"/>
          <w:szCs w:val="22"/>
        </w:rPr>
      </w:pPr>
      <w:r w:rsidRPr="006E2A38">
        <w:rPr>
          <w:rFonts w:asciiTheme="minorHAnsi" w:hAnsiTheme="minorHAnsi" w:cstheme="minorHAnsi"/>
          <w:b/>
          <w:spacing w:val="-3"/>
          <w:sz w:val="22"/>
          <w:szCs w:val="22"/>
        </w:rPr>
        <w:t xml:space="preserve">3a </w:t>
      </w:r>
      <w:r w:rsidR="00F85123" w:rsidRPr="006E2A38">
        <w:rPr>
          <w:rFonts w:asciiTheme="minorHAnsi" w:hAnsiTheme="minorHAnsi" w:cstheme="minorHAnsi"/>
          <w:b/>
          <w:spacing w:val="-3"/>
          <w:sz w:val="22"/>
          <w:szCs w:val="22"/>
        </w:rPr>
        <w:t>Inzet Didactische werkvormen vanuit student/ docent/leerstof/leermiddelen/opdrachten</w:t>
      </w:r>
    </w:p>
    <w:p w14:paraId="779F451B" w14:textId="2529402C" w:rsidR="00F70D36" w:rsidRPr="00184666" w:rsidRDefault="00A95478">
      <w:pPr>
        <w:pStyle w:val="Normaalweb"/>
        <w:spacing w:after="0"/>
        <w:rPr>
          <w:rFonts w:asciiTheme="minorHAnsi" w:hAnsiTheme="minorHAnsi" w:cstheme="minorHAnsi"/>
          <w:b/>
          <w:i/>
          <w:iCs/>
          <w:sz w:val="22"/>
          <w:szCs w:val="22"/>
        </w:rPr>
      </w:pPr>
      <w:r w:rsidRPr="00184666">
        <w:rPr>
          <w:rFonts w:asciiTheme="minorHAnsi" w:hAnsiTheme="minorHAnsi" w:cstheme="minorHAnsi"/>
          <w:b/>
          <w:i/>
          <w:iCs/>
          <w:sz w:val="22"/>
          <w:szCs w:val="22"/>
        </w:rPr>
        <w:t>Introducti</w:t>
      </w:r>
      <w:r w:rsidR="007A5088" w:rsidRPr="00184666">
        <w:rPr>
          <w:rFonts w:asciiTheme="minorHAnsi" w:hAnsiTheme="minorHAnsi" w:cstheme="minorHAnsi"/>
          <w:b/>
          <w:i/>
          <w:iCs/>
          <w:sz w:val="22"/>
          <w:szCs w:val="22"/>
        </w:rPr>
        <w:t>e</w:t>
      </w:r>
    </w:p>
    <w:p w14:paraId="342B27BA" w14:textId="7E80E4F4" w:rsidR="00F70D36" w:rsidRPr="006E2A38" w:rsidRDefault="007A5088" w:rsidP="00393CAB">
      <w:pPr>
        <w:pStyle w:val="Geenafstand"/>
        <w:rPr>
          <w:rFonts w:asciiTheme="minorHAnsi" w:hAnsiTheme="minorHAnsi" w:cstheme="minorHAnsi"/>
          <w:sz w:val="22"/>
          <w:szCs w:val="22"/>
        </w:rPr>
      </w:pPr>
      <w:r w:rsidRPr="00184666">
        <w:rPr>
          <w:rFonts w:asciiTheme="minorHAnsi" w:hAnsiTheme="minorHAnsi" w:cstheme="minorHAnsi"/>
          <w:b/>
          <w:i/>
          <w:sz w:val="22"/>
          <w:szCs w:val="22"/>
        </w:rPr>
        <w:t>IJsbreker</w:t>
      </w:r>
      <w:r w:rsidR="00393CAB" w:rsidRPr="00184666">
        <w:rPr>
          <w:rFonts w:asciiTheme="minorHAnsi" w:hAnsiTheme="minorHAnsi" w:cstheme="minorHAnsi"/>
          <w:b/>
          <w:i/>
          <w:sz w:val="22"/>
          <w:szCs w:val="22"/>
        </w:rPr>
        <w:t xml:space="preserve">: </w:t>
      </w:r>
      <w:r w:rsidR="00393CAB" w:rsidRPr="00184666">
        <w:rPr>
          <w:rFonts w:asciiTheme="minorHAnsi" w:hAnsiTheme="minorHAnsi" w:cstheme="minorHAnsi"/>
          <w:b/>
          <w:sz w:val="22"/>
          <w:szCs w:val="22"/>
        </w:rPr>
        <w:t>Tommie</w:t>
      </w:r>
      <w:r w:rsidR="00393CAB" w:rsidRPr="00BB451A">
        <w:rPr>
          <w:rFonts w:asciiTheme="minorHAnsi" w:hAnsiTheme="minorHAnsi" w:cstheme="minorHAnsi"/>
          <w:b/>
          <w:sz w:val="22"/>
          <w:szCs w:val="22"/>
        </w:rPr>
        <w:t xml:space="preserve"> over reflecteren</w:t>
      </w:r>
      <w:r w:rsidR="00BB451A">
        <w:rPr>
          <w:rFonts w:asciiTheme="minorHAnsi" w:hAnsiTheme="minorHAnsi" w:cstheme="minorHAnsi"/>
          <w:sz w:val="22"/>
          <w:szCs w:val="22"/>
        </w:rPr>
        <w:t xml:space="preserve"> </w:t>
      </w:r>
    </w:p>
    <w:p w14:paraId="3A67AA7B" w14:textId="502E8D7E" w:rsidR="00152B62" w:rsidRPr="006E2A38" w:rsidRDefault="000E5358" w:rsidP="00393CAB">
      <w:pPr>
        <w:pStyle w:val="Geenafstand"/>
        <w:rPr>
          <w:rFonts w:asciiTheme="minorHAnsi" w:hAnsiTheme="minorHAnsi" w:cstheme="minorHAnsi"/>
          <w:sz w:val="22"/>
          <w:szCs w:val="22"/>
        </w:rPr>
      </w:pPr>
      <w:r w:rsidRPr="006E2A38">
        <w:rPr>
          <w:rFonts w:asciiTheme="minorHAnsi" w:hAnsiTheme="minorHAnsi" w:cstheme="minorHAnsi"/>
          <w:sz w:val="22"/>
          <w:szCs w:val="22"/>
        </w:rPr>
        <w:t xml:space="preserve">Laat </w:t>
      </w:r>
      <w:r w:rsidR="001B55EE" w:rsidRPr="006E2A38">
        <w:rPr>
          <w:rFonts w:asciiTheme="minorHAnsi" w:hAnsiTheme="minorHAnsi" w:cstheme="minorHAnsi"/>
          <w:sz w:val="22"/>
          <w:szCs w:val="22"/>
        </w:rPr>
        <w:t xml:space="preserve">het </w:t>
      </w:r>
      <w:r w:rsidRPr="006E2A38">
        <w:rPr>
          <w:rFonts w:asciiTheme="minorHAnsi" w:hAnsiTheme="minorHAnsi" w:cstheme="minorHAnsi"/>
          <w:sz w:val="22"/>
          <w:szCs w:val="22"/>
        </w:rPr>
        <w:t xml:space="preserve">voorbeeld dat Tommie heeft ingevuld volgens het model van Korthagen zien, Laat studenten reageren, </w:t>
      </w:r>
      <w:r w:rsidR="00152B62" w:rsidRPr="006E2A38">
        <w:rPr>
          <w:rFonts w:asciiTheme="minorHAnsi" w:hAnsiTheme="minorHAnsi" w:cstheme="minorHAnsi"/>
          <w:sz w:val="22"/>
          <w:szCs w:val="22"/>
        </w:rPr>
        <w:t>wie herkent dit</w:t>
      </w:r>
      <w:r w:rsidRPr="006E2A38">
        <w:rPr>
          <w:rFonts w:asciiTheme="minorHAnsi" w:hAnsiTheme="minorHAnsi" w:cstheme="minorHAnsi"/>
          <w:sz w:val="22"/>
          <w:szCs w:val="22"/>
        </w:rPr>
        <w:t xml:space="preserve">? Hoe heb je het afgelopen jaar </w:t>
      </w:r>
      <w:r w:rsidR="00152B62" w:rsidRPr="006E2A38">
        <w:rPr>
          <w:rFonts w:asciiTheme="minorHAnsi" w:hAnsiTheme="minorHAnsi" w:cstheme="minorHAnsi"/>
          <w:sz w:val="22"/>
          <w:szCs w:val="22"/>
        </w:rPr>
        <w:t xml:space="preserve">aan reflecteren </w:t>
      </w:r>
      <w:r w:rsidRPr="006E2A38">
        <w:rPr>
          <w:rFonts w:asciiTheme="minorHAnsi" w:hAnsiTheme="minorHAnsi" w:cstheme="minorHAnsi"/>
          <w:sz w:val="22"/>
          <w:szCs w:val="22"/>
        </w:rPr>
        <w:t>gedaan?</w:t>
      </w:r>
      <w:r w:rsidR="00152B62" w:rsidRPr="006E2A38">
        <w:rPr>
          <w:rFonts w:asciiTheme="minorHAnsi" w:hAnsiTheme="minorHAnsi" w:cstheme="minorHAnsi"/>
          <w:sz w:val="22"/>
          <w:szCs w:val="22"/>
        </w:rPr>
        <w:t xml:space="preserve"> Wat zijn volgens jou  het nut en de zin van reflecteren? Wat heb je daar eerder over geleerd? </w:t>
      </w:r>
      <w:r w:rsidRPr="006E2A38">
        <w:rPr>
          <w:rFonts w:asciiTheme="minorHAnsi" w:hAnsiTheme="minorHAnsi" w:cstheme="minorHAnsi"/>
          <w:sz w:val="22"/>
          <w:szCs w:val="22"/>
        </w:rPr>
        <w:t xml:space="preserve"> </w:t>
      </w:r>
    </w:p>
    <w:p w14:paraId="531D5379" w14:textId="3C26F6E5" w:rsidR="00152B62" w:rsidRPr="006E2A38" w:rsidRDefault="00152B62" w:rsidP="00152B62">
      <w:pPr>
        <w:pStyle w:val="Geenafstand"/>
        <w:rPr>
          <w:rFonts w:asciiTheme="minorHAnsi" w:hAnsiTheme="minorHAnsi" w:cstheme="minorHAnsi"/>
          <w:sz w:val="22"/>
          <w:szCs w:val="22"/>
        </w:rPr>
      </w:pPr>
      <w:r w:rsidRPr="006E2A38">
        <w:rPr>
          <w:rFonts w:asciiTheme="minorHAnsi" w:hAnsiTheme="minorHAnsi" w:cstheme="minorHAnsi"/>
          <w:sz w:val="22"/>
          <w:szCs w:val="22"/>
        </w:rPr>
        <w:t>Wat is reflecteren eigenlijk? Waarom doen we dat? Wie van jullie denkt na? Waarover denk je zoal na? Wat voor vragen stel je jezelf? En hoe ga je aan de slag met het beantwoorden ervan? Zeg je gewoon wat je vindt of durf je ook kritisch te kijken naar je eigen gedachten en naar de manier waarop je tot een conclusie of oordeel komt?</w:t>
      </w:r>
    </w:p>
    <w:p w14:paraId="4B6C9D8D" w14:textId="2923CE1A" w:rsidR="000E5358" w:rsidRPr="006E2A38" w:rsidRDefault="00A720E4" w:rsidP="00393CAB">
      <w:pPr>
        <w:pStyle w:val="Geenafstand"/>
        <w:rPr>
          <w:rFonts w:asciiTheme="minorHAnsi" w:hAnsiTheme="minorHAnsi" w:cstheme="minorHAnsi"/>
          <w:sz w:val="22"/>
          <w:szCs w:val="22"/>
        </w:rPr>
      </w:pPr>
      <w:r w:rsidRPr="006E2A38">
        <w:rPr>
          <w:rFonts w:asciiTheme="minorHAnsi" w:hAnsiTheme="minorHAnsi" w:cstheme="minorHAnsi"/>
          <w:sz w:val="22"/>
          <w:szCs w:val="22"/>
        </w:rPr>
        <w:t>Reflecteren is vaak een rijtje stappen hanteren. Wanneer is het zinvol? Stappen zijn omschreven hoe ze omschreven zijn</w:t>
      </w:r>
      <w:r w:rsidR="00152B62" w:rsidRPr="006E2A38">
        <w:rPr>
          <w:rFonts w:asciiTheme="minorHAnsi" w:hAnsiTheme="minorHAnsi" w:cstheme="minorHAnsi"/>
          <w:sz w:val="22"/>
          <w:szCs w:val="22"/>
        </w:rPr>
        <w:t xml:space="preserve"> en staan in een bepaalde volgorde</w:t>
      </w:r>
      <w:r w:rsidRPr="006E2A38">
        <w:rPr>
          <w:rFonts w:asciiTheme="minorHAnsi" w:hAnsiTheme="minorHAnsi" w:cstheme="minorHAnsi"/>
          <w:sz w:val="22"/>
          <w:szCs w:val="22"/>
        </w:rPr>
        <w:t xml:space="preserve">, dat heeft een reden. </w:t>
      </w:r>
      <w:r w:rsidR="00152B62" w:rsidRPr="006E2A38">
        <w:rPr>
          <w:rFonts w:asciiTheme="minorHAnsi" w:hAnsiTheme="minorHAnsi" w:cstheme="minorHAnsi"/>
          <w:sz w:val="22"/>
          <w:szCs w:val="22"/>
        </w:rPr>
        <w:t xml:space="preserve">Het model is een middel en geen doel. Als je wilt dat het middel werkt, moet je het gebruiken zoals het is bedoeld. Er zijn diverse modellen beschikbaar. Waarom kies je voor het ene model en niet voor het andere? Wie heeft die modellen bedacht? En waarom? Waarom kiest school voor Korthagen of STARR? </w:t>
      </w:r>
      <w:r w:rsidR="00896100" w:rsidRPr="006E2A38">
        <w:rPr>
          <w:rFonts w:asciiTheme="minorHAnsi" w:hAnsiTheme="minorHAnsi" w:cstheme="minorHAnsi"/>
          <w:sz w:val="22"/>
          <w:szCs w:val="22"/>
        </w:rPr>
        <w:t>Stimulerende vragen st ellen.</w:t>
      </w:r>
      <w:r w:rsidRPr="006E2A38">
        <w:rPr>
          <w:rFonts w:asciiTheme="minorHAnsi" w:hAnsiTheme="minorHAnsi" w:cstheme="minorHAnsi"/>
          <w:sz w:val="22"/>
          <w:szCs w:val="22"/>
        </w:rPr>
        <w:t xml:space="preserve"> Voorbeelden geven</w:t>
      </w:r>
    </w:p>
    <w:p w14:paraId="5574F0D7" w14:textId="41E8AD7C" w:rsidR="000E5358" w:rsidRPr="006E2A38" w:rsidRDefault="000E5358" w:rsidP="00393CAB">
      <w:pPr>
        <w:pStyle w:val="Geenafstand"/>
        <w:rPr>
          <w:rFonts w:asciiTheme="minorHAnsi" w:hAnsiTheme="minorHAnsi" w:cstheme="minorHAnsi"/>
          <w:b/>
          <w:i/>
          <w:sz w:val="22"/>
          <w:szCs w:val="22"/>
        </w:rPr>
      </w:pPr>
    </w:p>
    <w:p w14:paraId="131B348A" w14:textId="4C3F1646" w:rsidR="001B55EE" w:rsidRPr="006E2A38" w:rsidRDefault="00F70D36" w:rsidP="001B55EE">
      <w:pPr>
        <w:pStyle w:val="Geenafstand"/>
        <w:rPr>
          <w:rFonts w:asciiTheme="minorHAnsi" w:hAnsiTheme="minorHAnsi" w:cstheme="minorHAnsi"/>
          <w:b/>
          <w:i/>
          <w:sz w:val="22"/>
          <w:szCs w:val="22"/>
        </w:rPr>
      </w:pPr>
      <w:r w:rsidRPr="006E2A38">
        <w:rPr>
          <w:rFonts w:asciiTheme="minorHAnsi" w:hAnsiTheme="minorHAnsi" w:cstheme="minorHAnsi"/>
          <w:b/>
          <w:i/>
          <w:sz w:val="22"/>
          <w:szCs w:val="22"/>
        </w:rPr>
        <w:t>Kern 1</w:t>
      </w:r>
      <w:r w:rsidR="00393CAB" w:rsidRPr="006E2A38">
        <w:rPr>
          <w:rFonts w:asciiTheme="minorHAnsi" w:hAnsiTheme="minorHAnsi" w:cstheme="minorHAnsi"/>
          <w:b/>
          <w:i/>
          <w:sz w:val="22"/>
          <w:szCs w:val="22"/>
        </w:rPr>
        <w:t>:</w:t>
      </w:r>
      <w:r w:rsidR="00393CAB" w:rsidRPr="006E2A38">
        <w:rPr>
          <w:rFonts w:asciiTheme="minorHAnsi" w:hAnsiTheme="minorHAnsi" w:cstheme="minorHAnsi"/>
          <w:sz w:val="22"/>
          <w:szCs w:val="22"/>
        </w:rPr>
        <w:t xml:space="preserve"> </w:t>
      </w:r>
      <w:r w:rsidR="00393CAB" w:rsidRPr="006E2A38">
        <w:rPr>
          <w:rFonts w:asciiTheme="minorHAnsi" w:hAnsiTheme="minorHAnsi" w:cstheme="minorHAnsi"/>
          <w:b/>
          <w:sz w:val="22"/>
          <w:szCs w:val="22"/>
        </w:rPr>
        <w:t>Geschiedenis van de reflectie.</w:t>
      </w:r>
      <w:r w:rsidR="00393CAB" w:rsidRPr="006E2A38">
        <w:rPr>
          <w:rFonts w:asciiTheme="minorHAnsi" w:hAnsiTheme="minorHAnsi" w:cstheme="minorHAnsi"/>
          <w:b/>
          <w:i/>
          <w:sz w:val="22"/>
          <w:szCs w:val="22"/>
        </w:rPr>
        <w:t xml:space="preserve"> </w:t>
      </w:r>
      <w:r w:rsidR="00A720E4" w:rsidRPr="006E2A38">
        <w:rPr>
          <w:rFonts w:asciiTheme="minorHAnsi" w:hAnsiTheme="minorHAnsi" w:cstheme="minorHAnsi"/>
          <w:b/>
          <w:i/>
          <w:sz w:val="22"/>
          <w:szCs w:val="22"/>
        </w:rPr>
        <w:t xml:space="preserve"> </w:t>
      </w:r>
    </w:p>
    <w:p w14:paraId="42EA0E6E" w14:textId="62434756" w:rsidR="00A720E4" w:rsidRPr="006E2A38" w:rsidRDefault="00A720E4" w:rsidP="00807B3C">
      <w:pPr>
        <w:pStyle w:val="Geenafstand"/>
        <w:rPr>
          <w:rFonts w:asciiTheme="minorHAnsi" w:hAnsiTheme="minorHAnsi" w:cstheme="minorHAnsi"/>
          <w:sz w:val="22"/>
          <w:szCs w:val="22"/>
        </w:rPr>
      </w:pPr>
      <w:r w:rsidRPr="006E2A38">
        <w:rPr>
          <w:rFonts w:asciiTheme="minorHAnsi" w:hAnsiTheme="minorHAnsi" w:cstheme="minorHAnsi"/>
          <w:sz w:val="22"/>
          <w:szCs w:val="22"/>
        </w:rPr>
        <w:t>Aristoteles</w:t>
      </w:r>
      <w:r w:rsidR="001B55EE" w:rsidRPr="006E2A38">
        <w:rPr>
          <w:rFonts w:asciiTheme="minorHAnsi" w:hAnsiTheme="minorHAnsi" w:cstheme="minorHAnsi"/>
          <w:sz w:val="22"/>
          <w:szCs w:val="22"/>
        </w:rPr>
        <w:t>(384-322 v. Chr.)</w:t>
      </w:r>
      <w:r w:rsidR="00152B62" w:rsidRPr="006E2A38">
        <w:rPr>
          <w:rFonts w:asciiTheme="minorHAnsi" w:hAnsiTheme="minorHAnsi" w:cstheme="minorHAnsi"/>
          <w:sz w:val="22"/>
          <w:szCs w:val="22"/>
        </w:rPr>
        <w:t xml:space="preserve">: </w:t>
      </w:r>
      <w:r w:rsidR="001B55EE" w:rsidRPr="006E2A38">
        <w:rPr>
          <w:rFonts w:asciiTheme="minorHAnsi" w:hAnsiTheme="minorHAnsi" w:cstheme="minorHAnsi"/>
          <w:sz w:val="22"/>
          <w:szCs w:val="22"/>
        </w:rPr>
        <w:t>Omschreef de mens als</w:t>
      </w:r>
      <w:r w:rsidR="001B55EE" w:rsidRPr="006E2A38">
        <w:rPr>
          <w:rFonts w:asciiTheme="minorHAnsi" w:hAnsiTheme="minorHAnsi" w:cstheme="minorHAnsi"/>
          <w:i/>
          <w:sz w:val="22"/>
          <w:szCs w:val="22"/>
        </w:rPr>
        <w:t xml:space="preserve"> zoön logon echon: een ’woordhebbend dier’</w:t>
      </w:r>
      <w:r w:rsidR="00152B62" w:rsidRPr="006E2A38">
        <w:rPr>
          <w:rFonts w:asciiTheme="minorHAnsi" w:hAnsiTheme="minorHAnsi" w:cstheme="minorHAnsi"/>
          <w:sz w:val="22"/>
          <w:szCs w:val="22"/>
        </w:rPr>
        <w:t xml:space="preserve">. </w:t>
      </w:r>
      <w:r w:rsidR="001B55EE" w:rsidRPr="006E2A38">
        <w:rPr>
          <w:rFonts w:asciiTheme="minorHAnsi" w:hAnsiTheme="minorHAnsi" w:cstheme="minorHAnsi"/>
          <w:sz w:val="22"/>
          <w:szCs w:val="22"/>
        </w:rPr>
        <w:t xml:space="preserve">Later, in het Latijn, werd de mens tot </w:t>
      </w:r>
      <w:r w:rsidR="001B55EE" w:rsidRPr="006E2A38">
        <w:rPr>
          <w:rFonts w:asciiTheme="minorHAnsi" w:hAnsiTheme="minorHAnsi" w:cstheme="minorHAnsi"/>
          <w:i/>
          <w:sz w:val="22"/>
          <w:szCs w:val="22"/>
        </w:rPr>
        <w:t xml:space="preserve">animal rationale </w:t>
      </w:r>
      <w:r w:rsidR="001B55EE" w:rsidRPr="006E2A38">
        <w:rPr>
          <w:rFonts w:asciiTheme="minorHAnsi" w:hAnsiTheme="minorHAnsi" w:cstheme="minorHAnsi"/>
          <w:sz w:val="22"/>
          <w:szCs w:val="22"/>
        </w:rPr>
        <w:t xml:space="preserve">genoemd. </w:t>
      </w:r>
      <w:r w:rsidR="00152B62" w:rsidRPr="006E2A38">
        <w:rPr>
          <w:rFonts w:asciiTheme="minorHAnsi" w:hAnsiTheme="minorHAnsi" w:cstheme="minorHAnsi"/>
          <w:sz w:val="22"/>
          <w:szCs w:val="22"/>
        </w:rPr>
        <w:t xml:space="preserve">De mens beschikt over taal en over logica, waarmee we in staat zijn de wereld om ons heen te kennen, duiden en te veranderen. Dat  taal ons daartoe in staat stelt, maakt ook dat we </w:t>
      </w:r>
      <w:r w:rsidR="00807B3C" w:rsidRPr="006E2A38">
        <w:rPr>
          <w:rFonts w:asciiTheme="minorHAnsi" w:hAnsiTheme="minorHAnsi" w:cstheme="minorHAnsi"/>
          <w:sz w:val="22"/>
          <w:szCs w:val="22"/>
        </w:rPr>
        <w:t xml:space="preserve">door het gebruik van taal onjuiste, onware en onvolledige opvattingen en oordelen kunnen hebben. En vandaar dat het nodig is om na te denken over wat we zeggen, denken en vinden, om onze oordelen over de wereld te onderzoeken en te toetsen. Als er iets gebeurt, in een bepaalde situatie, en we hebben op een bepaalde manier gereageerd, dan hebben we daar vaak een oordeel over. Over de situatie, over ons eigen handelen en over het handelen van anderen. Het is een belangrijk vermogen van het professionele leven, zeker van verpleegkundigen, om na te kunnen gaan of dat wat we vinden en voelen over een gebeurtenis ook daadwerkelijk klopt, en of wat wijzelf of een ander heeft gedaan of gezegd wel het juiste is. Taal stelt ons daartoe in staat, of beter gezegd: ons vermogen om taal te gebruiken dwingt ons daartoe. </w:t>
      </w:r>
    </w:p>
    <w:p w14:paraId="769FDB6A" w14:textId="2F9149E6" w:rsidR="00393CAB" w:rsidRPr="006E2A38" w:rsidRDefault="00807B3C" w:rsidP="00393CAB">
      <w:pPr>
        <w:pStyle w:val="Geenafstand"/>
        <w:rPr>
          <w:rFonts w:asciiTheme="minorHAnsi" w:hAnsiTheme="minorHAnsi" w:cstheme="minorHAnsi"/>
          <w:sz w:val="22"/>
          <w:szCs w:val="22"/>
        </w:rPr>
      </w:pPr>
      <w:r w:rsidRPr="006E2A38">
        <w:rPr>
          <w:rFonts w:asciiTheme="minorHAnsi" w:hAnsiTheme="minorHAnsi" w:cstheme="minorHAnsi"/>
          <w:sz w:val="22"/>
          <w:szCs w:val="22"/>
        </w:rPr>
        <w:t xml:space="preserve">Jullie leren vaak dat teksten met een publicatiedatum van ouder dan 20 jaar geleden niet meer gebruikt mag worden. Maar dat geldt niet voor alle soorten tekst. Er zijn teksten, zogenaamde historische teksten, die geen houdbaarheidsdatum hebben, die belangrijke inzichten bevatten die nooit dateren. Wat iemand tweeduizend jaar geleden over reflectie heeft gezegd geldt vaak nog steeds. Op dat vlak veranderen de dingen niet zo snel. </w:t>
      </w:r>
      <w:r w:rsidR="00A720E4" w:rsidRPr="006E2A38">
        <w:rPr>
          <w:rFonts w:asciiTheme="minorHAnsi" w:hAnsiTheme="minorHAnsi" w:cstheme="minorHAnsi"/>
          <w:sz w:val="22"/>
          <w:szCs w:val="22"/>
        </w:rPr>
        <w:t>Reflecteren</w:t>
      </w:r>
      <w:r w:rsidRPr="006E2A38">
        <w:rPr>
          <w:rFonts w:asciiTheme="minorHAnsi" w:hAnsiTheme="minorHAnsi" w:cstheme="minorHAnsi"/>
          <w:sz w:val="22"/>
          <w:szCs w:val="22"/>
        </w:rPr>
        <w:t xml:space="preserve"> is iets van alle tijden, is intrinsiek verbonden met het feit dat we talige wezens zijn. </w:t>
      </w:r>
    </w:p>
    <w:p w14:paraId="15441C56" w14:textId="77777777" w:rsidR="00773ED5" w:rsidRPr="006E2A38" w:rsidRDefault="00773ED5" w:rsidP="00393CAB">
      <w:pPr>
        <w:pStyle w:val="Geenafstand"/>
        <w:rPr>
          <w:rFonts w:asciiTheme="minorHAnsi" w:hAnsiTheme="minorHAnsi" w:cstheme="minorHAnsi"/>
          <w:sz w:val="22"/>
          <w:szCs w:val="22"/>
        </w:rPr>
      </w:pPr>
    </w:p>
    <w:p w14:paraId="4238021A" w14:textId="086C3B31" w:rsidR="00A720E4" w:rsidRPr="006E2A38" w:rsidRDefault="00A720E4" w:rsidP="00393CAB">
      <w:pPr>
        <w:pStyle w:val="Geenafstand"/>
        <w:rPr>
          <w:rFonts w:asciiTheme="minorHAnsi" w:hAnsiTheme="minorHAnsi" w:cstheme="minorHAnsi"/>
          <w:sz w:val="22"/>
          <w:szCs w:val="22"/>
        </w:rPr>
      </w:pPr>
      <w:r w:rsidRPr="006E2A38">
        <w:rPr>
          <w:rFonts w:asciiTheme="minorHAnsi" w:hAnsiTheme="minorHAnsi" w:cstheme="minorHAnsi"/>
          <w:sz w:val="22"/>
          <w:szCs w:val="22"/>
        </w:rPr>
        <w:t>1910</w:t>
      </w:r>
    </w:p>
    <w:p w14:paraId="1F369858" w14:textId="77777777" w:rsidR="008218A3" w:rsidRDefault="001B55EE" w:rsidP="008218A3">
      <w:pPr>
        <w:pStyle w:val="Geenafstand"/>
        <w:rPr>
          <w:rFonts w:asciiTheme="minorHAnsi" w:hAnsiTheme="minorHAnsi" w:cstheme="minorHAnsi"/>
          <w:sz w:val="22"/>
          <w:szCs w:val="22"/>
        </w:rPr>
      </w:pPr>
      <w:r w:rsidRPr="006E2A38">
        <w:rPr>
          <w:rFonts w:asciiTheme="minorHAnsi" w:hAnsiTheme="minorHAnsi" w:cstheme="minorHAnsi"/>
          <w:sz w:val="22"/>
          <w:szCs w:val="22"/>
        </w:rPr>
        <w:t xml:space="preserve">John Dewey (1859-1952) Amerikaans filosoof, psycholoog en pedagoog. </w:t>
      </w:r>
      <w:r w:rsidR="008218A3">
        <w:rPr>
          <w:rFonts w:asciiTheme="minorHAnsi" w:hAnsiTheme="minorHAnsi" w:cstheme="minorHAnsi"/>
          <w:sz w:val="22"/>
          <w:szCs w:val="22"/>
        </w:rPr>
        <w:t>Expertise: o</w:t>
      </w:r>
      <w:r w:rsidRPr="006E2A38">
        <w:rPr>
          <w:rFonts w:asciiTheme="minorHAnsi" w:hAnsiTheme="minorHAnsi" w:cstheme="minorHAnsi"/>
          <w:sz w:val="22"/>
          <w:szCs w:val="22"/>
        </w:rPr>
        <w:t>pvoedingsfilosofie, pragmatisme en functionalisme. S</w:t>
      </w:r>
      <w:r w:rsidR="00807B3C" w:rsidRPr="006E2A38">
        <w:rPr>
          <w:rFonts w:asciiTheme="minorHAnsi" w:hAnsiTheme="minorHAnsi" w:cstheme="minorHAnsi"/>
          <w:sz w:val="22"/>
          <w:szCs w:val="22"/>
        </w:rPr>
        <w:t xml:space="preserve">chreef in 1910 het boek </w:t>
      </w:r>
      <w:r w:rsidR="00415948" w:rsidRPr="006E2A38">
        <w:rPr>
          <w:rFonts w:asciiTheme="minorHAnsi" w:hAnsiTheme="minorHAnsi" w:cstheme="minorHAnsi"/>
          <w:sz w:val="22"/>
          <w:szCs w:val="22"/>
        </w:rPr>
        <w:t>‘</w:t>
      </w:r>
      <w:r w:rsidR="00807B3C" w:rsidRPr="006E2A38">
        <w:rPr>
          <w:rFonts w:asciiTheme="minorHAnsi" w:hAnsiTheme="minorHAnsi" w:cstheme="minorHAnsi"/>
          <w:sz w:val="22"/>
          <w:szCs w:val="22"/>
        </w:rPr>
        <w:t>H</w:t>
      </w:r>
      <w:r w:rsidR="00415948" w:rsidRPr="006E2A38">
        <w:rPr>
          <w:rFonts w:asciiTheme="minorHAnsi" w:hAnsiTheme="minorHAnsi" w:cstheme="minorHAnsi"/>
          <w:sz w:val="22"/>
          <w:szCs w:val="22"/>
        </w:rPr>
        <w:t xml:space="preserve">ow we think’. </w:t>
      </w:r>
      <w:r w:rsidRPr="006E2A38">
        <w:rPr>
          <w:rFonts w:asciiTheme="minorHAnsi" w:hAnsiTheme="minorHAnsi" w:cstheme="minorHAnsi"/>
          <w:sz w:val="22"/>
          <w:szCs w:val="22"/>
        </w:rPr>
        <w:t>(Hoe wij denken.</w:t>
      </w:r>
      <w:r w:rsidR="002540E7" w:rsidRPr="006E2A38">
        <w:rPr>
          <w:rFonts w:asciiTheme="minorHAnsi" w:hAnsiTheme="minorHAnsi" w:cstheme="minorHAnsi"/>
          <w:sz w:val="22"/>
          <w:szCs w:val="22"/>
        </w:rPr>
        <w:t>)</w:t>
      </w:r>
    </w:p>
    <w:p w14:paraId="16870529" w14:textId="77777777" w:rsidR="008218A3" w:rsidRDefault="008218A3" w:rsidP="008218A3">
      <w:pPr>
        <w:pStyle w:val="Geenafstand"/>
        <w:rPr>
          <w:rFonts w:asciiTheme="minorHAnsi" w:hAnsiTheme="minorHAnsi" w:cstheme="minorHAnsi"/>
          <w:sz w:val="22"/>
          <w:szCs w:val="22"/>
        </w:rPr>
      </w:pPr>
    </w:p>
    <w:p w14:paraId="154D68A5" w14:textId="4E655D90" w:rsidR="008218A3" w:rsidRPr="006E2A38" w:rsidRDefault="008218A3" w:rsidP="008218A3">
      <w:pPr>
        <w:pStyle w:val="Geenafstand"/>
        <w:rPr>
          <w:rFonts w:asciiTheme="minorHAnsi" w:hAnsiTheme="minorHAnsi" w:cstheme="minorHAnsi"/>
          <w:sz w:val="22"/>
          <w:szCs w:val="22"/>
        </w:rPr>
      </w:pPr>
      <w:r w:rsidRPr="006E2A38">
        <w:rPr>
          <w:rFonts w:asciiTheme="minorHAnsi" w:hAnsiTheme="minorHAnsi" w:cstheme="minorHAnsi"/>
          <w:sz w:val="22"/>
          <w:szCs w:val="22"/>
        </w:rPr>
        <w:t xml:space="preserve">Iets wat zo vanzelfsprekend lijkt als denken, onderzoekt hij en beschrijft hij vanuit filosofisch en pedagogisch perspectief. Hij vond het nodig om dit te beschrijven, omdat we daar anders in opvoeding en onderwijs veel te makkelijk aan voorbijgaan. Bijvoorbeeld dat we pas gaan nadenken als zich ook daadwerkelijk een probleem aandient. Zonder probleem heeft het denken geen aanleiding om in beweging te komen. Dus studenten de opdracht geven om te reflecteren, zonder dat zij een probleem ervaren, is een hopeloze opdracht. Dat gaat niet gebeuren. Het denken moet voor een dilemma gesteld worden, een forkroad situation… </w:t>
      </w:r>
    </w:p>
    <w:p w14:paraId="4F2CAE4D" w14:textId="3909AA46" w:rsidR="002540E7" w:rsidRPr="006E2A38" w:rsidRDefault="002540E7" w:rsidP="001B55EE">
      <w:pPr>
        <w:pStyle w:val="Geenafstand"/>
        <w:rPr>
          <w:rFonts w:asciiTheme="minorHAnsi" w:hAnsiTheme="minorHAnsi" w:cstheme="minorHAnsi"/>
          <w:sz w:val="22"/>
          <w:szCs w:val="22"/>
        </w:rPr>
      </w:pPr>
    </w:p>
    <w:p w14:paraId="2C64DDC0" w14:textId="5E3E8E3A" w:rsidR="002540E7" w:rsidRPr="006E2A38" w:rsidRDefault="001B55EE" w:rsidP="001B55EE">
      <w:pPr>
        <w:pStyle w:val="Geenafstand"/>
        <w:rPr>
          <w:rFonts w:asciiTheme="minorHAnsi" w:hAnsiTheme="minorHAnsi" w:cstheme="minorHAnsi"/>
          <w:sz w:val="22"/>
          <w:szCs w:val="22"/>
        </w:rPr>
      </w:pPr>
      <w:r w:rsidRPr="006E2A38">
        <w:rPr>
          <w:rFonts w:asciiTheme="minorHAnsi" w:hAnsiTheme="minorHAnsi" w:cstheme="minorHAnsi"/>
          <w:sz w:val="22"/>
          <w:szCs w:val="22"/>
        </w:rPr>
        <w:t xml:space="preserve">Gebruik </w:t>
      </w:r>
      <w:r w:rsidR="002540E7" w:rsidRPr="006E2A38">
        <w:rPr>
          <w:rFonts w:asciiTheme="minorHAnsi" w:hAnsiTheme="minorHAnsi" w:cstheme="minorHAnsi"/>
          <w:sz w:val="22"/>
          <w:szCs w:val="22"/>
        </w:rPr>
        <w:t>enkele</w:t>
      </w:r>
      <w:r w:rsidRPr="006E2A38">
        <w:rPr>
          <w:rFonts w:asciiTheme="minorHAnsi" w:hAnsiTheme="minorHAnsi" w:cstheme="minorHAnsi"/>
          <w:sz w:val="22"/>
          <w:szCs w:val="22"/>
        </w:rPr>
        <w:t xml:space="preserve"> </w:t>
      </w:r>
      <w:r w:rsidR="002540E7" w:rsidRPr="006E2A38">
        <w:rPr>
          <w:rFonts w:asciiTheme="minorHAnsi" w:hAnsiTheme="minorHAnsi" w:cstheme="minorHAnsi"/>
          <w:sz w:val="22"/>
          <w:szCs w:val="22"/>
        </w:rPr>
        <w:t>citaten</w:t>
      </w:r>
      <w:r w:rsidRPr="006E2A38">
        <w:rPr>
          <w:rFonts w:asciiTheme="minorHAnsi" w:hAnsiTheme="minorHAnsi" w:cstheme="minorHAnsi"/>
          <w:sz w:val="22"/>
          <w:szCs w:val="22"/>
        </w:rPr>
        <w:t xml:space="preserve"> uit het  boek.</w:t>
      </w:r>
      <w:r w:rsidR="008218A3">
        <w:rPr>
          <w:rFonts w:asciiTheme="minorHAnsi" w:hAnsiTheme="minorHAnsi" w:cstheme="minorHAnsi"/>
          <w:sz w:val="22"/>
          <w:szCs w:val="22"/>
        </w:rPr>
        <w:t xml:space="preserve"> B</w:t>
      </w:r>
      <w:r w:rsidR="002540E7" w:rsidRPr="006E2A38">
        <w:rPr>
          <w:rFonts w:asciiTheme="minorHAnsi" w:hAnsiTheme="minorHAnsi" w:cstheme="minorHAnsi"/>
          <w:sz w:val="22"/>
          <w:szCs w:val="22"/>
        </w:rPr>
        <w:t>enadruk de woorden die een relatie hebben met het onderzoekend vermogen, de nieuwsgierige houding die bij de het reflecteren past.</w:t>
      </w:r>
    </w:p>
    <w:p w14:paraId="5CB534D6" w14:textId="77777777" w:rsidR="002540E7" w:rsidRPr="006E2A38" w:rsidRDefault="002540E7" w:rsidP="001B55EE">
      <w:pPr>
        <w:pStyle w:val="Geenafstand"/>
        <w:rPr>
          <w:rFonts w:asciiTheme="minorHAnsi" w:hAnsiTheme="minorHAnsi" w:cstheme="minorHAnsi"/>
          <w:sz w:val="22"/>
          <w:szCs w:val="22"/>
        </w:rPr>
      </w:pPr>
    </w:p>
    <w:p w14:paraId="47835880" w14:textId="5D45A3BE" w:rsidR="002540E7" w:rsidRPr="006E2A38" w:rsidRDefault="002540E7" w:rsidP="001B55EE">
      <w:pPr>
        <w:pStyle w:val="Geenafstand"/>
        <w:rPr>
          <w:rFonts w:asciiTheme="minorHAnsi" w:hAnsiTheme="minorHAnsi" w:cstheme="minorHAnsi"/>
          <w:sz w:val="22"/>
          <w:szCs w:val="22"/>
        </w:rPr>
      </w:pPr>
      <w:r w:rsidRPr="006E2A38">
        <w:rPr>
          <w:rFonts w:asciiTheme="minorHAnsi" w:hAnsiTheme="minorHAnsi" w:cstheme="minorHAnsi"/>
          <w:sz w:val="22"/>
          <w:szCs w:val="22"/>
        </w:rPr>
        <w:t xml:space="preserve"> Enkele voorbeelden, zelf keuze uit te maken</w:t>
      </w:r>
      <w:r w:rsidR="008218A3">
        <w:rPr>
          <w:rFonts w:asciiTheme="minorHAnsi" w:hAnsiTheme="minorHAnsi" w:cstheme="minorHAnsi"/>
          <w:sz w:val="22"/>
          <w:szCs w:val="22"/>
        </w:rPr>
        <w:t xml:space="preserve"> door de docent</w:t>
      </w:r>
      <w:r w:rsidRPr="006E2A38">
        <w:rPr>
          <w:rFonts w:asciiTheme="minorHAnsi" w:hAnsiTheme="minorHAnsi" w:cstheme="minorHAnsi"/>
          <w:sz w:val="22"/>
          <w:szCs w:val="22"/>
        </w:rPr>
        <w:t>.</w:t>
      </w:r>
    </w:p>
    <w:p w14:paraId="75FB1DDA" w14:textId="282E618F" w:rsidR="002540E7" w:rsidRPr="006E2A38" w:rsidRDefault="002540E7" w:rsidP="002540E7">
      <w:pPr>
        <w:pStyle w:val="Geenafstand"/>
        <w:rPr>
          <w:rFonts w:asciiTheme="minorHAnsi" w:hAnsiTheme="minorHAnsi" w:cstheme="minorHAnsi"/>
          <w:b/>
          <w:sz w:val="22"/>
          <w:szCs w:val="22"/>
          <w:lang w:val="en-US"/>
        </w:rPr>
      </w:pPr>
      <w:r w:rsidRPr="006E2A38">
        <w:rPr>
          <w:rFonts w:asciiTheme="minorHAnsi" w:hAnsiTheme="minorHAnsi" w:cstheme="minorHAnsi"/>
          <w:b/>
          <w:sz w:val="22"/>
          <w:szCs w:val="22"/>
          <w:lang w:val="en-US"/>
        </w:rPr>
        <w:t>‘</w:t>
      </w:r>
      <w:r w:rsidR="001B55EE" w:rsidRPr="006E2A38">
        <w:rPr>
          <w:rFonts w:asciiTheme="minorHAnsi" w:hAnsiTheme="minorHAnsi" w:cstheme="minorHAnsi"/>
          <w:b/>
          <w:sz w:val="22"/>
          <w:szCs w:val="22"/>
          <w:lang w:val="en-US"/>
        </w:rPr>
        <w:t xml:space="preserve">General appeals to a child (or to a grown-up) to think, irrespective of the existence in his own experience of some difficulty that troubles him and disturbes his equilibrium, are as futile as advice to </w:t>
      </w:r>
      <w:r w:rsidRPr="006E2A38">
        <w:rPr>
          <w:rFonts w:asciiTheme="minorHAnsi" w:hAnsiTheme="minorHAnsi" w:cstheme="minorHAnsi"/>
          <w:b/>
          <w:sz w:val="22"/>
          <w:szCs w:val="22"/>
          <w:lang w:val="en-US"/>
        </w:rPr>
        <w:t>lift himself by his bootstraps.</w:t>
      </w:r>
      <w:r w:rsidR="0017603C" w:rsidRPr="006E2A38">
        <w:rPr>
          <w:rFonts w:asciiTheme="minorHAnsi" w:hAnsiTheme="minorHAnsi" w:cstheme="minorHAnsi"/>
          <w:b/>
          <w:sz w:val="22"/>
          <w:szCs w:val="22"/>
          <w:lang w:val="en-US"/>
        </w:rPr>
        <w:t>’</w:t>
      </w:r>
      <w:r w:rsidRPr="006E2A38">
        <w:rPr>
          <w:rFonts w:asciiTheme="minorHAnsi" w:hAnsiTheme="minorHAnsi" w:cstheme="minorHAnsi"/>
          <w:b/>
          <w:sz w:val="22"/>
          <w:szCs w:val="22"/>
          <w:lang w:val="en-US"/>
        </w:rPr>
        <w:t xml:space="preserve"> </w:t>
      </w:r>
    </w:p>
    <w:p w14:paraId="67720F39" w14:textId="77777777" w:rsidR="002540E7" w:rsidRPr="006E2A38" w:rsidRDefault="002540E7" w:rsidP="002540E7">
      <w:pPr>
        <w:pStyle w:val="Geenafstand"/>
        <w:rPr>
          <w:rFonts w:asciiTheme="minorHAnsi" w:hAnsiTheme="minorHAnsi" w:cstheme="minorHAnsi"/>
          <w:sz w:val="22"/>
          <w:szCs w:val="22"/>
          <w:lang w:val="en-US"/>
        </w:rPr>
      </w:pPr>
    </w:p>
    <w:p w14:paraId="31C37516" w14:textId="3DB5184D" w:rsidR="002540E7" w:rsidRPr="006E2A38" w:rsidRDefault="002540E7" w:rsidP="002540E7">
      <w:pPr>
        <w:pStyle w:val="Geenafstand"/>
        <w:rPr>
          <w:rFonts w:asciiTheme="minorHAnsi" w:hAnsiTheme="minorHAnsi" w:cstheme="minorHAnsi"/>
          <w:sz w:val="22"/>
          <w:szCs w:val="22"/>
          <w:lang w:val="en-US"/>
        </w:rPr>
      </w:pPr>
      <w:r w:rsidRPr="006E2A38">
        <w:rPr>
          <w:rFonts w:asciiTheme="minorHAnsi" w:hAnsiTheme="minorHAnsi" w:cstheme="minorHAnsi"/>
          <w:sz w:val="22"/>
          <w:szCs w:val="22"/>
          <w:lang w:val="en-US"/>
        </w:rPr>
        <w:t xml:space="preserve">‘Thinking begins in what may fairly enough be called a forked-road situation, a situation which is </w:t>
      </w:r>
      <w:r w:rsidRPr="006E2A38">
        <w:rPr>
          <w:rFonts w:asciiTheme="minorHAnsi" w:hAnsiTheme="minorHAnsi" w:cstheme="minorHAnsi"/>
          <w:b/>
          <w:sz w:val="22"/>
          <w:szCs w:val="22"/>
          <w:lang w:val="en-US"/>
        </w:rPr>
        <w:t>ambiguous</w:t>
      </w:r>
      <w:r w:rsidRPr="006E2A38">
        <w:rPr>
          <w:rFonts w:asciiTheme="minorHAnsi" w:hAnsiTheme="minorHAnsi" w:cstheme="minorHAnsi"/>
          <w:sz w:val="22"/>
          <w:szCs w:val="22"/>
          <w:lang w:val="en-US"/>
        </w:rPr>
        <w:t xml:space="preserve">, which presents a </w:t>
      </w:r>
      <w:r w:rsidRPr="006E2A38">
        <w:rPr>
          <w:rFonts w:asciiTheme="minorHAnsi" w:hAnsiTheme="minorHAnsi" w:cstheme="minorHAnsi"/>
          <w:b/>
          <w:sz w:val="22"/>
          <w:szCs w:val="22"/>
          <w:lang w:val="en-US"/>
        </w:rPr>
        <w:t>dilemma</w:t>
      </w:r>
      <w:r w:rsidRPr="006E2A38">
        <w:rPr>
          <w:rFonts w:asciiTheme="minorHAnsi" w:hAnsiTheme="minorHAnsi" w:cstheme="minorHAnsi"/>
          <w:sz w:val="22"/>
          <w:szCs w:val="22"/>
          <w:lang w:val="en-US"/>
        </w:rPr>
        <w:t xml:space="preserve">, which proposes </w:t>
      </w:r>
      <w:r w:rsidRPr="006E2A38">
        <w:rPr>
          <w:rFonts w:asciiTheme="minorHAnsi" w:hAnsiTheme="minorHAnsi" w:cstheme="minorHAnsi"/>
          <w:b/>
          <w:sz w:val="22"/>
          <w:szCs w:val="22"/>
          <w:lang w:val="en-US"/>
        </w:rPr>
        <w:t>alternatives</w:t>
      </w:r>
      <w:r w:rsidRPr="006E2A38">
        <w:rPr>
          <w:rFonts w:asciiTheme="minorHAnsi" w:hAnsiTheme="minorHAnsi" w:cstheme="minorHAnsi"/>
          <w:sz w:val="22"/>
          <w:szCs w:val="22"/>
          <w:lang w:val="en-US"/>
        </w:rPr>
        <w:t xml:space="preserve">.’ ‘Demand for the solution of a </w:t>
      </w:r>
      <w:r w:rsidRPr="006E2A38">
        <w:rPr>
          <w:rFonts w:asciiTheme="minorHAnsi" w:hAnsiTheme="minorHAnsi" w:cstheme="minorHAnsi"/>
          <w:b/>
          <w:sz w:val="22"/>
          <w:szCs w:val="22"/>
          <w:lang w:val="en-US"/>
        </w:rPr>
        <w:t>perplexity</w:t>
      </w:r>
      <w:r w:rsidRPr="006E2A38">
        <w:rPr>
          <w:rFonts w:asciiTheme="minorHAnsi" w:hAnsiTheme="minorHAnsi" w:cstheme="minorHAnsi"/>
          <w:sz w:val="22"/>
          <w:szCs w:val="22"/>
          <w:lang w:val="en-US"/>
        </w:rPr>
        <w:t xml:space="preserve"> is the steadying and guiding factor in the entire process of reflection… This need of straightening out a perplexity also controls the kind of inquiry undertaken.’</w:t>
      </w:r>
    </w:p>
    <w:p w14:paraId="664561AF" w14:textId="037DA49A" w:rsidR="002540E7" w:rsidRPr="006E2A38" w:rsidRDefault="002540E7" w:rsidP="002540E7">
      <w:pPr>
        <w:pStyle w:val="Geenafstand"/>
        <w:rPr>
          <w:rFonts w:asciiTheme="minorHAnsi" w:hAnsiTheme="minorHAnsi" w:cstheme="minorHAnsi"/>
          <w:sz w:val="22"/>
          <w:szCs w:val="22"/>
          <w:lang w:val="en-US"/>
        </w:rPr>
      </w:pPr>
      <w:r w:rsidRPr="006E2A38">
        <w:rPr>
          <w:rFonts w:asciiTheme="minorHAnsi" w:hAnsiTheme="minorHAnsi" w:cstheme="minorHAnsi"/>
          <w:sz w:val="22"/>
          <w:szCs w:val="22"/>
          <w:lang w:val="en-US"/>
        </w:rPr>
        <w:t xml:space="preserve">‘A traveler whose end is the most beautiful path will look for other considerations and will test suggestions occurring to him on another principle than if he wishes to discover the way to a given city. </w:t>
      </w:r>
      <w:r w:rsidRPr="006E2A38">
        <w:rPr>
          <w:rFonts w:asciiTheme="minorHAnsi" w:hAnsiTheme="minorHAnsi" w:cstheme="minorHAnsi"/>
          <w:b/>
          <w:sz w:val="22"/>
          <w:szCs w:val="22"/>
          <w:lang w:val="en-US"/>
        </w:rPr>
        <w:t>The problem fixes the end of thought and the end controls the process of thinking.’</w:t>
      </w:r>
    </w:p>
    <w:p w14:paraId="0F905123" w14:textId="470B395F" w:rsidR="002540E7" w:rsidRPr="006E2A38" w:rsidRDefault="002540E7" w:rsidP="002540E7">
      <w:pPr>
        <w:pStyle w:val="Geenafstand"/>
        <w:rPr>
          <w:rFonts w:asciiTheme="minorHAnsi" w:hAnsiTheme="minorHAnsi" w:cstheme="minorHAnsi"/>
          <w:b/>
          <w:sz w:val="22"/>
          <w:szCs w:val="22"/>
          <w:lang w:val="en-US"/>
        </w:rPr>
      </w:pPr>
      <w:r w:rsidRPr="006E2A38">
        <w:rPr>
          <w:rFonts w:asciiTheme="minorHAnsi" w:hAnsiTheme="minorHAnsi" w:cstheme="minorHAnsi"/>
          <w:sz w:val="22"/>
          <w:szCs w:val="22"/>
          <w:lang w:val="en-US"/>
        </w:rPr>
        <w:t xml:space="preserve">‘Active, persistent, and careful consideration of any belief or supposed form of knowledge in the light of the grounds that support it, and the further conclusions to which it tends, constitutes reflective thought… It is a conscious and voluntary effort to establish </w:t>
      </w:r>
      <w:r w:rsidRPr="006E2A38">
        <w:rPr>
          <w:rFonts w:asciiTheme="minorHAnsi" w:hAnsiTheme="minorHAnsi" w:cstheme="minorHAnsi"/>
          <w:b/>
          <w:sz w:val="22"/>
          <w:szCs w:val="22"/>
          <w:lang w:val="en-US"/>
        </w:rPr>
        <w:t>belief upon a firm basis of reasons. ’</w:t>
      </w:r>
    </w:p>
    <w:p w14:paraId="5CF3B539" w14:textId="5E5FCA28" w:rsidR="002540E7" w:rsidRPr="006E2A38" w:rsidRDefault="002540E7" w:rsidP="002540E7">
      <w:pPr>
        <w:pStyle w:val="Geenafstand"/>
        <w:rPr>
          <w:rFonts w:asciiTheme="minorHAnsi" w:hAnsiTheme="minorHAnsi" w:cstheme="minorHAnsi"/>
          <w:b/>
          <w:sz w:val="22"/>
          <w:szCs w:val="22"/>
          <w:lang w:val="en-US"/>
        </w:rPr>
      </w:pPr>
      <w:r w:rsidRPr="006E2A38">
        <w:rPr>
          <w:rFonts w:asciiTheme="minorHAnsi" w:hAnsiTheme="minorHAnsi" w:cstheme="minorHAnsi"/>
          <w:b/>
          <w:sz w:val="22"/>
          <w:szCs w:val="22"/>
          <w:lang w:val="en-US"/>
        </w:rPr>
        <w:t>’Reflective thinking</w:t>
      </w:r>
      <w:r w:rsidRPr="006E2A38">
        <w:rPr>
          <w:rFonts w:asciiTheme="minorHAnsi" w:hAnsiTheme="minorHAnsi" w:cstheme="minorHAnsi"/>
          <w:sz w:val="22"/>
          <w:szCs w:val="22"/>
          <w:lang w:val="en-US"/>
        </w:rPr>
        <w:t xml:space="preserve"> is always more or less troublesome because it involves overcoming the inertia that inclines one to accept suggestions at their face value; it involves willingness to endure a condition of mental unrest and disturbance. Reflective thinking, in short, means </w:t>
      </w:r>
      <w:r w:rsidRPr="006E2A38">
        <w:rPr>
          <w:rFonts w:asciiTheme="minorHAnsi" w:hAnsiTheme="minorHAnsi" w:cstheme="minorHAnsi"/>
          <w:b/>
          <w:sz w:val="22"/>
          <w:szCs w:val="22"/>
          <w:lang w:val="en-US"/>
        </w:rPr>
        <w:t xml:space="preserve">judgment suspended </w:t>
      </w:r>
      <w:r w:rsidRPr="006E2A38">
        <w:rPr>
          <w:rFonts w:asciiTheme="minorHAnsi" w:hAnsiTheme="minorHAnsi" w:cstheme="minorHAnsi"/>
          <w:sz w:val="22"/>
          <w:szCs w:val="22"/>
          <w:lang w:val="en-US"/>
        </w:rPr>
        <w:t>during further inquiry; and suspense is likely to be somewhat painful</w:t>
      </w:r>
      <w:r w:rsidR="0017603C" w:rsidRPr="006E2A38">
        <w:rPr>
          <w:rFonts w:asciiTheme="minorHAnsi" w:hAnsiTheme="minorHAnsi" w:cstheme="minorHAnsi"/>
          <w:sz w:val="22"/>
          <w:szCs w:val="22"/>
          <w:lang w:val="en-US"/>
        </w:rPr>
        <w:t xml:space="preserve">.’ </w:t>
      </w:r>
      <w:r w:rsidR="0017603C" w:rsidRPr="006E2A38">
        <w:rPr>
          <w:rFonts w:asciiTheme="minorHAnsi" w:hAnsiTheme="minorHAnsi" w:cstheme="minorHAnsi"/>
          <w:b/>
          <w:sz w:val="22"/>
          <w:szCs w:val="22"/>
          <w:lang w:val="en-US"/>
        </w:rPr>
        <w:t>’To maintain the state of doubt and to carry on systematic and protracted inquiry – these are the essentials of thinking.’</w:t>
      </w:r>
    </w:p>
    <w:p w14:paraId="0AEE683B" w14:textId="46D0CC1A" w:rsidR="002540E7" w:rsidRPr="006E2A38" w:rsidRDefault="002540E7" w:rsidP="002540E7">
      <w:pPr>
        <w:pStyle w:val="Geenafstand"/>
        <w:rPr>
          <w:rFonts w:asciiTheme="minorHAnsi" w:hAnsiTheme="minorHAnsi" w:cstheme="minorHAnsi"/>
          <w:sz w:val="22"/>
          <w:szCs w:val="22"/>
          <w:lang w:val="en-US"/>
        </w:rPr>
      </w:pPr>
      <w:r w:rsidRPr="006E2A38">
        <w:rPr>
          <w:rFonts w:asciiTheme="minorHAnsi" w:hAnsiTheme="minorHAnsi" w:cstheme="minorHAnsi"/>
          <w:sz w:val="22"/>
          <w:szCs w:val="22"/>
          <w:lang w:val="en-US"/>
        </w:rPr>
        <w:t xml:space="preserve">‘The most vital and significant factor in supplying the primary material [..] is, without doubt, </w:t>
      </w:r>
      <w:r w:rsidRPr="006E2A38">
        <w:rPr>
          <w:rFonts w:asciiTheme="minorHAnsi" w:hAnsiTheme="minorHAnsi" w:cstheme="minorHAnsi"/>
          <w:b/>
          <w:sz w:val="22"/>
          <w:szCs w:val="22"/>
          <w:lang w:val="en-US"/>
        </w:rPr>
        <w:t>curiosity</w:t>
      </w:r>
      <w:r w:rsidRPr="006E2A38">
        <w:rPr>
          <w:rFonts w:asciiTheme="minorHAnsi" w:hAnsiTheme="minorHAnsi" w:cstheme="minorHAnsi"/>
          <w:sz w:val="22"/>
          <w:szCs w:val="22"/>
          <w:lang w:val="en-US"/>
        </w:rPr>
        <w:t>… ‘</w:t>
      </w:r>
      <w:r w:rsidRPr="006E2A38">
        <w:rPr>
          <w:rFonts w:asciiTheme="minorHAnsi" w:hAnsiTheme="minorHAnsi" w:cstheme="minorHAnsi"/>
          <w:b/>
          <w:sz w:val="22"/>
          <w:szCs w:val="22"/>
          <w:lang w:val="en-US"/>
        </w:rPr>
        <w:t>The curious mind is constantly alert and exploring, seeking material for thought, as a vigorous and healthy body is on the qui vive for nutriment. Eagerness for experience, for new and varied contacts, is found where wonder is found’</w:t>
      </w:r>
    </w:p>
    <w:p w14:paraId="278345C8" w14:textId="16138E09" w:rsidR="000E5358" w:rsidRPr="007A5088" w:rsidRDefault="000E5358" w:rsidP="00393CAB">
      <w:pPr>
        <w:pStyle w:val="Geenafstand"/>
        <w:rPr>
          <w:rFonts w:asciiTheme="minorHAnsi" w:hAnsiTheme="minorHAnsi" w:cstheme="minorHAnsi"/>
          <w:sz w:val="22"/>
          <w:szCs w:val="22"/>
          <w:lang w:val="en-US"/>
        </w:rPr>
      </w:pPr>
    </w:p>
    <w:p w14:paraId="3489E123" w14:textId="7218C8F8" w:rsidR="00F70D36" w:rsidRPr="006E2A38" w:rsidRDefault="00F70D36" w:rsidP="00393CAB">
      <w:pPr>
        <w:pStyle w:val="Geenafstand"/>
        <w:rPr>
          <w:rFonts w:asciiTheme="minorHAnsi" w:hAnsiTheme="minorHAnsi" w:cstheme="minorHAnsi"/>
          <w:b/>
          <w:i/>
          <w:sz w:val="22"/>
          <w:szCs w:val="22"/>
        </w:rPr>
      </w:pPr>
      <w:r w:rsidRPr="006E2A38">
        <w:rPr>
          <w:rFonts w:asciiTheme="minorHAnsi" w:hAnsiTheme="minorHAnsi" w:cstheme="minorHAnsi"/>
          <w:b/>
          <w:i/>
          <w:sz w:val="22"/>
          <w:szCs w:val="22"/>
        </w:rPr>
        <w:t>Kern 2</w:t>
      </w:r>
      <w:r w:rsidR="00393CAB" w:rsidRPr="006E2A38">
        <w:rPr>
          <w:rFonts w:asciiTheme="minorHAnsi" w:hAnsiTheme="minorHAnsi" w:cstheme="minorHAnsi"/>
          <w:sz w:val="22"/>
          <w:szCs w:val="22"/>
        </w:rPr>
        <w:t xml:space="preserve">: </w:t>
      </w:r>
      <w:r w:rsidR="00393CAB" w:rsidRPr="006E2A38">
        <w:rPr>
          <w:rFonts w:asciiTheme="minorHAnsi" w:hAnsiTheme="minorHAnsi" w:cstheme="minorHAnsi"/>
          <w:b/>
          <w:i/>
          <w:sz w:val="22"/>
          <w:szCs w:val="22"/>
        </w:rPr>
        <w:t>Nieuwsgierigheid &amp; onderzoekend vermogen</w:t>
      </w:r>
    </w:p>
    <w:p w14:paraId="3BE2D598" w14:textId="1661756E" w:rsidR="000E5358" w:rsidRPr="007A5088" w:rsidRDefault="006C2AD1" w:rsidP="00393CAB">
      <w:pPr>
        <w:pStyle w:val="Geenafstand"/>
        <w:rPr>
          <w:rFonts w:asciiTheme="minorHAnsi" w:hAnsiTheme="minorHAnsi" w:cstheme="minorHAnsi"/>
          <w:sz w:val="22"/>
          <w:szCs w:val="22"/>
          <w:lang w:val="en-US"/>
        </w:rPr>
      </w:pPr>
      <w:r w:rsidRPr="006E2A38">
        <w:rPr>
          <w:rFonts w:asciiTheme="minorHAnsi" w:hAnsiTheme="minorHAnsi" w:cstheme="minorHAnsi"/>
          <w:sz w:val="22"/>
          <w:szCs w:val="22"/>
        </w:rPr>
        <w:t xml:space="preserve">De basis van het denken is nieuwsgierigheid. Dewey onderscheidt 3 vormen. Deze moeten aangesproken worden om het denken in beweging te krijgen. Nieuwsgierigheid is iets natuurlijks, en helaas is het zo dat het onvoldoende gestimuleerd wordt. </w:t>
      </w:r>
      <w:r w:rsidRPr="007A5088">
        <w:rPr>
          <w:rFonts w:asciiTheme="minorHAnsi" w:hAnsiTheme="minorHAnsi" w:cstheme="minorHAnsi"/>
          <w:sz w:val="22"/>
          <w:szCs w:val="22"/>
          <w:lang w:val="en-US"/>
        </w:rPr>
        <w:t>Als kind hebben we het allemaal.</w:t>
      </w:r>
    </w:p>
    <w:p w14:paraId="33E2C591" w14:textId="77777777" w:rsidR="0017603C" w:rsidRPr="007A5088" w:rsidRDefault="0017603C" w:rsidP="00393CAB">
      <w:pPr>
        <w:pStyle w:val="Geenafstand"/>
        <w:rPr>
          <w:rFonts w:asciiTheme="minorHAnsi" w:hAnsiTheme="minorHAnsi" w:cstheme="minorHAnsi"/>
          <w:sz w:val="22"/>
          <w:szCs w:val="22"/>
          <w:lang w:val="en-US"/>
        </w:rPr>
      </w:pPr>
    </w:p>
    <w:p w14:paraId="4C6D91A5" w14:textId="77777777" w:rsidR="001B55EE" w:rsidRPr="006E2A38" w:rsidRDefault="001B55EE" w:rsidP="001B55EE">
      <w:pPr>
        <w:pStyle w:val="Geenafstand"/>
        <w:rPr>
          <w:rFonts w:asciiTheme="minorHAnsi" w:hAnsiTheme="minorHAnsi" w:cstheme="minorHAnsi"/>
          <w:sz w:val="22"/>
          <w:szCs w:val="22"/>
          <w:lang w:val="en-US"/>
        </w:rPr>
      </w:pPr>
      <w:r w:rsidRPr="006E2A38">
        <w:rPr>
          <w:rFonts w:asciiTheme="minorHAnsi" w:hAnsiTheme="minorHAnsi" w:cstheme="minorHAnsi"/>
          <w:b/>
          <w:sz w:val="22"/>
          <w:szCs w:val="22"/>
          <w:lang w:val="en-US"/>
        </w:rPr>
        <w:t>Organic:</w:t>
      </w:r>
      <w:r w:rsidRPr="006E2A38">
        <w:rPr>
          <w:rFonts w:asciiTheme="minorHAnsi" w:hAnsiTheme="minorHAnsi" w:cstheme="minorHAnsi"/>
          <w:sz w:val="22"/>
          <w:szCs w:val="22"/>
          <w:lang w:val="en-US"/>
        </w:rPr>
        <w:t xml:space="preserve"> As a vital overflow, an expression of an abundant organic energy: children that are ‘into everything’.</w:t>
      </w:r>
    </w:p>
    <w:p w14:paraId="2279408F" w14:textId="77777777" w:rsidR="001B55EE" w:rsidRPr="006E2A38" w:rsidRDefault="001B55EE" w:rsidP="001B55EE">
      <w:pPr>
        <w:pStyle w:val="Geenafstand"/>
        <w:rPr>
          <w:rFonts w:asciiTheme="minorHAnsi" w:hAnsiTheme="minorHAnsi" w:cstheme="minorHAnsi"/>
          <w:sz w:val="22"/>
          <w:szCs w:val="22"/>
          <w:lang w:val="en-US"/>
        </w:rPr>
      </w:pPr>
      <w:r w:rsidRPr="006E2A38">
        <w:rPr>
          <w:rFonts w:asciiTheme="minorHAnsi" w:hAnsiTheme="minorHAnsi" w:cstheme="minorHAnsi"/>
          <w:b/>
          <w:sz w:val="22"/>
          <w:szCs w:val="22"/>
          <w:lang w:val="en-US"/>
        </w:rPr>
        <w:t>Social:</w:t>
      </w:r>
      <w:r w:rsidRPr="006E2A38">
        <w:rPr>
          <w:rFonts w:asciiTheme="minorHAnsi" w:hAnsiTheme="minorHAnsi" w:cstheme="minorHAnsi"/>
          <w:sz w:val="22"/>
          <w:szCs w:val="22"/>
          <w:lang w:val="en-US"/>
        </w:rPr>
        <w:t xml:space="preserve"> Developed under the influence of social stimuli: ‘what is that?’’, ‘why?’. Not a need for scientific explanation, but eagerness for a larger acquaintance with the mysterious world in which the child is placed.</w:t>
      </w:r>
    </w:p>
    <w:p w14:paraId="49BDDF31" w14:textId="7E7C74A8" w:rsidR="001B55EE" w:rsidRPr="007A5088" w:rsidRDefault="001B55EE" w:rsidP="001B55EE">
      <w:pPr>
        <w:pStyle w:val="Geenafstand"/>
        <w:rPr>
          <w:rFonts w:asciiTheme="minorHAnsi" w:hAnsiTheme="minorHAnsi" w:cstheme="minorHAnsi"/>
          <w:sz w:val="22"/>
          <w:szCs w:val="22"/>
        </w:rPr>
      </w:pPr>
      <w:r w:rsidRPr="006E2A38">
        <w:rPr>
          <w:rFonts w:asciiTheme="minorHAnsi" w:hAnsiTheme="minorHAnsi" w:cstheme="minorHAnsi"/>
          <w:b/>
          <w:sz w:val="22"/>
          <w:szCs w:val="22"/>
          <w:lang w:val="en-US"/>
        </w:rPr>
        <w:t xml:space="preserve">Intellectual: </w:t>
      </w:r>
      <w:r w:rsidRPr="006E2A38">
        <w:rPr>
          <w:rFonts w:asciiTheme="minorHAnsi" w:hAnsiTheme="minorHAnsi" w:cstheme="minorHAnsi"/>
          <w:sz w:val="22"/>
          <w:szCs w:val="22"/>
          <w:lang w:val="en-US"/>
        </w:rPr>
        <w:t xml:space="preserve">interest into problems provoked by the observation of things and the accumulation of materials, open-minded inquiry, inquisitiveness, puzzle-solving. </w:t>
      </w:r>
      <w:r w:rsidRPr="007A5088">
        <w:rPr>
          <w:rFonts w:asciiTheme="minorHAnsi" w:hAnsiTheme="minorHAnsi" w:cstheme="minorHAnsi"/>
          <w:sz w:val="22"/>
          <w:szCs w:val="22"/>
        </w:rPr>
        <w:t>(Dewey, 1910)</w:t>
      </w:r>
    </w:p>
    <w:p w14:paraId="2FDF6A8C" w14:textId="77777777" w:rsidR="001B55EE" w:rsidRPr="007A5088" w:rsidRDefault="001B55EE" w:rsidP="00393CAB">
      <w:pPr>
        <w:pStyle w:val="Geenafstand"/>
        <w:rPr>
          <w:rFonts w:asciiTheme="minorHAnsi" w:hAnsiTheme="minorHAnsi" w:cstheme="minorHAnsi"/>
          <w:sz w:val="22"/>
          <w:szCs w:val="22"/>
        </w:rPr>
      </w:pPr>
    </w:p>
    <w:p w14:paraId="086D33BD" w14:textId="3C3469FB" w:rsidR="00F70D36" w:rsidRPr="006E2A38" w:rsidRDefault="00393CAB" w:rsidP="00393CAB">
      <w:pPr>
        <w:pStyle w:val="Geenafstand"/>
        <w:rPr>
          <w:rFonts w:asciiTheme="minorHAnsi" w:hAnsiTheme="minorHAnsi" w:cstheme="minorHAnsi"/>
          <w:b/>
          <w:i/>
          <w:sz w:val="22"/>
          <w:szCs w:val="22"/>
        </w:rPr>
      </w:pPr>
      <w:r w:rsidRPr="006E2A38">
        <w:rPr>
          <w:rFonts w:asciiTheme="minorHAnsi" w:hAnsiTheme="minorHAnsi" w:cstheme="minorHAnsi"/>
          <w:b/>
          <w:i/>
          <w:sz w:val="22"/>
          <w:szCs w:val="22"/>
        </w:rPr>
        <w:t>Kern 3: Belang van reflectie voor verpleegkundigen</w:t>
      </w:r>
    </w:p>
    <w:p w14:paraId="47E17C91" w14:textId="514D5E4D" w:rsidR="00AF56AC" w:rsidRPr="006E2A38" w:rsidRDefault="00773ED5" w:rsidP="00393CAB">
      <w:pPr>
        <w:pStyle w:val="Geenafstand"/>
        <w:rPr>
          <w:rFonts w:asciiTheme="minorHAnsi" w:hAnsiTheme="minorHAnsi" w:cstheme="minorHAnsi"/>
          <w:sz w:val="22"/>
          <w:szCs w:val="22"/>
        </w:rPr>
      </w:pPr>
      <w:r w:rsidRPr="006E2A38">
        <w:rPr>
          <w:rFonts w:asciiTheme="minorHAnsi" w:hAnsiTheme="minorHAnsi" w:cstheme="minorHAnsi"/>
          <w:sz w:val="22"/>
          <w:szCs w:val="22"/>
        </w:rPr>
        <w:t xml:space="preserve">Weten hoe het ‘kunstje ‘betekent nog niet  dat je vaardig bent. Eerst weten hoe het moet dan oefenen. Relatie met </w:t>
      </w:r>
      <w:r w:rsidR="00896100" w:rsidRPr="006E2A38">
        <w:rPr>
          <w:rFonts w:asciiTheme="minorHAnsi" w:hAnsiTheme="minorHAnsi" w:cstheme="minorHAnsi"/>
          <w:sz w:val="22"/>
          <w:szCs w:val="22"/>
        </w:rPr>
        <w:t>cliënten</w:t>
      </w:r>
      <w:r w:rsidRPr="006E2A38">
        <w:rPr>
          <w:rFonts w:asciiTheme="minorHAnsi" w:hAnsiTheme="minorHAnsi" w:cstheme="minorHAnsi"/>
          <w:sz w:val="22"/>
          <w:szCs w:val="22"/>
        </w:rPr>
        <w:t xml:space="preserve">zorg, </w:t>
      </w:r>
      <w:r w:rsidR="00896100" w:rsidRPr="006E2A38">
        <w:rPr>
          <w:rFonts w:asciiTheme="minorHAnsi" w:hAnsiTheme="minorHAnsi" w:cstheme="minorHAnsi"/>
          <w:sz w:val="22"/>
          <w:szCs w:val="22"/>
        </w:rPr>
        <w:t>professionaliteit</w:t>
      </w:r>
      <w:r w:rsidRPr="006E2A38">
        <w:rPr>
          <w:rFonts w:asciiTheme="minorHAnsi" w:hAnsiTheme="minorHAnsi" w:cstheme="minorHAnsi"/>
          <w:sz w:val="22"/>
          <w:szCs w:val="22"/>
        </w:rPr>
        <w:t>, beroepscode, ethiek</w:t>
      </w:r>
      <w:r w:rsidR="00415948" w:rsidRPr="006E2A38">
        <w:rPr>
          <w:rFonts w:asciiTheme="minorHAnsi" w:hAnsiTheme="minorHAnsi" w:cstheme="minorHAnsi"/>
          <w:sz w:val="22"/>
          <w:szCs w:val="22"/>
        </w:rPr>
        <w:t xml:space="preserve"> leggen</w:t>
      </w:r>
      <w:r w:rsidR="006C2AD1" w:rsidRPr="006E2A38">
        <w:rPr>
          <w:rFonts w:asciiTheme="minorHAnsi" w:hAnsiTheme="minorHAnsi" w:cstheme="minorHAnsi"/>
          <w:sz w:val="22"/>
          <w:szCs w:val="22"/>
        </w:rPr>
        <w:t>. Je hebt altijd met mensen te maken, met sociaal handelen en keuzes die je voor en met anderen moet maken. Een professionele houding vereist dat je over je eige</w:t>
      </w:r>
      <w:r w:rsidR="00415948" w:rsidRPr="006E2A38">
        <w:rPr>
          <w:rFonts w:asciiTheme="minorHAnsi" w:hAnsiTheme="minorHAnsi" w:cstheme="minorHAnsi"/>
          <w:sz w:val="22"/>
          <w:szCs w:val="22"/>
        </w:rPr>
        <w:t>n</w:t>
      </w:r>
      <w:r w:rsidR="006C2AD1" w:rsidRPr="006E2A38">
        <w:rPr>
          <w:rFonts w:asciiTheme="minorHAnsi" w:hAnsiTheme="minorHAnsi" w:cstheme="minorHAnsi"/>
          <w:sz w:val="22"/>
          <w:szCs w:val="22"/>
        </w:rPr>
        <w:t xml:space="preserve"> handelen, je eigen keuzes en reacties kunt nadenken, dat je daar de bereidheid toe hebt, te aller tijde, en dat je ook naar andermans gedachten wilt luisteren, mee wilt denken, ervoor openstaat. Reflecteren is een moeilijke vaardigheid, die je nog helemaal niet hoeft te beheersen. Wat wel vereist is, dat is de bereidheid om het te leren en te proberen.</w:t>
      </w:r>
    </w:p>
    <w:p w14:paraId="2C799849" w14:textId="36B06569" w:rsidR="00AF56AC" w:rsidRPr="006E2A38" w:rsidRDefault="00AF56AC" w:rsidP="00393CAB">
      <w:pPr>
        <w:pStyle w:val="Geenafstand"/>
        <w:rPr>
          <w:rFonts w:asciiTheme="minorHAnsi" w:hAnsiTheme="minorHAnsi" w:cstheme="minorHAnsi"/>
          <w:sz w:val="22"/>
          <w:szCs w:val="22"/>
        </w:rPr>
      </w:pPr>
    </w:p>
    <w:p w14:paraId="282F43C3" w14:textId="537C9C0B" w:rsidR="00AF56AC" w:rsidRPr="006E2A38" w:rsidRDefault="00AF56AC" w:rsidP="00393CAB">
      <w:pPr>
        <w:pStyle w:val="Geenafstand"/>
        <w:rPr>
          <w:rFonts w:asciiTheme="minorHAnsi" w:hAnsiTheme="minorHAnsi" w:cstheme="minorHAnsi"/>
          <w:sz w:val="22"/>
          <w:szCs w:val="22"/>
        </w:rPr>
      </w:pPr>
      <w:r w:rsidRPr="006E2A38">
        <w:rPr>
          <w:rFonts w:asciiTheme="minorHAnsi" w:hAnsiTheme="minorHAnsi" w:cstheme="minorHAnsi"/>
          <w:sz w:val="22"/>
          <w:szCs w:val="22"/>
        </w:rPr>
        <w:t>‘Buzz oefening’ om het reflecteren/ de nieuwsgierige houding te stimuleren. Tweetallen, bevraag elkaar elk 5 minuten aan de hand van de volgende vragen. Zet een timer. Bespreek kort na.</w:t>
      </w:r>
    </w:p>
    <w:p w14:paraId="4490A831" w14:textId="7C91404E" w:rsidR="0017603C" w:rsidRPr="006E2A38" w:rsidRDefault="0017603C" w:rsidP="00393CAB">
      <w:pPr>
        <w:pStyle w:val="Geenafstand"/>
        <w:rPr>
          <w:rFonts w:asciiTheme="minorHAnsi" w:hAnsiTheme="minorHAnsi" w:cstheme="minorHAnsi"/>
          <w:sz w:val="22"/>
          <w:szCs w:val="22"/>
        </w:rPr>
      </w:pPr>
    </w:p>
    <w:p w14:paraId="04E636A0" w14:textId="77777777" w:rsidR="0017603C" w:rsidRPr="006E2A38" w:rsidRDefault="0017603C" w:rsidP="0017603C">
      <w:pPr>
        <w:pStyle w:val="Geenafstand"/>
        <w:rPr>
          <w:rFonts w:asciiTheme="minorHAnsi" w:hAnsiTheme="minorHAnsi" w:cstheme="minorHAnsi"/>
          <w:sz w:val="22"/>
          <w:szCs w:val="22"/>
        </w:rPr>
      </w:pPr>
      <w:r w:rsidRPr="006E2A38">
        <w:rPr>
          <w:rFonts w:asciiTheme="minorHAnsi" w:hAnsiTheme="minorHAnsi" w:cstheme="minorHAnsi"/>
          <w:sz w:val="22"/>
          <w:szCs w:val="22"/>
        </w:rPr>
        <w:t>Wat zet je aan het denken…</w:t>
      </w:r>
    </w:p>
    <w:p w14:paraId="0ECA5C8A" w14:textId="77777777" w:rsidR="0017603C" w:rsidRPr="006E2A38" w:rsidRDefault="0017603C" w:rsidP="0017603C">
      <w:pPr>
        <w:pStyle w:val="Geenafstand"/>
        <w:rPr>
          <w:rFonts w:asciiTheme="minorHAnsi" w:hAnsiTheme="minorHAnsi" w:cstheme="minorHAnsi"/>
          <w:sz w:val="22"/>
          <w:szCs w:val="22"/>
        </w:rPr>
      </w:pPr>
      <w:r w:rsidRPr="006E2A38">
        <w:rPr>
          <w:rFonts w:asciiTheme="minorHAnsi" w:hAnsiTheme="minorHAnsi" w:cstheme="minorHAnsi"/>
          <w:sz w:val="22"/>
          <w:szCs w:val="22"/>
        </w:rPr>
        <w:t>Wat interesseert je...</w:t>
      </w:r>
    </w:p>
    <w:p w14:paraId="044CC765" w14:textId="77777777" w:rsidR="0017603C" w:rsidRPr="006E2A38" w:rsidRDefault="0017603C" w:rsidP="0017603C">
      <w:pPr>
        <w:pStyle w:val="Geenafstand"/>
        <w:rPr>
          <w:rFonts w:asciiTheme="minorHAnsi" w:hAnsiTheme="minorHAnsi" w:cstheme="minorHAnsi"/>
          <w:sz w:val="22"/>
          <w:szCs w:val="22"/>
        </w:rPr>
      </w:pPr>
      <w:r w:rsidRPr="006E2A38">
        <w:rPr>
          <w:rFonts w:asciiTheme="minorHAnsi" w:hAnsiTheme="minorHAnsi" w:cstheme="minorHAnsi"/>
          <w:sz w:val="22"/>
          <w:szCs w:val="22"/>
        </w:rPr>
        <w:t>Waar ben je nieuwsgierig naar…</w:t>
      </w:r>
    </w:p>
    <w:p w14:paraId="108A1615" w14:textId="77777777" w:rsidR="0017603C" w:rsidRPr="006E2A38" w:rsidRDefault="0017603C" w:rsidP="0017603C">
      <w:pPr>
        <w:pStyle w:val="Geenafstand"/>
        <w:rPr>
          <w:rFonts w:asciiTheme="minorHAnsi" w:hAnsiTheme="minorHAnsi" w:cstheme="minorHAnsi"/>
          <w:sz w:val="22"/>
          <w:szCs w:val="22"/>
        </w:rPr>
      </w:pPr>
      <w:r w:rsidRPr="006E2A38">
        <w:rPr>
          <w:rFonts w:asciiTheme="minorHAnsi" w:hAnsiTheme="minorHAnsi" w:cstheme="minorHAnsi"/>
          <w:sz w:val="22"/>
          <w:szCs w:val="22"/>
        </w:rPr>
        <w:t>Waar vind je belangrijk…</w:t>
      </w:r>
    </w:p>
    <w:p w14:paraId="1C7DD370" w14:textId="77777777" w:rsidR="0017603C" w:rsidRPr="006E2A38" w:rsidRDefault="0017603C" w:rsidP="0017603C">
      <w:pPr>
        <w:pStyle w:val="Geenafstand"/>
        <w:rPr>
          <w:rFonts w:asciiTheme="minorHAnsi" w:hAnsiTheme="minorHAnsi" w:cstheme="minorHAnsi"/>
          <w:sz w:val="22"/>
          <w:szCs w:val="22"/>
        </w:rPr>
      </w:pPr>
      <w:r w:rsidRPr="006E2A38">
        <w:rPr>
          <w:rFonts w:asciiTheme="minorHAnsi" w:hAnsiTheme="minorHAnsi" w:cstheme="minorHAnsi"/>
          <w:sz w:val="22"/>
          <w:szCs w:val="22"/>
        </w:rPr>
        <w:t>Waar gaat je hart sneller van kloppen…</w:t>
      </w:r>
    </w:p>
    <w:p w14:paraId="22251ED2" w14:textId="77777777" w:rsidR="0017603C" w:rsidRPr="006E2A38" w:rsidRDefault="0017603C" w:rsidP="0017603C">
      <w:pPr>
        <w:pStyle w:val="Geenafstand"/>
        <w:rPr>
          <w:rFonts w:asciiTheme="minorHAnsi" w:hAnsiTheme="minorHAnsi" w:cstheme="minorHAnsi"/>
          <w:sz w:val="22"/>
          <w:szCs w:val="22"/>
        </w:rPr>
      </w:pPr>
      <w:r w:rsidRPr="006E2A38">
        <w:rPr>
          <w:rFonts w:asciiTheme="minorHAnsi" w:hAnsiTheme="minorHAnsi" w:cstheme="minorHAnsi"/>
          <w:sz w:val="22"/>
          <w:szCs w:val="22"/>
        </w:rPr>
        <w:t>Waar draag je zorg voor…</w:t>
      </w:r>
    </w:p>
    <w:p w14:paraId="051C1B6F" w14:textId="77777777" w:rsidR="0017603C" w:rsidRPr="006E2A38" w:rsidRDefault="0017603C" w:rsidP="0017603C">
      <w:pPr>
        <w:pStyle w:val="Geenafstand"/>
        <w:rPr>
          <w:rFonts w:asciiTheme="minorHAnsi" w:hAnsiTheme="minorHAnsi" w:cstheme="minorHAnsi"/>
          <w:sz w:val="22"/>
          <w:szCs w:val="22"/>
        </w:rPr>
      </w:pPr>
      <w:r w:rsidRPr="006E2A38">
        <w:rPr>
          <w:rFonts w:asciiTheme="minorHAnsi" w:hAnsiTheme="minorHAnsi" w:cstheme="minorHAnsi"/>
          <w:sz w:val="22"/>
          <w:szCs w:val="22"/>
        </w:rPr>
        <w:t>Waar hecht je waarde aan…</w:t>
      </w:r>
    </w:p>
    <w:p w14:paraId="22552D32" w14:textId="77777777" w:rsidR="0017603C" w:rsidRPr="006E2A38" w:rsidRDefault="0017603C" w:rsidP="0017603C">
      <w:pPr>
        <w:pStyle w:val="Geenafstand"/>
        <w:rPr>
          <w:rFonts w:asciiTheme="minorHAnsi" w:hAnsiTheme="minorHAnsi" w:cstheme="minorHAnsi"/>
          <w:sz w:val="22"/>
          <w:szCs w:val="22"/>
        </w:rPr>
      </w:pPr>
      <w:r w:rsidRPr="006E2A38">
        <w:rPr>
          <w:rFonts w:asciiTheme="minorHAnsi" w:hAnsiTheme="minorHAnsi" w:cstheme="minorHAnsi"/>
          <w:sz w:val="22"/>
          <w:szCs w:val="22"/>
        </w:rPr>
        <w:t>Waar maak jij je zorgen over…</w:t>
      </w:r>
    </w:p>
    <w:p w14:paraId="6B5CEEBD" w14:textId="24686775" w:rsidR="0017603C" w:rsidRPr="006E2A38" w:rsidRDefault="0017603C" w:rsidP="0017603C">
      <w:pPr>
        <w:pStyle w:val="Geenafstand"/>
        <w:rPr>
          <w:rFonts w:asciiTheme="minorHAnsi" w:hAnsiTheme="minorHAnsi" w:cstheme="minorHAnsi"/>
          <w:sz w:val="22"/>
          <w:szCs w:val="22"/>
        </w:rPr>
      </w:pPr>
      <w:r w:rsidRPr="006E2A38">
        <w:rPr>
          <w:rFonts w:asciiTheme="minorHAnsi" w:hAnsiTheme="minorHAnsi" w:cstheme="minorHAnsi"/>
          <w:sz w:val="22"/>
          <w:szCs w:val="22"/>
        </w:rPr>
        <w:t>Waar word je door geraakt… in de zorg?</w:t>
      </w:r>
    </w:p>
    <w:p w14:paraId="5455B3CB" w14:textId="27EB6E89" w:rsidR="003051BA" w:rsidRPr="006E2A38" w:rsidRDefault="003051BA" w:rsidP="0017603C">
      <w:pPr>
        <w:pStyle w:val="Geenafstand"/>
        <w:rPr>
          <w:rFonts w:asciiTheme="minorHAnsi" w:hAnsiTheme="minorHAnsi" w:cstheme="minorHAnsi"/>
          <w:sz w:val="22"/>
          <w:szCs w:val="22"/>
        </w:rPr>
      </w:pPr>
    </w:p>
    <w:p w14:paraId="17A9C2DF" w14:textId="6EAF1D3E" w:rsidR="003051BA" w:rsidRPr="006E2A38" w:rsidRDefault="003051BA" w:rsidP="0017603C">
      <w:pPr>
        <w:pStyle w:val="Geenafstand"/>
        <w:rPr>
          <w:rFonts w:asciiTheme="minorHAnsi" w:hAnsiTheme="minorHAnsi" w:cstheme="minorHAnsi"/>
          <w:sz w:val="22"/>
          <w:szCs w:val="22"/>
        </w:rPr>
      </w:pPr>
      <w:r w:rsidRPr="006E2A38">
        <w:rPr>
          <w:rFonts w:asciiTheme="minorHAnsi" w:hAnsiTheme="minorHAnsi" w:cstheme="minorHAnsi"/>
          <w:sz w:val="22"/>
          <w:szCs w:val="22"/>
        </w:rPr>
        <w:t>Benadruk het spelen/ het spelelement in het reflecteren en het ontwikkelen</w:t>
      </w:r>
      <w:r w:rsidR="006E2A38" w:rsidRPr="006E2A38">
        <w:rPr>
          <w:rFonts w:asciiTheme="minorHAnsi" w:hAnsiTheme="minorHAnsi" w:cstheme="minorHAnsi"/>
          <w:sz w:val="22"/>
          <w:szCs w:val="22"/>
        </w:rPr>
        <w:t xml:space="preserve"> van de nieuwsgierige houding. </w:t>
      </w:r>
    </w:p>
    <w:p w14:paraId="3E5962F7" w14:textId="3001B1D9" w:rsidR="003051BA" w:rsidRPr="006E2A38" w:rsidRDefault="003051BA" w:rsidP="0017603C">
      <w:pPr>
        <w:pStyle w:val="Geenafstand"/>
        <w:rPr>
          <w:rFonts w:asciiTheme="minorHAnsi" w:hAnsiTheme="minorHAnsi" w:cstheme="minorHAnsi"/>
          <w:b/>
          <w:sz w:val="22"/>
          <w:szCs w:val="22"/>
          <w:lang w:val="en-US"/>
        </w:rPr>
      </w:pPr>
      <w:r w:rsidRPr="006E2A38">
        <w:rPr>
          <w:rFonts w:asciiTheme="minorHAnsi" w:hAnsiTheme="minorHAnsi" w:cstheme="minorHAnsi"/>
          <w:b/>
          <w:sz w:val="22"/>
          <w:szCs w:val="22"/>
          <w:lang w:val="en-US"/>
        </w:rPr>
        <w:t>“All work and no play makes Jack a dull boy”</w:t>
      </w:r>
    </w:p>
    <w:p w14:paraId="6D88831C" w14:textId="5068BEBC" w:rsidR="003051BA" w:rsidRPr="006E2A38" w:rsidRDefault="003051BA" w:rsidP="003051BA">
      <w:pPr>
        <w:pStyle w:val="Geenafstand"/>
        <w:rPr>
          <w:rFonts w:asciiTheme="minorHAnsi" w:hAnsiTheme="minorHAnsi" w:cstheme="minorHAnsi"/>
          <w:sz w:val="22"/>
          <w:szCs w:val="22"/>
          <w:lang w:val="en-US"/>
        </w:rPr>
      </w:pPr>
      <w:r w:rsidRPr="006E2A38">
        <w:rPr>
          <w:rFonts w:asciiTheme="minorHAnsi" w:hAnsiTheme="minorHAnsi" w:cstheme="minorHAnsi"/>
          <w:sz w:val="22"/>
          <w:szCs w:val="22"/>
          <w:lang w:val="en-US"/>
        </w:rPr>
        <w:t xml:space="preserve">‘In </w:t>
      </w:r>
      <w:r w:rsidRPr="006E2A38">
        <w:rPr>
          <w:rFonts w:asciiTheme="minorHAnsi" w:hAnsiTheme="minorHAnsi" w:cstheme="minorHAnsi"/>
          <w:b/>
          <w:sz w:val="22"/>
          <w:szCs w:val="22"/>
          <w:lang w:val="en-US"/>
        </w:rPr>
        <w:t>work</w:t>
      </w:r>
      <w:r w:rsidRPr="006E2A38">
        <w:rPr>
          <w:rFonts w:asciiTheme="minorHAnsi" w:hAnsiTheme="minorHAnsi" w:cstheme="minorHAnsi"/>
          <w:sz w:val="22"/>
          <w:szCs w:val="22"/>
          <w:lang w:val="en-US"/>
        </w:rPr>
        <w:t>, the end (product) holds attention and controls the notice given to means.</w:t>
      </w:r>
    </w:p>
    <w:p w14:paraId="6EA9B240" w14:textId="62B6D23F" w:rsidR="003051BA" w:rsidRPr="006E2A38" w:rsidRDefault="003051BA" w:rsidP="003051BA">
      <w:pPr>
        <w:pStyle w:val="Geenafstand"/>
        <w:rPr>
          <w:rFonts w:asciiTheme="minorHAnsi" w:hAnsiTheme="minorHAnsi" w:cstheme="minorHAnsi"/>
          <w:sz w:val="22"/>
          <w:szCs w:val="22"/>
          <w:lang w:val="en-US"/>
        </w:rPr>
      </w:pPr>
      <w:r w:rsidRPr="006E2A38">
        <w:rPr>
          <w:rFonts w:asciiTheme="minorHAnsi" w:hAnsiTheme="minorHAnsi" w:cstheme="minorHAnsi"/>
          <w:sz w:val="22"/>
          <w:szCs w:val="22"/>
          <w:lang w:val="en-US"/>
        </w:rPr>
        <w:t>In</w:t>
      </w:r>
      <w:r w:rsidRPr="006E2A38">
        <w:rPr>
          <w:rFonts w:asciiTheme="minorHAnsi" w:hAnsiTheme="minorHAnsi" w:cstheme="minorHAnsi"/>
          <w:b/>
          <w:sz w:val="22"/>
          <w:szCs w:val="22"/>
          <w:lang w:val="en-US"/>
        </w:rPr>
        <w:t xml:space="preserve"> play</w:t>
      </w:r>
      <w:r w:rsidRPr="006E2A38">
        <w:rPr>
          <w:rFonts w:asciiTheme="minorHAnsi" w:hAnsiTheme="minorHAnsi" w:cstheme="minorHAnsi"/>
          <w:sz w:val="22"/>
          <w:szCs w:val="22"/>
          <w:lang w:val="en-US"/>
        </w:rPr>
        <w:t>, interest centers in activity (process), without much reference to its outcome. The sequence of deeds, images, emotions, suffices on its own account’</w:t>
      </w:r>
      <w:r w:rsidR="006E2A38" w:rsidRPr="006E2A38">
        <w:rPr>
          <w:rFonts w:asciiTheme="minorHAnsi" w:hAnsiTheme="minorHAnsi" w:cstheme="minorHAnsi"/>
          <w:sz w:val="22"/>
          <w:szCs w:val="22"/>
          <w:lang w:val="en-US"/>
        </w:rPr>
        <w:t xml:space="preserve"> (Dewey, 2019)</w:t>
      </w:r>
    </w:p>
    <w:p w14:paraId="606692E7" w14:textId="77777777" w:rsidR="00393CAB" w:rsidRPr="006E2A38" w:rsidRDefault="00393CAB" w:rsidP="00393CAB">
      <w:pPr>
        <w:pStyle w:val="Geenafstand"/>
        <w:rPr>
          <w:rFonts w:asciiTheme="minorHAnsi" w:hAnsiTheme="minorHAnsi" w:cstheme="minorHAnsi"/>
          <w:b/>
          <w:i/>
          <w:sz w:val="22"/>
          <w:szCs w:val="22"/>
          <w:lang w:val="en-US"/>
        </w:rPr>
      </w:pPr>
    </w:p>
    <w:p w14:paraId="5A1E9F6D" w14:textId="3CFCA338" w:rsidR="00393CAB" w:rsidRPr="006E2A38" w:rsidRDefault="00393CAB" w:rsidP="00393CAB">
      <w:pPr>
        <w:pStyle w:val="Geenafstand"/>
        <w:rPr>
          <w:rFonts w:asciiTheme="minorHAnsi" w:hAnsiTheme="minorHAnsi" w:cstheme="minorHAnsi"/>
          <w:b/>
          <w:i/>
          <w:sz w:val="22"/>
          <w:szCs w:val="22"/>
        </w:rPr>
      </w:pPr>
      <w:r w:rsidRPr="006E2A38">
        <w:rPr>
          <w:rFonts w:asciiTheme="minorHAnsi" w:hAnsiTheme="minorHAnsi" w:cstheme="minorHAnsi"/>
          <w:b/>
          <w:i/>
          <w:sz w:val="22"/>
          <w:szCs w:val="22"/>
        </w:rPr>
        <w:t>Lesevaluatie</w:t>
      </w:r>
      <w:r w:rsidR="001B55EE" w:rsidRPr="006E2A38">
        <w:rPr>
          <w:rFonts w:asciiTheme="minorHAnsi" w:hAnsiTheme="minorHAnsi" w:cstheme="minorHAnsi"/>
          <w:b/>
          <w:i/>
          <w:sz w:val="22"/>
          <w:szCs w:val="22"/>
        </w:rPr>
        <w:t xml:space="preserve"> &amp; afronding</w:t>
      </w:r>
      <w:r w:rsidRPr="006E2A38">
        <w:rPr>
          <w:rFonts w:asciiTheme="minorHAnsi" w:hAnsiTheme="minorHAnsi" w:cstheme="minorHAnsi"/>
          <w:b/>
          <w:i/>
          <w:sz w:val="22"/>
          <w:szCs w:val="22"/>
        </w:rPr>
        <w:t>:</w:t>
      </w:r>
    </w:p>
    <w:p w14:paraId="68E503BD" w14:textId="4297E2C8" w:rsidR="00773ED5" w:rsidRPr="006E2A38" w:rsidRDefault="00393CAB" w:rsidP="00393CAB">
      <w:pPr>
        <w:pStyle w:val="Geenafstand"/>
        <w:rPr>
          <w:rFonts w:asciiTheme="minorHAnsi" w:hAnsiTheme="minorHAnsi" w:cstheme="minorHAnsi"/>
          <w:sz w:val="22"/>
          <w:szCs w:val="22"/>
        </w:rPr>
      </w:pPr>
      <w:r w:rsidRPr="006E2A38">
        <w:rPr>
          <w:rFonts w:asciiTheme="minorHAnsi" w:hAnsiTheme="minorHAnsi" w:cstheme="minorHAnsi"/>
          <w:sz w:val="22"/>
          <w:szCs w:val="22"/>
        </w:rPr>
        <w:t xml:space="preserve">Product: </w:t>
      </w:r>
      <w:r w:rsidR="00415948" w:rsidRPr="006E2A38">
        <w:rPr>
          <w:rFonts w:asciiTheme="minorHAnsi" w:hAnsiTheme="minorHAnsi" w:cstheme="minorHAnsi"/>
          <w:sz w:val="22"/>
          <w:szCs w:val="22"/>
        </w:rPr>
        <w:t xml:space="preserve">leerdoelen </w:t>
      </w:r>
      <w:r w:rsidRPr="006E2A38">
        <w:rPr>
          <w:rFonts w:asciiTheme="minorHAnsi" w:hAnsiTheme="minorHAnsi" w:cstheme="minorHAnsi"/>
          <w:sz w:val="22"/>
          <w:szCs w:val="22"/>
        </w:rPr>
        <w:t>doelen behaald?</w:t>
      </w:r>
      <w:r w:rsidR="00773ED5" w:rsidRPr="006E2A38">
        <w:rPr>
          <w:rFonts w:asciiTheme="minorHAnsi" w:hAnsiTheme="minorHAnsi" w:cstheme="minorHAnsi"/>
          <w:sz w:val="22"/>
          <w:szCs w:val="22"/>
        </w:rPr>
        <w:t xml:space="preserve"> Wat is er nog voor nodig dat je het re</w:t>
      </w:r>
      <w:r w:rsidR="00896100" w:rsidRPr="006E2A38">
        <w:rPr>
          <w:rFonts w:asciiTheme="minorHAnsi" w:hAnsiTheme="minorHAnsi" w:cstheme="minorHAnsi"/>
          <w:sz w:val="22"/>
          <w:szCs w:val="22"/>
        </w:rPr>
        <w:t>flecteren blij</w:t>
      </w:r>
      <w:r w:rsidR="00773ED5" w:rsidRPr="006E2A38">
        <w:rPr>
          <w:rFonts w:asciiTheme="minorHAnsi" w:hAnsiTheme="minorHAnsi" w:cstheme="minorHAnsi"/>
          <w:sz w:val="22"/>
          <w:szCs w:val="22"/>
        </w:rPr>
        <w:t xml:space="preserve">ft </w:t>
      </w:r>
      <w:r w:rsidR="00896100" w:rsidRPr="006E2A38">
        <w:rPr>
          <w:rFonts w:asciiTheme="minorHAnsi" w:hAnsiTheme="minorHAnsi" w:cstheme="minorHAnsi"/>
          <w:sz w:val="22"/>
          <w:szCs w:val="22"/>
        </w:rPr>
        <w:t>ontwikkelen? Hoe ga je dat aanpakken</w:t>
      </w:r>
      <w:r w:rsidR="00415948" w:rsidRPr="006E2A38">
        <w:rPr>
          <w:rFonts w:asciiTheme="minorHAnsi" w:hAnsiTheme="minorHAnsi" w:cstheme="minorHAnsi"/>
          <w:sz w:val="22"/>
          <w:szCs w:val="22"/>
        </w:rPr>
        <w:t>?</w:t>
      </w:r>
      <w:r w:rsidR="00BB451A">
        <w:rPr>
          <w:rFonts w:asciiTheme="minorHAnsi" w:hAnsiTheme="minorHAnsi" w:cstheme="minorHAnsi"/>
          <w:sz w:val="22"/>
          <w:szCs w:val="22"/>
        </w:rPr>
        <w:t xml:space="preserve"> (lesdoel 6, prikkelen van studenten</w:t>
      </w:r>
      <w:r w:rsidR="008218A3">
        <w:rPr>
          <w:rFonts w:asciiTheme="minorHAnsi" w:hAnsiTheme="minorHAnsi" w:cstheme="minorHAnsi"/>
          <w:sz w:val="22"/>
          <w:szCs w:val="22"/>
        </w:rPr>
        <w:t xml:space="preserve"> – deze nemen studenten mee gedurende hun beroepsontwikkeling</w:t>
      </w:r>
      <w:r w:rsidR="00BB451A">
        <w:rPr>
          <w:rFonts w:asciiTheme="minorHAnsi" w:hAnsiTheme="minorHAnsi" w:cstheme="minorHAnsi"/>
          <w:sz w:val="22"/>
          <w:szCs w:val="22"/>
        </w:rPr>
        <w:t>)</w:t>
      </w:r>
    </w:p>
    <w:p w14:paraId="4C3E74E5" w14:textId="77777777" w:rsidR="00393CAB" w:rsidRPr="007A5088" w:rsidRDefault="00393CAB" w:rsidP="00393CAB">
      <w:pPr>
        <w:pStyle w:val="Geenafstand"/>
        <w:rPr>
          <w:rFonts w:asciiTheme="minorHAnsi" w:hAnsiTheme="minorHAnsi" w:cstheme="minorHAnsi"/>
          <w:sz w:val="22"/>
          <w:szCs w:val="22"/>
          <w:lang w:val="en-US"/>
        </w:rPr>
      </w:pPr>
      <w:r w:rsidRPr="007A5088">
        <w:rPr>
          <w:rFonts w:asciiTheme="minorHAnsi" w:hAnsiTheme="minorHAnsi" w:cstheme="minorHAnsi"/>
          <w:sz w:val="22"/>
          <w:szCs w:val="22"/>
          <w:lang w:val="en-US"/>
        </w:rPr>
        <w:t xml:space="preserve">Proces : </w:t>
      </w:r>
    </w:p>
    <w:p w14:paraId="131764B0" w14:textId="2723E43D" w:rsidR="00F70D36" w:rsidRPr="008218A3" w:rsidRDefault="00393CAB" w:rsidP="00393CAB">
      <w:pPr>
        <w:pStyle w:val="Geenafstand"/>
        <w:rPr>
          <w:rFonts w:asciiTheme="minorHAnsi" w:hAnsiTheme="minorHAnsi" w:cstheme="minorHAnsi"/>
          <w:sz w:val="22"/>
          <w:szCs w:val="22"/>
        </w:rPr>
      </w:pPr>
      <w:r w:rsidRPr="006E2A38">
        <w:rPr>
          <w:rFonts w:asciiTheme="minorHAnsi" w:hAnsiTheme="minorHAnsi" w:cstheme="minorHAnsi"/>
          <w:sz w:val="22"/>
          <w:szCs w:val="22"/>
          <w:lang w:val="en-US"/>
        </w:rPr>
        <w:t xml:space="preserve">Digitaal </w:t>
      </w:r>
      <w:r w:rsidR="00415948" w:rsidRPr="006E2A38">
        <w:rPr>
          <w:rFonts w:asciiTheme="minorHAnsi" w:hAnsiTheme="minorHAnsi" w:cstheme="minorHAnsi"/>
          <w:sz w:val="22"/>
          <w:szCs w:val="22"/>
          <w:lang w:val="en-US"/>
        </w:rPr>
        <w:t xml:space="preserve">(padlet, forms) </w:t>
      </w:r>
      <w:r w:rsidRPr="006E2A38">
        <w:rPr>
          <w:rFonts w:asciiTheme="minorHAnsi" w:hAnsiTheme="minorHAnsi" w:cstheme="minorHAnsi"/>
          <w:sz w:val="22"/>
          <w:szCs w:val="22"/>
          <w:lang w:val="en-US"/>
        </w:rPr>
        <w:t>of hardcopy</w:t>
      </w:r>
      <w:r w:rsidR="00415948" w:rsidRPr="006E2A38">
        <w:rPr>
          <w:rFonts w:asciiTheme="minorHAnsi" w:hAnsiTheme="minorHAnsi" w:cstheme="minorHAnsi"/>
          <w:sz w:val="22"/>
          <w:szCs w:val="22"/>
          <w:lang w:val="en-US"/>
        </w:rPr>
        <w:t xml:space="preserve"> (tips &amp; tops, post it’s)</w:t>
      </w:r>
      <w:r w:rsidR="008218A3">
        <w:rPr>
          <w:rFonts w:asciiTheme="minorHAnsi" w:hAnsiTheme="minorHAnsi" w:cstheme="minorHAnsi"/>
          <w:sz w:val="22"/>
          <w:szCs w:val="22"/>
          <w:lang w:val="en-US"/>
        </w:rPr>
        <w:t xml:space="preserve">. </w:t>
      </w:r>
      <w:r w:rsidR="008218A3" w:rsidRPr="008218A3">
        <w:rPr>
          <w:rFonts w:asciiTheme="minorHAnsi" w:hAnsiTheme="minorHAnsi" w:cstheme="minorHAnsi"/>
          <w:sz w:val="22"/>
          <w:szCs w:val="22"/>
        </w:rPr>
        <w:t>Geef ook feedback op het gebruik van de feedback regels</w:t>
      </w:r>
    </w:p>
    <w:p w14:paraId="24F00C8F" w14:textId="25F125DA" w:rsidR="00FF4E1D" w:rsidRPr="008218A3" w:rsidRDefault="00FF4E1D" w:rsidP="00393CAB">
      <w:pPr>
        <w:pStyle w:val="Geenafstand"/>
        <w:rPr>
          <w:rFonts w:asciiTheme="minorHAnsi" w:hAnsiTheme="minorHAnsi" w:cstheme="minorHAnsi"/>
          <w:sz w:val="22"/>
          <w:szCs w:val="22"/>
        </w:rPr>
      </w:pPr>
    </w:p>
    <w:p w14:paraId="281E915C" w14:textId="4F01BF92" w:rsidR="00FF4E1D" w:rsidRPr="006E2A38" w:rsidRDefault="00393CAB">
      <w:pPr>
        <w:rPr>
          <w:rFonts w:asciiTheme="minorHAnsi" w:hAnsiTheme="minorHAnsi" w:cstheme="minorHAnsi"/>
          <w:b/>
          <w:bCs/>
          <w:i/>
          <w:iCs/>
          <w:spacing w:val="-3"/>
          <w:sz w:val="22"/>
          <w:szCs w:val="22"/>
        </w:rPr>
      </w:pPr>
      <w:r w:rsidRPr="006E2A38">
        <w:rPr>
          <w:rFonts w:asciiTheme="minorHAnsi" w:hAnsiTheme="minorHAnsi" w:cstheme="minorHAnsi"/>
          <w:b/>
          <w:bCs/>
          <w:i/>
          <w:iCs/>
          <w:spacing w:val="-3"/>
          <w:sz w:val="22"/>
          <w:szCs w:val="22"/>
        </w:rPr>
        <w:t xml:space="preserve">3b </w:t>
      </w:r>
      <w:r w:rsidR="00F85123" w:rsidRPr="006E2A38">
        <w:rPr>
          <w:rFonts w:asciiTheme="minorHAnsi" w:hAnsiTheme="minorHAnsi" w:cstheme="minorHAnsi"/>
          <w:b/>
          <w:bCs/>
          <w:i/>
          <w:iCs/>
          <w:spacing w:val="-3"/>
          <w:sz w:val="22"/>
          <w:szCs w:val="22"/>
        </w:rPr>
        <w:t xml:space="preserve">Toepasbaarheid Didactische werkvorm bij Onderwijsvisie </w:t>
      </w:r>
      <w:r w:rsidR="008E1A6A" w:rsidRPr="006E2A38">
        <w:rPr>
          <w:rFonts w:asciiTheme="minorHAnsi" w:hAnsiTheme="minorHAnsi" w:cstheme="minorHAnsi"/>
          <w:b/>
          <w:bCs/>
          <w:i/>
          <w:iCs/>
          <w:spacing w:val="-3"/>
          <w:sz w:val="22"/>
          <w:szCs w:val="22"/>
        </w:rPr>
        <w:t>hogeschool</w:t>
      </w:r>
    </w:p>
    <w:p w14:paraId="111F1B2F" w14:textId="2DEE6958" w:rsidR="006E2A38" w:rsidRPr="006E2A38" w:rsidRDefault="006E2A38">
      <w:pPr>
        <w:rPr>
          <w:rFonts w:asciiTheme="minorHAnsi" w:hAnsiTheme="minorHAnsi" w:cstheme="minorHAnsi"/>
          <w:bCs/>
          <w:iCs/>
          <w:spacing w:val="-3"/>
          <w:sz w:val="22"/>
          <w:szCs w:val="22"/>
        </w:rPr>
      </w:pPr>
      <w:r w:rsidRPr="006E2A38">
        <w:rPr>
          <w:rFonts w:asciiTheme="minorHAnsi" w:hAnsiTheme="minorHAnsi" w:cstheme="minorHAnsi"/>
          <w:bCs/>
          <w:iCs/>
          <w:spacing w:val="-3"/>
          <w:sz w:val="22"/>
          <w:szCs w:val="22"/>
        </w:rPr>
        <w:t>Beschrijf/ controleer hier in hoeverre deze werkvorm past bij de onderwijsvisie van de hogeschool. Heeft de hogescho</w:t>
      </w:r>
      <w:r w:rsidR="008218A3">
        <w:rPr>
          <w:rFonts w:asciiTheme="minorHAnsi" w:hAnsiTheme="minorHAnsi" w:cstheme="minorHAnsi"/>
          <w:bCs/>
          <w:iCs/>
          <w:spacing w:val="-3"/>
          <w:sz w:val="22"/>
          <w:szCs w:val="22"/>
        </w:rPr>
        <w:t xml:space="preserve">ol een onderwijsvisie die hier </w:t>
      </w:r>
      <w:r w:rsidRPr="006E2A38">
        <w:rPr>
          <w:rFonts w:asciiTheme="minorHAnsi" w:hAnsiTheme="minorHAnsi" w:cstheme="minorHAnsi"/>
          <w:bCs/>
          <w:iCs/>
          <w:spacing w:val="-3"/>
          <w:sz w:val="22"/>
          <w:szCs w:val="22"/>
        </w:rPr>
        <w:t xml:space="preserve">niet bij aansluit, pas dan de werkvorm aan. </w:t>
      </w:r>
    </w:p>
    <w:p w14:paraId="37BB2DDF" w14:textId="77777777" w:rsidR="00FF4E1D" w:rsidRPr="006E2A38" w:rsidRDefault="00FF4E1D">
      <w:pPr>
        <w:pStyle w:val="Standard"/>
        <w:tabs>
          <w:tab w:val="left" w:pos="425"/>
          <w:tab w:val="left" w:pos="851"/>
        </w:tabs>
        <w:jc w:val="both"/>
        <w:rPr>
          <w:rFonts w:asciiTheme="minorHAnsi" w:hAnsiTheme="minorHAnsi" w:cstheme="minorHAnsi"/>
          <w:spacing w:val="-3"/>
          <w:sz w:val="22"/>
          <w:szCs w:val="22"/>
        </w:rPr>
      </w:pPr>
    </w:p>
    <w:p w14:paraId="22DB8760" w14:textId="73BD4868" w:rsidR="00FF4E1D" w:rsidRPr="006E2A38" w:rsidRDefault="00393CAB" w:rsidP="008E1A6A">
      <w:pPr>
        <w:suppressAutoHyphens w:val="0"/>
        <w:rPr>
          <w:rFonts w:asciiTheme="minorHAnsi" w:hAnsiTheme="minorHAnsi" w:cstheme="minorHAnsi"/>
          <w:b/>
          <w:i/>
          <w:sz w:val="22"/>
          <w:szCs w:val="22"/>
        </w:rPr>
      </w:pPr>
      <w:r w:rsidRPr="006E2A38">
        <w:rPr>
          <w:rFonts w:asciiTheme="minorHAnsi" w:hAnsiTheme="minorHAnsi" w:cstheme="minorHAnsi"/>
          <w:b/>
          <w:i/>
          <w:sz w:val="22"/>
          <w:szCs w:val="22"/>
        </w:rPr>
        <w:t xml:space="preserve">3c </w:t>
      </w:r>
      <w:r w:rsidR="008E1A6A" w:rsidRPr="006E2A38">
        <w:rPr>
          <w:rFonts w:asciiTheme="minorHAnsi" w:hAnsiTheme="minorHAnsi" w:cstheme="minorHAnsi"/>
          <w:b/>
          <w:i/>
          <w:sz w:val="22"/>
          <w:szCs w:val="22"/>
        </w:rPr>
        <w:t>A</w:t>
      </w:r>
      <w:r w:rsidR="00F85123" w:rsidRPr="006E2A38">
        <w:rPr>
          <w:rFonts w:asciiTheme="minorHAnsi" w:hAnsiTheme="minorHAnsi" w:cstheme="minorHAnsi"/>
          <w:b/>
          <w:i/>
          <w:sz w:val="22"/>
          <w:szCs w:val="22"/>
        </w:rPr>
        <w:t>ansluiting Didactische werkvormen bij beginsituatie en de voorbereiding van student, docent en de voorbereidingsopdracht.</w:t>
      </w:r>
    </w:p>
    <w:p w14:paraId="3F8FBB70" w14:textId="376AE933" w:rsidR="006E2A38" w:rsidRPr="006E2A38" w:rsidRDefault="006E2A38" w:rsidP="008E1A6A">
      <w:pPr>
        <w:suppressAutoHyphens w:val="0"/>
        <w:rPr>
          <w:rFonts w:asciiTheme="minorHAnsi" w:hAnsiTheme="minorHAnsi" w:cstheme="minorHAnsi"/>
          <w:i/>
          <w:sz w:val="22"/>
          <w:szCs w:val="22"/>
        </w:rPr>
      </w:pPr>
      <w:r w:rsidRPr="006E2A38">
        <w:rPr>
          <w:rFonts w:asciiTheme="minorHAnsi" w:hAnsiTheme="minorHAnsi" w:cstheme="minorHAnsi"/>
          <w:i/>
          <w:sz w:val="22"/>
          <w:szCs w:val="22"/>
        </w:rPr>
        <w:t>Beschrijf/ controleer hier o</w:t>
      </w:r>
      <w:r w:rsidRPr="006E2A38">
        <w:rPr>
          <w:rFonts w:asciiTheme="minorHAnsi" w:hAnsiTheme="minorHAnsi" w:cstheme="minorHAnsi"/>
          <w:sz w:val="22"/>
          <w:szCs w:val="22"/>
        </w:rPr>
        <w:t xml:space="preserve">f </w:t>
      </w:r>
      <w:r w:rsidRPr="006E2A38">
        <w:rPr>
          <w:rFonts w:asciiTheme="minorHAnsi" w:hAnsiTheme="minorHAnsi" w:cstheme="minorHAnsi"/>
          <w:i/>
          <w:sz w:val="22"/>
          <w:szCs w:val="22"/>
        </w:rPr>
        <w:t>werkvorm past bij de voorbereidingsopdracht van de student docent</w:t>
      </w:r>
      <w:r w:rsidR="008218A3">
        <w:rPr>
          <w:rFonts w:asciiTheme="minorHAnsi" w:hAnsiTheme="minorHAnsi" w:cstheme="minorHAnsi"/>
          <w:i/>
          <w:sz w:val="22"/>
          <w:szCs w:val="22"/>
        </w:rPr>
        <w:t>. Stel eventueel bij</w:t>
      </w:r>
    </w:p>
    <w:p w14:paraId="0D09A408" w14:textId="1D5FC8D8" w:rsidR="008F6FF0" w:rsidRPr="006E2A38" w:rsidRDefault="008F6FF0">
      <w:pPr>
        <w:rPr>
          <w:rFonts w:asciiTheme="minorHAnsi" w:hAnsiTheme="minorHAnsi" w:cstheme="minorHAnsi"/>
          <w:b/>
          <w:sz w:val="22"/>
          <w:szCs w:val="22"/>
        </w:rPr>
      </w:pPr>
    </w:p>
    <w:p w14:paraId="36EEC7E5" w14:textId="0A8F4439" w:rsidR="008F6FF0" w:rsidRPr="007A5088" w:rsidRDefault="008E1A6A" w:rsidP="00BB451A">
      <w:pPr>
        <w:suppressAutoHyphens w:val="0"/>
        <w:rPr>
          <w:rFonts w:asciiTheme="minorHAnsi" w:hAnsiTheme="minorHAnsi" w:cstheme="minorHAnsi"/>
          <w:b/>
        </w:rPr>
      </w:pPr>
      <w:r w:rsidRPr="007A5088">
        <w:rPr>
          <w:rFonts w:asciiTheme="minorHAnsi" w:hAnsiTheme="minorHAnsi" w:cstheme="minorHAnsi"/>
          <w:b/>
        </w:rPr>
        <w:t xml:space="preserve">4 </w:t>
      </w:r>
      <w:r w:rsidR="00F85123" w:rsidRPr="007A5088">
        <w:rPr>
          <w:rFonts w:asciiTheme="minorHAnsi" w:hAnsiTheme="minorHAnsi" w:cstheme="minorHAnsi"/>
          <w:b/>
        </w:rPr>
        <w:t xml:space="preserve">Evaluatie </w:t>
      </w:r>
    </w:p>
    <w:p w14:paraId="01776434" w14:textId="77777777" w:rsidR="008E1A6A" w:rsidRPr="00BB451A" w:rsidRDefault="008E1A6A">
      <w:pPr>
        <w:rPr>
          <w:rFonts w:asciiTheme="minorHAnsi" w:hAnsiTheme="minorHAnsi" w:cstheme="minorHAnsi"/>
          <w:i/>
          <w:sz w:val="22"/>
          <w:szCs w:val="22"/>
        </w:rPr>
      </w:pPr>
      <w:r w:rsidRPr="00BB451A">
        <w:rPr>
          <w:rFonts w:asciiTheme="minorHAnsi" w:hAnsiTheme="minorHAnsi" w:cstheme="minorHAnsi"/>
          <w:i/>
          <w:sz w:val="22"/>
          <w:szCs w:val="22"/>
        </w:rPr>
        <w:t>Lesdoelen</w:t>
      </w:r>
    </w:p>
    <w:p w14:paraId="6145AF2D" w14:textId="40846B9F" w:rsidR="00FF4E1D" w:rsidRPr="006E2A38" w:rsidRDefault="0017603C">
      <w:pPr>
        <w:rPr>
          <w:rFonts w:asciiTheme="minorHAnsi" w:hAnsiTheme="minorHAnsi" w:cstheme="minorHAnsi"/>
          <w:sz w:val="22"/>
          <w:szCs w:val="22"/>
        </w:rPr>
      </w:pPr>
      <w:r w:rsidRPr="006E2A38">
        <w:rPr>
          <w:rFonts w:asciiTheme="minorHAnsi" w:hAnsiTheme="minorHAnsi" w:cstheme="minorHAnsi"/>
          <w:sz w:val="22"/>
          <w:szCs w:val="22"/>
        </w:rPr>
        <w:t xml:space="preserve">Geef aan </w:t>
      </w:r>
      <w:r w:rsidR="00F85123" w:rsidRPr="006E2A38">
        <w:rPr>
          <w:rFonts w:asciiTheme="minorHAnsi" w:hAnsiTheme="minorHAnsi" w:cstheme="minorHAnsi"/>
          <w:sz w:val="22"/>
          <w:szCs w:val="22"/>
        </w:rPr>
        <w:t xml:space="preserve"> het eind van de les </w:t>
      </w:r>
      <w:r w:rsidRPr="006E2A38">
        <w:rPr>
          <w:rFonts w:asciiTheme="minorHAnsi" w:hAnsiTheme="minorHAnsi" w:cstheme="minorHAnsi"/>
          <w:sz w:val="22"/>
          <w:szCs w:val="22"/>
        </w:rPr>
        <w:t xml:space="preserve">een </w:t>
      </w:r>
      <w:r w:rsidR="00F85123" w:rsidRPr="006E2A38">
        <w:rPr>
          <w:rFonts w:asciiTheme="minorHAnsi" w:hAnsiTheme="minorHAnsi" w:cstheme="minorHAnsi"/>
          <w:sz w:val="22"/>
          <w:szCs w:val="22"/>
        </w:rPr>
        <w:t xml:space="preserve">korte samenvatting van de les. </w:t>
      </w:r>
      <w:r w:rsidRPr="006E2A38">
        <w:rPr>
          <w:rFonts w:asciiTheme="minorHAnsi" w:hAnsiTheme="minorHAnsi" w:cstheme="minorHAnsi"/>
          <w:sz w:val="22"/>
          <w:szCs w:val="22"/>
        </w:rPr>
        <w:t xml:space="preserve">Haal </w:t>
      </w:r>
      <w:r w:rsidR="00F85123" w:rsidRPr="006E2A38">
        <w:rPr>
          <w:rFonts w:asciiTheme="minorHAnsi" w:hAnsiTheme="minorHAnsi" w:cstheme="minorHAnsi"/>
          <w:sz w:val="22"/>
          <w:szCs w:val="22"/>
        </w:rPr>
        <w:t xml:space="preserve">de vooraf </w:t>
      </w:r>
      <w:r w:rsidRPr="006E2A38">
        <w:rPr>
          <w:rFonts w:asciiTheme="minorHAnsi" w:hAnsiTheme="minorHAnsi" w:cstheme="minorHAnsi"/>
          <w:sz w:val="22"/>
          <w:szCs w:val="22"/>
        </w:rPr>
        <w:t>opgestelde lesdoelen erbij. E</w:t>
      </w:r>
      <w:r w:rsidR="00F85123" w:rsidRPr="006E2A38">
        <w:rPr>
          <w:rFonts w:asciiTheme="minorHAnsi" w:hAnsiTheme="minorHAnsi" w:cstheme="minorHAnsi"/>
          <w:sz w:val="22"/>
          <w:szCs w:val="22"/>
        </w:rPr>
        <w:t>valueer aan de hand van de opgestelde lesdoelen.</w:t>
      </w:r>
      <w:r w:rsidR="006E2A38" w:rsidRPr="006E2A38">
        <w:rPr>
          <w:rFonts w:asciiTheme="minorHAnsi" w:hAnsiTheme="minorHAnsi" w:cstheme="minorHAnsi"/>
          <w:sz w:val="22"/>
          <w:szCs w:val="22"/>
        </w:rPr>
        <w:t xml:space="preserve"> Wat is behaald, wat is nog nodig? </w:t>
      </w:r>
    </w:p>
    <w:p w14:paraId="495E44F6" w14:textId="77777777" w:rsidR="008E1A6A" w:rsidRPr="00BB451A" w:rsidRDefault="008E1A6A">
      <w:pPr>
        <w:rPr>
          <w:rFonts w:asciiTheme="minorHAnsi" w:hAnsiTheme="minorHAnsi" w:cstheme="minorHAnsi"/>
          <w:i/>
          <w:sz w:val="22"/>
          <w:szCs w:val="22"/>
        </w:rPr>
      </w:pPr>
      <w:r w:rsidRPr="00BB451A">
        <w:rPr>
          <w:rFonts w:asciiTheme="minorHAnsi" w:hAnsiTheme="minorHAnsi" w:cstheme="minorHAnsi"/>
          <w:i/>
          <w:sz w:val="22"/>
          <w:szCs w:val="22"/>
        </w:rPr>
        <w:t>Procesdoelen</w:t>
      </w:r>
    </w:p>
    <w:p w14:paraId="4088759F" w14:textId="513D0060" w:rsidR="00FF4E1D" w:rsidRPr="006E2A38" w:rsidRDefault="0017603C">
      <w:pPr>
        <w:rPr>
          <w:rFonts w:asciiTheme="minorHAnsi" w:hAnsiTheme="minorHAnsi" w:cstheme="minorHAnsi"/>
          <w:sz w:val="22"/>
          <w:szCs w:val="22"/>
        </w:rPr>
      </w:pPr>
      <w:r w:rsidRPr="006E2A38">
        <w:rPr>
          <w:rFonts w:asciiTheme="minorHAnsi" w:hAnsiTheme="minorHAnsi" w:cstheme="minorHAnsi"/>
          <w:sz w:val="22"/>
          <w:szCs w:val="22"/>
        </w:rPr>
        <w:t>Evalueer de les digitaal (padlet, forms) of hardcopy (tips &amp; tops, post it’s) Bespreek dit klassikaal na, op welke wijze is feedback gegeven? Is dit volgens de feedbackregels?</w:t>
      </w:r>
      <w:r w:rsidR="006E2A38" w:rsidRPr="006E2A38">
        <w:rPr>
          <w:rFonts w:asciiTheme="minorHAnsi" w:hAnsiTheme="minorHAnsi" w:cstheme="minorHAnsi"/>
          <w:sz w:val="22"/>
          <w:szCs w:val="22"/>
        </w:rPr>
        <w:t xml:space="preserve"> (zie procesdoel)</w:t>
      </w:r>
    </w:p>
    <w:p w14:paraId="18C99E68" w14:textId="09CEB99A" w:rsidR="0017603C" w:rsidRPr="006E2A38" w:rsidRDefault="0017603C">
      <w:pPr>
        <w:rPr>
          <w:rFonts w:asciiTheme="minorHAnsi" w:hAnsiTheme="minorHAnsi" w:cstheme="minorHAnsi"/>
          <w:sz w:val="22"/>
          <w:szCs w:val="22"/>
        </w:rPr>
      </w:pPr>
    </w:p>
    <w:p w14:paraId="5AB2F6CD" w14:textId="5A3B06ED" w:rsidR="0017603C" w:rsidRPr="008218A3" w:rsidRDefault="0017603C">
      <w:pPr>
        <w:rPr>
          <w:rFonts w:asciiTheme="minorHAnsi" w:hAnsiTheme="minorHAnsi" w:cstheme="minorHAnsi"/>
          <w:b/>
        </w:rPr>
      </w:pPr>
      <w:r w:rsidRPr="008218A3">
        <w:rPr>
          <w:rFonts w:asciiTheme="minorHAnsi" w:hAnsiTheme="minorHAnsi" w:cstheme="minorHAnsi"/>
          <w:b/>
        </w:rPr>
        <w:t>5 Lesopzet</w:t>
      </w:r>
      <w:r w:rsidR="00AF56AC" w:rsidRPr="008218A3">
        <w:rPr>
          <w:rFonts w:asciiTheme="minorHAnsi" w:hAnsiTheme="minorHAnsi" w:cstheme="minorHAnsi"/>
          <w:b/>
        </w:rPr>
        <w:t xml:space="preserve"> (zie uitgebreide uitleg </w:t>
      </w:r>
      <w:r w:rsidR="00BB451A" w:rsidRPr="008218A3">
        <w:rPr>
          <w:rFonts w:asciiTheme="minorHAnsi" w:hAnsiTheme="minorHAnsi" w:cstheme="minorHAnsi"/>
          <w:b/>
        </w:rPr>
        <w:t xml:space="preserve">voor gebruik bij </w:t>
      </w:r>
      <w:r w:rsidR="00AF56AC" w:rsidRPr="008218A3">
        <w:rPr>
          <w:rFonts w:asciiTheme="minorHAnsi" w:hAnsiTheme="minorHAnsi" w:cstheme="minorHAnsi"/>
          <w:b/>
        </w:rPr>
        <w:t xml:space="preserve">didactische vormen) </w:t>
      </w:r>
    </w:p>
    <w:p w14:paraId="5D74923D" w14:textId="77777777" w:rsidR="0017603C" w:rsidRPr="006E2A38" w:rsidRDefault="0017603C">
      <w:pPr>
        <w:rPr>
          <w:rFonts w:asciiTheme="minorHAnsi" w:hAnsiTheme="minorHAnsi" w:cstheme="minorHAnsi"/>
          <w:sz w:val="22"/>
          <w:szCs w:val="22"/>
        </w:rPr>
      </w:pPr>
    </w:p>
    <w:tbl>
      <w:tblPr>
        <w:tblW w:w="9778" w:type="dxa"/>
        <w:tblCellMar>
          <w:left w:w="10" w:type="dxa"/>
          <w:right w:w="10" w:type="dxa"/>
        </w:tblCellMar>
        <w:tblLook w:val="0000" w:firstRow="0" w:lastRow="0" w:firstColumn="0" w:lastColumn="0" w:noHBand="0" w:noVBand="0"/>
      </w:tblPr>
      <w:tblGrid>
        <w:gridCol w:w="601"/>
        <w:gridCol w:w="2579"/>
        <w:gridCol w:w="3458"/>
        <w:gridCol w:w="1406"/>
        <w:gridCol w:w="1734"/>
      </w:tblGrid>
      <w:tr w:rsidR="00BB451A" w:rsidRPr="006E2A38" w14:paraId="17393811" w14:textId="77777777" w:rsidTr="00F0532D">
        <w:tc>
          <w:tcPr>
            <w:tcW w:w="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52FF3" w14:textId="77777777" w:rsidR="00FF4E1D" w:rsidRPr="006E2A38" w:rsidRDefault="00361110">
            <w:pPr>
              <w:rPr>
                <w:rFonts w:asciiTheme="minorHAnsi" w:hAnsiTheme="minorHAnsi" w:cstheme="minorHAnsi"/>
                <w:sz w:val="22"/>
                <w:szCs w:val="22"/>
              </w:rPr>
            </w:pPr>
            <w:r w:rsidRPr="006E2A38">
              <w:rPr>
                <w:rFonts w:asciiTheme="minorHAnsi" w:hAnsiTheme="minorHAnsi" w:cstheme="minorHAnsi"/>
                <w:b/>
                <w:i/>
                <w:sz w:val="22"/>
                <w:szCs w:val="22"/>
              </w:rPr>
              <w:br w:type="page"/>
            </w:r>
            <w:r w:rsidR="00F85123" w:rsidRPr="006E2A38">
              <w:rPr>
                <w:rFonts w:asciiTheme="minorHAnsi" w:hAnsiTheme="minorHAnsi" w:cstheme="minorHAnsi"/>
                <w:sz w:val="22"/>
                <w:szCs w:val="22"/>
              </w:rPr>
              <w:t>Tijd</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594B" w14:textId="77777777" w:rsidR="00FF4E1D" w:rsidRPr="006E2A38" w:rsidRDefault="00F85123">
            <w:pPr>
              <w:rPr>
                <w:rFonts w:asciiTheme="minorHAnsi" w:hAnsiTheme="minorHAnsi" w:cstheme="minorHAnsi"/>
                <w:sz w:val="22"/>
                <w:szCs w:val="22"/>
              </w:rPr>
            </w:pPr>
            <w:r w:rsidRPr="006E2A38">
              <w:rPr>
                <w:rFonts w:asciiTheme="minorHAnsi" w:hAnsiTheme="minorHAnsi" w:cstheme="minorHAnsi"/>
                <w:sz w:val="22"/>
                <w:szCs w:val="22"/>
              </w:rPr>
              <w:t>Inhoud</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747D2" w14:textId="77777777" w:rsidR="00FF4E1D" w:rsidRPr="006E2A38" w:rsidRDefault="00F85123">
            <w:pPr>
              <w:rPr>
                <w:rFonts w:asciiTheme="minorHAnsi" w:hAnsiTheme="minorHAnsi" w:cstheme="minorHAnsi"/>
                <w:sz w:val="22"/>
                <w:szCs w:val="22"/>
              </w:rPr>
            </w:pPr>
            <w:r w:rsidRPr="006E2A38">
              <w:rPr>
                <w:rFonts w:asciiTheme="minorHAnsi" w:hAnsiTheme="minorHAnsi" w:cstheme="minorHAnsi"/>
                <w:sz w:val="22"/>
                <w:szCs w:val="22"/>
              </w:rPr>
              <w:t>Lesdoelen/</w:t>
            </w:r>
          </w:p>
          <w:p w14:paraId="454B1842" w14:textId="77777777" w:rsidR="00FF4E1D" w:rsidRPr="006E2A38" w:rsidRDefault="00F85123">
            <w:pPr>
              <w:rPr>
                <w:rFonts w:asciiTheme="minorHAnsi" w:hAnsiTheme="minorHAnsi" w:cstheme="minorHAnsi"/>
                <w:sz w:val="22"/>
                <w:szCs w:val="22"/>
              </w:rPr>
            </w:pPr>
            <w:r w:rsidRPr="006E2A38">
              <w:rPr>
                <w:rFonts w:asciiTheme="minorHAnsi" w:hAnsiTheme="minorHAnsi" w:cstheme="minorHAnsi"/>
                <w:sz w:val="22"/>
                <w:szCs w:val="22"/>
              </w:rPr>
              <w:t>Procesdoelen</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7510" w14:textId="77777777" w:rsidR="00FF4E1D" w:rsidRPr="006E2A38" w:rsidRDefault="00F85123">
            <w:pPr>
              <w:rPr>
                <w:rFonts w:asciiTheme="minorHAnsi" w:hAnsiTheme="minorHAnsi" w:cstheme="minorHAnsi"/>
                <w:sz w:val="22"/>
                <w:szCs w:val="22"/>
              </w:rPr>
            </w:pPr>
            <w:r w:rsidRPr="006E2A38">
              <w:rPr>
                <w:rFonts w:asciiTheme="minorHAnsi" w:hAnsiTheme="minorHAnsi" w:cstheme="minorHAnsi"/>
                <w:sz w:val="22"/>
                <w:szCs w:val="22"/>
              </w:rPr>
              <w:t>Didactische Werkvorm</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DE5E5" w14:textId="77777777" w:rsidR="00FF4E1D" w:rsidRPr="006E2A38" w:rsidRDefault="00F85123">
            <w:pPr>
              <w:rPr>
                <w:rFonts w:asciiTheme="minorHAnsi" w:hAnsiTheme="minorHAnsi" w:cstheme="minorHAnsi"/>
                <w:sz w:val="22"/>
                <w:szCs w:val="22"/>
              </w:rPr>
            </w:pPr>
            <w:r w:rsidRPr="006E2A38">
              <w:rPr>
                <w:rFonts w:asciiTheme="minorHAnsi" w:hAnsiTheme="minorHAnsi" w:cstheme="minorHAnsi"/>
                <w:sz w:val="22"/>
                <w:szCs w:val="22"/>
              </w:rPr>
              <w:t>Leer</w:t>
            </w:r>
            <w:r w:rsidR="008E1A6A" w:rsidRPr="006E2A38">
              <w:rPr>
                <w:rFonts w:asciiTheme="minorHAnsi" w:hAnsiTheme="minorHAnsi" w:cstheme="minorHAnsi"/>
                <w:sz w:val="22"/>
                <w:szCs w:val="22"/>
              </w:rPr>
              <w:t xml:space="preserve"> </w:t>
            </w:r>
            <w:r w:rsidRPr="006E2A38">
              <w:rPr>
                <w:rFonts w:asciiTheme="minorHAnsi" w:hAnsiTheme="minorHAnsi" w:cstheme="minorHAnsi"/>
                <w:sz w:val="22"/>
                <w:szCs w:val="22"/>
              </w:rPr>
              <w:t>middelen</w:t>
            </w:r>
          </w:p>
        </w:tc>
      </w:tr>
      <w:tr w:rsidR="00BB451A" w:rsidRPr="006E2A38" w14:paraId="3E055CB9" w14:textId="77777777" w:rsidTr="00F0532D">
        <w:tc>
          <w:tcPr>
            <w:tcW w:w="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8AEA8" w14:textId="77777777" w:rsidR="00FF4E1D" w:rsidRPr="006E2A38" w:rsidRDefault="00796828">
            <w:pPr>
              <w:rPr>
                <w:rFonts w:asciiTheme="minorHAnsi" w:hAnsiTheme="minorHAnsi" w:cstheme="minorHAnsi"/>
                <w:sz w:val="22"/>
                <w:szCs w:val="22"/>
              </w:rPr>
            </w:pPr>
            <w:r w:rsidRPr="006E2A38">
              <w:rPr>
                <w:rFonts w:asciiTheme="minorHAnsi" w:hAnsiTheme="minorHAnsi" w:cstheme="minorHAnsi"/>
                <w:sz w:val="22"/>
                <w:szCs w:val="22"/>
              </w:rPr>
              <w:t>10</w:t>
            </w:r>
            <w:r w:rsidR="00393CAB" w:rsidRPr="006E2A38">
              <w:rPr>
                <w:rFonts w:asciiTheme="minorHAnsi" w:hAnsiTheme="minorHAnsi" w:cstheme="minorHAnsi"/>
                <w:sz w:val="22"/>
                <w:szCs w:val="22"/>
              </w:rPr>
              <w:t xml:space="preserve"> </w:t>
            </w:r>
            <w:r w:rsidR="00F85123" w:rsidRPr="006E2A38">
              <w:rPr>
                <w:rFonts w:asciiTheme="minorHAnsi" w:hAnsiTheme="minorHAnsi" w:cstheme="minorHAnsi"/>
                <w:sz w:val="22"/>
                <w:szCs w:val="22"/>
              </w:rPr>
              <w:t>min</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2BA2" w14:textId="77777777" w:rsidR="00FF4E1D" w:rsidRPr="006E2A38" w:rsidRDefault="00F85123">
            <w:pPr>
              <w:rPr>
                <w:rFonts w:asciiTheme="minorHAnsi" w:hAnsiTheme="minorHAnsi" w:cstheme="minorHAnsi"/>
                <w:b/>
                <w:sz w:val="22"/>
                <w:szCs w:val="22"/>
              </w:rPr>
            </w:pPr>
            <w:r w:rsidRPr="006E2A38">
              <w:rPr>
                <w:rFonts w:asciiTheme="minorHAnsi" w:hAnsiTheme="minorHAnsi" w:cstheme="minorHAnsi"/>
                <w:b/>
                <w:sz w:val="22"/>
                <w:szCs w:val="22"/>
              </w:rPr>
              <w:t>Introductie</w:t>
            </w:r>
          </w:p>
          <w:p w14:paraId="25B3E66E" w14:textId="77777777" w:rsidR="008E1A6A" w:rsidRPr="006E2A38" w:rsidRDefault="00F85123">
            <w:pPr>
              <w:rPr>
                <w:rFonts w:asciiTheme="minorHAnsi" w:hAnsiTheme="minorHAnsi" w:cstheme="minorHAnsi"/>
                <w:sz w:val="22"/>
                <w:szCs w:val="22"/>
              </w:rPr>
            </w:pPr>
            <w:r w:rsidRPr="006E2A38">
              <w:rPr>
                <w:rFonts w:asciiTheme="minorHAnsi" w:hAnsiTheme="minorHAnsi" w:cstheme="minorHAnsi"/>
                <w:sz w:val="22"/>
                <w:szCs w:val="22"/>
              </w:rPr>
              <w:t xml:space="preserve">Opbouw les </w:t>
            </w:r>
            <w:r w:rsidR="0077328D" w:rsidRPr="006E2A38">
              <w:rPr>
                <w:rFonts w:asciiTheme="minorHAnsi" w:hAnsiTheme="minorHAnsi" w:cstheme="minorHAnsi"/>
                <w:sz w:val="22"/>
                <w:szCs w:val="22"/>
              </w:rPr>
              <w:t>benoemen</w:t>
            </w:r>
          </w:p>
          <w:p w14:paraId="391552C9" w14:textId="77777777" w:rsidR="008E1A6A" w:rsidRPr="006E2A38" w:rsidRDefault="008E1A6A">
            <w:pPr>
              <w:rPr>
                <w:rFonts w:asciiTheme="minorHAnsi" w:hAnsiTheme="minorHAnsi" w:cstheme="minorHAnsi"/>
                <w:sz w:val="22"/>
                <w:szCs w:val="22"/>
              </w:rPr>
            </w:pPr>
          </w:p>
          <w:p w14:paraId="0215C988" w14:textId="77777777" w:rsidR="00FF4E1D" w:rsidRPr="006E2A38" w:rsidRDefault="00F85123">
            <w:pPr>
              <w:rPr>
                <w:rFonts w:asciiTheme="minorHAnsi" w:hAnsiTheme="minorHAnsi" w:cstheme="minorHAnsi"/>
                <w:sz w:val="22"/>
                <w:szCs w:val="22"/>
              </w:rPr>
            </w:pPr>
            <w:r w:rsidRPr="006E2A38">
              <w:rPr>
                <w:rFonts w:asciiTheme="minorHAnsi" w:hAnsiTheme="minorHAnsi" w:cstheme="minorHAnsi"/>
                <w:sz w:val="22"/>
                <w:szCs w:val="22"/>
              </w:rPr>
              <w:t>Lesdoelen benoemen</w:t>
            </w:r>
          </w:p>
          <w:p w14:paraId="18E11816" w14:textId="77777777" w:rsidR="0077328D" w:rsidRPr="006E2A38" w:rsidRDefault="0077328D">
            <w:pPr>
              <w:rPr>
                <w:rFonts w:asciiTheme="minorHAnsi" w:hAnsiTheme="minorHAnsi" w:cstheme="minorHAnsi"/>
                <w:sz w:val="22"/>
                <w:szCs w:val="22"/>
              </w:rPr>
            </w:pPr>
          </w:p>
          <w:p w14:paraId="0E65C7E2" w14:textId="77777777" w:rsidR="0077328D" w:rsidRPr="006E2A38" w:rsidRDefault="0077328D">
            <w:pPr>
              <w:rPr>
                <w:rFonts w:asciiTheme="minorHAnsi" w:hAnsiTheme="minorHAnsi" w:cstheme="minorHAnsi"/>
                <w:sz w:val="22"/>
                <w:szCs w:val="22"/>
              </w:rPr>
            </w:pPr>
            <w:r w:rsidRPr="006E2A38">
              <w:rPr>
                <w:rFonts w:asciiTheme="minorHAnsi" w:hAnsiTheme="minorHAnsi" w:cstheme="minorHAnsi"/>
                <w:sz w:val="22"/>
                <w:szCs w:val="22"/>
              </w:rPr>
              <w:t>Navragen:</w:t>
            </w:r>
          </w:p>
          <w:p w14:paraId="6DE6CF6E" w14:textId="77777777" w:rsidR="00FF4E1D" w:rsidRPr="006E2A38" w:rsidRDefault="00F85123">
            <w:pPr>
              <w:rPr>
                <w:rFonts w:asciiTheme="minorHAnsi" w:hAnsiTheme="minorHAnsi" w:cstheme="minorHAnsi"/>
                <w:sz w:val="22"/>
                <w:szCs w:val="22"/>
              </w:rPr>
            </w:pPr>
            <w:r w:rsidRPr="006E2A38">
              <w:rPr>
                <w:rFonts w:asciiTheme="minorHAnsi" w:hAnsiTheme="minorHAnsi" w:cstheme="minorHAnsi"/>
                <w:sz w:val="22"/>
                <w:szCs w:val="22"/>
              </w:rPr>
              <w:t>Voorbereiding kunnen doen?</w:t>
            </w:r>
          </w:p>
          <w:p w14:paraId="73DE56CD" w14:textId="77777777" w:rsidR="00AF56AC" w:rsidRPr="006E2A38" w:rsidRDefault="00AF56AC">
            <w:pPr>
              <w:rPr>
                <w:rFonts w:asciiTheme="minorHAnsi" w:hAnsiTheme="minorHAnsi" w:cstheme="minorHAnsi"/>
                <w:sz w:val="22"/>
                <w:szCs w:val="22"/>
              </w:rPr>
            </w:pPr>
          </w:p>
          <w:p w14:paraId="71B1E2F2" w14:textId="715711AA" w:rsidR="00AF56AC" w:rsidRPr="006E2A38" w:rsidRDefault="00AF56AC">
            <w:pPr>
              <w:rPr>
                <w:rFonts w:asciiTheme="minorHAnsi" w:hAnsiTheme="minorHAnsi" w:cstheme="minorHAnsi"/>
                <w:sz w:val="22"/>
                <w:szCs w:val="22"/>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4072" w14:textId="77777777" w:rsidR="008E1A6A" w:rsidRPr="006E2A38" w:rsidRDefault="008E1A6A" w:rsidP="008E1A6A">
            <w:pPr>
              <w:rPr>
                <w:rFonts w:asciiTheme="minorHAnsi" w:hAnsiTheme="minorHAnsi" w:cstheme="minorHAnsi"/>
                <w:sz w:val="22"/>
                <w:szCs w:val="22"/>
              </w:rPr>
            </w:pPr>
            <w:r w:rsidRPr="006E2A38">
              <w:rPr>
                <w:rFonts w:asciiTheme="minorHAnsi" w:hAnsiTheme="minorHAnsi" w:cstheme="minorHAnsi"/>
                <w:sz w:val="22"/>
                <w:szCs w:val="22"/>
              </w:rPr>
              <w:t>Lesdoelen</w:t>
            </w:r>
          </w:p>
          <w:p w14:paraId="7E2129DB" w14:textId="77777777" w:rsidR="008E1A6A" w:rsidRPr="006E2A38" w:rsidRDefault="0077328D" w:rsidP="008E1A6A">
            <w:pPr>
              <w:rPr>
                <w:rFonts w:asciiTheme="minorHAnsi" w:hAnsiTheme="minorHAnsi" w:cstheme="minorHAnsi"/>
                <w:sz w:val="22"/>
                <w:szCs w:val="22"/>
              </w:rPr>
            </w:pPr>
            <w:r w:rsidRPr="006E2A38">
              <w:rPr>
                <w:rFonts w:asciiTheme="minorHAnsi" w:hAnsiTheme="minorHAnsi" w:cstheme="minorHAnsi"/>
                <w:sz w:val="22"/>
                <w:szCs w:val="22"/>
              </w:rPr>
              <w:t xml:space="preserve">1. </w:t>
            </w:r>
            <w:r w:rsidR="008E1A6A" w:rsidRPr="006E2A38">
              <w:rPr>
                <w:rFonts w:asciiTheme="minorHAnsi" w:hAnsiTheme="minorHAnsi" w:cstheme="minorHAnsi"/>
                <w:sz w:val="22"/>
                <w:szCs w:val="22"/>
              </w:rPr>
              <w:t>De student kan aan het einde van de les uitleggen wat reflecteren is (K)</w:t>
            </w:r>
          </w:p>
          <w:p w14:paraId="594FAB98" w14:textId="77777777" w:rsidR="008E1A6A" w:rsidRPr="006E2A38" w:rsidRDefault="0077328D" w:rsidP="008E1A6A">
            <w:pPr>
              <w:rPr>
                <w:rFonts w:asciiTheme="minorHAnsi" w:hAnsiTheme="minorHAnsi" w:cstheme="minorHAnsi"/>
                <w:sz w:val="22"/>
                <w:szCs w:val="22"/>
              </w:rPr>
            </w:pPr>
            <w:r w:rsidRPr="006E2A38">
              <w:rPr>
                <w:rFonts w:asciiTheme="minorHAnsi" w:hAnsiTheme="minorHAnsi" w:cstheme="minorHAnsi"/>
                <w:sz w:val="22"/>
                <w:szCs w:val="22"/>
              </w:rPr>
              <w:t xml:space="preserve">2. </w:t>
            </w:r>
            <w:r w:rsidR="008E1A6A" w:rsidRPr="006E2A38">
              <w:rPr>
                <w:rFonts w:asciiTheme="minorHAnsi" w:hAnsiTheme="minorHAnsi" w:cstheme="minorHAnsi"/>
                <w:sz w:val="22"/>
                <w:szCs w:val="22"/>
              </w:rPr>
              <w:t>De student herkent aan het einde van een les wanneer een reflectie inhoud heeft en wanneer niet (I)</w:t>
            </w:r>
          </w:p>
          <w:p w14:paraId="6076DBEE" w14:textId="77777777" w:rsidR="008E1A6A" w:rsidRPr="006E2A38" w:rsidRDefault="0077328D" w:rsidP="008E1A6A">
            <w:pPr>
              <w:rPr>
                <w:rFonts w:asciiTheme="minorHAnsi" w:hAnsiTheme="minorHAnsi" w:cstheme="minorHAnsi"/>
                <w:sz w:val="22"/>
                <w:szCs w:val="22"/>
              </w:rPr>
            </w:pPr>
            <w:r w:rsidRPr="006E2A38">
              <w:rPr>
                <w:rFonts w:asciiTheme="minorHAnsi" w:hAnsiTheme="minorHAnsi" w:cstheme="minorHAnsi"/>
                <w:sz w:val="22"/>
                <w:szCs w:val="22"/>
              </w:rPr>
              <w:t xml:space="preserve">3. </w:t>
            </w:r>
            <w:r w:rsidR="008E1A6A" w:rsidRPr="006E2A38">
              <w:rPr>
                <w:rFonts w:asciiTheme="minorHAnsi" w:hAnsiTheme="minorHAnsi" w:cstheme="minorHAnsi"/>
                <w:sz w:val="22"/>
                <w:szCs w:val="22"/>
              </w:rPr>
              <w:t>De student ziet aan het einde van een les een verband tussen reflectie en onderzoekend vermogen (I)</w:t>
            </w:r>
          </w:p>
          <w:p w14:paraId="4AE02103" w14:textId="77777777" w:rsidR="008E1A6A" w:rsidRPr="006E2A38" w:rsidRDefault="0077328D" w:rsidP="008E1A6A">
            <w:pPr>
              <w:rPr>
                <w:rFonts w:asciiTheme="minorHAnsi" w:hAnsiTheme="minorHAnsi" w:cstheme="minorHAnsi"/>
                <w:sz w:val="22"/>
                <w:szCs w:val="22"/>
              </w:rPr>
            </w:pPr>
            <w:r w:rsidRPr="006E2A38">
              <w:rPr>
                <w:rFonts w:asciiTheme="minorHAnsi" w:hAnsiTheme="minorHAnsi" w:cstheme="minorHAnsi"/>
                <w:sz w:val="22"/>
                <w:szCs w:val="22"/>
              </w:rPr>
              <w:t xml:space="preserve">4. </w:t>
            </w:r>
            <w:r w:rsidR="008E1A6A" w:rsidRPr="006E2A38">
              <w:rPr>
                <w:rFonts w:asciiTheme="minorHAnsi" w:hAnsiTheme="minorHAnsi" w:cstheme="minorHAnsi"/>
                <w:sz w:val="22"/>
                <w:szCs w:val="22"/>
              </w:rPr>
              <w:t>De student  heeft aan het einde van de les een beeld van de geschiedenis van reflecteren (K)</w:t>
            </w:r>
          </w:p>
          <w:p w14:paraId="135F4AFB" w14:textId="77777777" w:rsidR="008E1A6A" w:rsidRPr="006E2A38" w:rsidRDefault="0077328D" w:rsidP="008E1A6A">
            <w:pPr>
              <w:rPr>
                <w:rFonts w:asciiTheme="minorHAnsi" w:hAnsiTheme="minorHAnsi" w:cstheme="minorHAnsi"/>
                <w:sz w:val="22"/>
                <w:szCs w:val="22"/>
              </w:rPr>
            </w:pPr>
            <w:r w:rsidRPr="006E2A38">
              <w:rPr>
                <w:rFonts w:asciiTheme="minorHAnsi" w:hAnsiTheme="minorHAnsi" w:cstheme="minorHAnsi"/>
                <w:sz w:val="22"/>
                <w:szCs w:val="22"/>
              </w:rPr>
              <w:t xml:space="preserve">5. </w:t>
            </w:r>
            <w:r w:rsidR="008E1A6A" w:rsidRPr="006E2A38">
              <w:rPr>
                <w:rFonts w:asciiTheme="minorHAnsi" w:hAnsiTheme="minorHAnsi" w:cstheme="minorHAnsi"/>
                <w:sz w:val="22"/>
                <w:szCs w:val="22"/>
              </w:rPr>
              <w:t>De student  kan aan het einde van de les benoemen waarom reflectie belangrijk is voor verpleegkundigen (I)</w:t>
            </w:r>
          </w:p>
          <w:p w14:paraId="49CC3F52" w14:textId="77777777" w:rsidR="008E1A6A" w:rsidRPr="006E2A38" w:rsidRDefault="0077328D" w:rsidP="008E1A6A">
            <w:pPr>
              <w:rPr>
                <w:rFonts w:asciiTheme="minorHAnsi" w:hAnsiTheme="minorHAnsi" w:cstheme="minorHAnsi"/>
                <w:sz w:val="22"/>
                <w:szCs w:val="22"/>
              </w:rPr>
            </w:pPr>
            <w:r w:rsidRPr="006E2A38">
              <w:rPr>
                <w:rFonts w:asciiTheme="minorHAnsi" w:hAnsiTheme="minorHAnsi" w:cstheme="minorHAnsi"/>
                <w:sz w:val="22"/>
                <w:szCs w:val="22"/>
              </w:rPr>
              <w:t xml:space="preserve">6. </w:t>
            </w:r>
            <w:r w:rsidR="008E1A6A" w:rsidRPr="006E2A38">
              <w:rPr>
                <w:rFonts w:asciiTheme="minorHAnsi" w:hAnsiTheme="minorHAnsi" w:cstheme="minorHAnsi"/>
                <w:sz w:val="22"/>
                <w:szCs w:val="22"/>
              </w:rPr>
              <w:t>De student  kan aan het einde van de les ook daadwerkelijk reflecteren? (prikkelend) (T)</w:t>
            </w:r>
          </w:p>
          <w:p w14:paraId="3BA61936" w14:textId="77777777" w:rsidR="00FF4E1D" w:rsidRPr="006E2A38" w:rsidRDefault="008E1A6A" w:rsidP="008E1A6A">
            <w:pPr>
              <w:rPr>
                <w:rFonts w:asciiTheme="minorHAnsi" w:hAnsiTheme="minorHAnsi" w:cstheme="minorHAnsi"/>
                <w:sz w:val="22"/>
                <w:szCs w:val="22"/>
              </w:rPr>
            </w:pPr>
            <w:r w:rsidRPr="006E2A38">
              <w:rPr>
                <w:rFonts w:asciiTheme="minorHAnsi" w:hAnsiTheme="minorHAnsi" w:cstheme="minorHAnsi"/>
                <w:sz w:val="22"/>
                <w:szCs w:val="22"/>
              </w:rPr>
              <w:t>(is vervolg doel)</w:t>
            </w:r>
          </w:p>
          <w:p w14:paraId="6E220016" w14:textId="77777777" w:rsidR="008E1A6A" w:rsidRPr="006E2A38" w:rsidRDefault="008E1A6A" w:rsidP="008E1A6A">
            <w:pPr>
              <w:rPr>
                <w:rFonts w:asciiTheme="minorHAnsi" w:hAnsiTheme="minorHAnsi" w:cstheme="minorHAnsi"/>
                <w:sz w:val="22"/>
                <w:szCs w:val="22"/>
              </w:rPr>
            </w:pPr>
          </w:p>
          <w:p w14:paraId="296A332C" w14:textId="77777777" w:rsidR="008E1A6A" w:rsidRPr="006E2A38" w:rsidRDefault="008E1A6A" w:rsidP="008E1A6A">
            <w:pPr>
              <w:rPr>
                <w:rFonts w:asciiTheme="minorHAnsi" w:hAnsiTheme="minorHAnsi" w:cstheme="minorHAnsi"/>
                <w:sz w:val="22"/>
                <w:szCs w:val="22"/>
              </w:rPr>
            </w:pPr>
            <w:r w:rsidRPr="006E2A38">
              <w:rPr>
                <w:rFonts w:asciiTheme="minorHAnsi" w:hAnsiTheme="minorHAnsi" w:cstheme="minorHAnsi"/>
                <w:sz w:val="22"/>
                <w:szCs w:val="22"/>
              </w:rPr>
              <w:t>Procesdoelen</w:t>
            </w:r>
          </w:p>
          <w:p w14:paraId="6A39D71A" w14:textId="77777777" w:rsidR="008E1A6A" w:rsidRPr="006E2A38" w:rsidRDefault="008E1A6A" w:rsidP="0077328D">
            <w:pPr>
              <w:rPr>
                <w:rFonts w:asciiTheme="minorHAnsi" w:hAnsiTheme="minorHAnsi" w:cstheme="minorHAnsi"/>
                <w:sz w:val="22"/>
                <w:szCs w:val="22"/>
              </w:rPr>
            </w:pPr>
            <w:r w:rsidRPr="006E2A38">
              <w:rPr>
                <w:rFonts w:asciiTheme="minorHAnsi" w:hAnsiTheme="minorHAnsi" w:cstheme="minorHAnsi"/>
                <w:sz w:val="22"/>
                <w:szCs w:val="22"/>
              </w:rPr>
              <w:t>De student kan volgens de feedbackregels feedback geven op de les. (T)</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E0285" w14:textId="77777777" w:rsidR="00FF4E1D" w:rsidRPr="006E2A38" w:rsidRDefault="00F85123">
            <w:pPr>
              <w:rPr>
                <w:rFonts w:asciiTheme="minorHAnsi" w:hAnsiTheme="minorHAnsi" w:cstheme="minorHAnsi"/>
                <w:sz w:val="22"/>
                <w:szCs w:val="22"/>
              </w:rPr>
            </w:pPr>
            <w:r w:rsidRPr="006E2A38">
              <w:rPr>
                <w:rFonts w:asciiTheme="minorHAnsi" w:hAnsiTheme="minorHAnsi" w:cstheme="minorHAnsi"/>
                <w:sz w:val="22"/>
                <w:szCs w:val="22"/>
              </w:rPr>
              <w:t>Plenair</w:t>
            </w:r>
          </w:p>
          <w:p w14:paraId="216A045C" w14:textId="0BC3CB27" w:rsidR="00FF4E1D" w:rsidRPr="006E2A38" w:rsidRDefault="00F85123" w:rsidP="0077328D">
            <w:pPr>
              <w:rPr>
                <w:rFonts w:asciiTheme="minorHAnsi" w:hAnsiTheme="minorHAnsi" w:cstheme="minorHAnsi"/>
                <w:sz w:val="22"/>
                <w:szCs w:val="22"/>
              </w:rPr>
            </w:pPr>
            <w:r w:rsidRPr="006E2A38">
              <w:rPr>
                <w:rFonts w:asciiTheme="minorHAnsi" w:hAnsiTheme="minorHAnsi" w:cstheme="minorHAnsi"/>
                <w:sz w:val="22"/>
                <w:szCs w:val="22"/>
              </w:rPr>
              <w:t>Docent- gestuurd</w:t>
            </w:r>
          </w:p>
          <w:p w14:paraId="71554339" w14:textId="77777777" w:rsidR="00AF56AC" w:rsidRPr="006E2A38" w:rsidRDefault="00AF56AC" w:rsidP="0077328D">
            <w:pPr>
              <w:rPr>
                <w:rFonts w:asciiTheme="minorHAnsi" w:hAnsiTheme="minorHAnsi" w:cstheme="minorHAnsi"/>
                <w:sz w:val="22"/>
                <w:szCs w:val="22"/>
              </w:rPr>
            </w:pPr>
          </w:p>
          <w:p w14:paraId="60788CF0" w14:textId="77777777" w:rsidR="00AF56AC" w:rsidRPr="006E2A38" w:rsidRDefault="00AF56AC" w:rsidP="0077328D">
            <w:pPr>
              <w:rPr>
                <w:rFonts w:asciiTheme="minorHAnsi" w:hAnsiTheme="minorHAnsi" w:cstheme="minorHAnsi"/>
                <w:sz w:val="22"/>
                <w:szCs w:val="22"/>
              </w:rPr>
            </w:pPr>
          </w:p>
          <w:p w14:paraId="76B38EBE" w14:textId="7B35F803" w:rsidR="00AF56AC" w:rsidRPr="006E2A38" w:rsidRDefault="00AF56AC" w:rsidP="0077328D">
            <w:pPr>
              <w:rPr>
                <w:rFonts w:asciiTheme="minorHAnsi" w:hAnsiTheme="minorHAnsi" w:cstheme="minorHAnsi"/>
                <w:sz w:val="22"/>
                <w:szCs w:val="22"/>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F47A" w14:textId="0D2A4DF6" w:rsidR="00FF4E1D" w:rsidRPr="006E2A38" w:rsidRDefault="00F85123">
            <w:pPr>
              <w:rPr>
                <w:rFonts w:asciiTheme="minorHAnsi" w:hAnsiTheme="minorHAnsi" w:cstheme="minorHAnsi"/>
                <w:sz w:val="22"/>
                <w:szCs w:val="22"/>
              </w:rPr>
            </w:pPr>
            <w:r w:rsidRPr="006E2A38">
              <w:rPr>
                <w:rFonts w:asciiTheme="minorHAnsi" w:hAnsiTheme="minorHAnsi" w:cstheme="minorHAnsi"/>
                <w:sz w:val="22"/>
                <w:szCs w:val="22"/>
              </w:rPr>
              <w:t>P</w:t>
            </w:r>
            <w:r w:rsidR="0077328D" w:rsidRPr="006E2A38">
              <w:rPr>
                <w:rFonts w:asciiTheme="minorHAnsi" w:hAnsiTheme="minorHAnsi" w:cstheme="minorHAnsi"/>
                <w:sz w:val="22"/>
                <w:szCs w:val="22"/>
              </w:rPr>
              <w:t>owerpoint</w:t>
            </w:r>
          </w:p>
          <w:p w14:paraId="2AFD95AF" w14:textId="765213C5" w:rsidR="0017603C" w:rsidRPr="006E2A38" w:rsidRDefault="0017603C">
            <w:pPr>
              <w:rPr>
                <w:rFonts w:asciiTheme="minorHAnsi" w:hAnsiTheme="minorHAnsi" w:cstheme="minorHAnsi"/>
                <w:sz w:val="22"/>
                <w:szCs w:val="22"/>
              </w:rPr>
            </w:pPr>
            <w:r w:rsidRPr="006E2A38">
              <w:rPr>
                <w:rFonts w:asciiTheme="minorHAnsi" w:hAnsiTheme="minorHAnsi" w:cstheme="minorHAnsi"/>
                <w:sz w:val="22"/>
                <w:szCs w:val="22"/>
              </w:rPr>
              <w:t>met lesopzet</w:t>
            </w:r>
            <w:r w:rsidR="00BB451A">
              <w:rPr>
                <w:rFonts w:asciiTheme="minorHAnsi" w:hAnsiTheme="minorHAnsi" w:cstheme="minorHAnsi"/>
                <w:sz w:val="22"/>
                <w:szCs w:val="22"/>
              </w:rPr>
              <w:t xml:space="preserve">/ doelen </w:t>
            </w:r>
          </w:p>
          <w:p w14:paraId="3C935B03" w14:textId="22E64586" w:rsidR="0017603C" w:rsidRPr="006E2A38" w:rsidRDefault="0017603C">
            <w:pPr>
              <w:rPr>
                <w:rFonts w:asciiTheme="minorHAnsi" w:hAnsiTheme="minorHAnsi" w:cstheme="minorHAnsi"/>
                <w:sz w:val="22"/>
                <w:szCs w:val="22"/>
              </w:rPr>
            </w:pPr>
            <w:r w:rsidRPr="006E2A38">
              <w:rPr>
                <w:rFonts w:asciiTheme="minorHAnsi" w:hAnsiTheme="minorHAnsi" w:cstheme="minorHAnsi"/>
                <w:sz w:val="22"/>
                <w:szCs w:val="22"/>
              </w:rPr>
              <w:t xml:space="preserve">en enkele citaten (naar wens </w:t>
            </w:r>
            <w:r w:rsidR="00AF56AC" w:rsidRPr="006E2A38">
              <w:rPr>
                <w:rFonts w:asciiTheme="minorHAnsi" w:hAnsiTheme="minorHAnsi" w:cstheme="minorHAnsi"/>
                <w:sz w:val="22"/>
                <w:szCs w:val="22"/>
              </w:rPr>
              <w:t>docent</w:t>
            </w:r>
            <w:r w:rsidRPr="006E2A38">
              <w:rPr>
                <w:rFonts w:asciiTheme="minorHAnsi" w:hAnsiTheme="minorHAnsi" w:cstheme="minorHAnsi"/>
                <w:sz w:val="22"/>
                <w:szCs w:val="22"/>
              </w:rPr>
              <w:t xml:space="preserve">) </w:t>
            </w:r>
          </w:p>
          <w:p w14:paraId="75164639" w14:textId="77777777" w:rsidR="0017603C" w:rsidRPr="006E2A38" w:rsidRDefault="0017603C">
            <w:pPr>
              <w:rPr>
                <w:rFonts w:asciiTheme="minorHAnsi" w:hAnsiTheme="minorHAnsi" w:cstheme="minorHAnsi"/>
                <w:sz w:val="22"/>
                <w:szCs w:val="22"/>
              </w:rPr>
            </w:pPr>
          </w:p>
          <w:p w14:paraId="51EAC410" w14:textId="77777777" w:rsidR="00FF4E1D" w:rsidRPr="006E2A38" w:rsidRDefault="00FB4131">
            <w:pPr>
              <w:rPr>
                <w:rFonts w:asciiTheme="minorHAnsi" w:hAnsiTheme="minorHAnsi" w:cstheme="minorHAnsi"/>
                <w:sz w:val="22"/>
                <w:szCs w:val="22"/>
              </w:rPr>
            </w:pPr>
            <w:r w:rsidRPr="006E2A38">
              <w:rPr>
                <w:rFonts w:asciiTheme="minorHAnsi" w:hAnsiTheme="minorHAnsi" w:cstheme="minorHAnsi"/>
                <w:sz w:val="22"/>
                <w:szCs w:val="22"/>
              </w:rPr>
              <w:t>SMART</w:t>
            </w:r>
            <w:r w:rsidR="008E1A6A" w:rsidRPr="006E2A38">
              <w:rPr>
                <w:rFonts w:asciiTheme="minorHAnsi" w:hAnsiTheme="minorHAnsi" w:cstheme="minorHAnsi"/>
                <w:sz w:val="22"/>
                <w:szCs w:val="22"/>
              </w:rPr>
              <w:t>/ digitaal</w:t>
            </w:r>
            <w:r w:rsidRPr="006E2A38">
              <w:rPr>
                <w:rFonts w:asciiTheme="minorHAnsi" w:hAnsiTheme="minorHAnsi" w:cstheme="minorHAnsi"/>
                <w:sz w:val="22"/>
                <w:szCs w:val="22"/>
              </w:rPr>
              <w:t xml:space="preserve"> bord</w:t>
            </w:r>
          </w:p>
          <w:p w14:paraId="36706830" w14:textId="77777777" w:rsidR="0077328D" w:rsidRPr="006E2A38" w:rsidRDefault="0077328D">
            <w:pPr>
              <w:rPr>
                <w:rFonts w:asciiTheme="minorHAnsi" w:hAnsiTheme="minorHAnsi" w:cstheme="minorHAnsi"/>
                <w:sz w:val="22"/>
                <w:szCs w:val="22"/>
              </w:rPr>
            </w:pPr>
          </w:p>
          <w:p w14:paraId="1159D321" w14:textId="78B262D9" w:rsidR="0077328D" w:rsidRPr="006E2A38" w:rsidRDefault="0077328D">
            <w:pPr>
              <w:rPr>
                <w:rFonts w:asciiTheme="minorHAnsi" w:hAnsiTheme="minorHAnsi" w:cstheme="minorHAnsi"/>
                <w:sz w:val="22"/>
                <w:szCs w:val="22"/>
              </w:rPr>
            </w:pPr>
            <w:r w:rsidRPr="006E2A38">
              <w:rPr>
                <w:rFonts w:asciiTheme="minorHAnsi" w:hAnsiTheme="minorHAnsi" w:cstheme="minorHAnsi"/>
                <w:sz w:val="22"/>
                <w:szCs w:val="22"/>
              </w:rPr>
              <w:t>Boekje  ‘Tommie  in de zorg’</w:t>
            </w:r>
            <w:r w:rsidR="00AF56AC" w:rsidRPr="006E2A38">
              <w:rPr>
                <w:rFonts w:asciiTheme="minorHAnsi" w:hAnsiTheme="minorHAnsi" w:cstheme="minorHAnsi"/>
                <w:sz w:val="22"/>
                <w:szCs w:val="22"/>
              </w:rPr>
              <w:t xml:space="preserve"> (Niessen, 2017) </w:t>
            </w:r>
          </w:p>
        </w:tc>
      </w:tr>
      <w:tr w:rsidR="00BB451A" w:rsidRPr="006E2A38" w14:paraId="33019CEA" w14:textId="77777777" w:rsidTr="00F0532D">
        <w:tc>
          <w:tcPr>
            <w:tcW w:w="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06D6" w14:textId="77777777" w:rsidR="00FF4E1D" w:rsidRPr="006E2A38" w:rsidRDefault="00393CAB">
            <w:pPr>
              <w:rPr>
                <w:rFonts w:asciiTheme="minorHAnsi" w:hAnsiTheme="minorHAnsi" w:cstheme="minorHAnsi"/>
                <w:sz w:val="22"/>
                <w:szCs w:val="22"/>
              </w:rPr>
            </w:pPr>
            <w:r w:rsidRPr="006E2A38">
              <w:rPr>
                <w:rFonts w:asciiTheme="minorHAnsi" w:hAnsiTheme="minorHAnsi" w:cstheme="minorHAnsi"/>
                <w:sz w:val="22"/>
                <w:szCs w:val="22"/>
              </w:rPr>
              <w:t xml:space="preserve">10 </w:t>
            </w:r>
            <w:r w:rsidR="00F85123" w:rsidRPr="006E2A38">
              <w:rPr>
                <w:rFonts w:asciiTheme="minorHAnsi" w:hAnsiTheme="minorHAnsi" w:cstheme="minorHAnsi"/>
                <w:sz w:val="22"/>
                <w:szCs w:val="22"/>
              </w:rPr>
              <w:t>min</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3395" w14:textId="77777777" w:rsidR="00FF4E1D" w:rsidRPr="006E2A38" w:rsidRDefault="0077328D" w:rsidP="008E1A6A">
            <w:pPr>
              <w:rPr>
                <w:rFonts w:asciiTheme="minorHAnsi" w:hAnsiTheme="minorHAnsi" w:cstheme="minorHAnsi"/>
                <w:b/>
                <w:sz w:val="22"/>
                <w:szCs w:val="22"/>
              </w:rPr>
            </w:pPr>
            <w:r w:rsidRPr="006E2A38">
              <w:rPr>
                <w:rFonts w:asciiTheme="minorHAnsi" w:hAnsiTheme="minorHAnsi" w:cstheme="minorHAnsi"/>
                <w:b/>
                <w:sz w:val="22"/>
                <w:szCs w:val="22"/>
              </w:rPr>
              <w:t>Ijsbreker</w:t>
            </w:r>
          </w:p>
          <w:p w14:paraId="15C9AE14" w14:textId="77777777" w:rsidR="0077328D" w:rsidRPr="006E2A38" w:rsidRDefault="0077328D" w:rsidP="008E1A6A">
            <w:pPr>
              <w:rPr>
                <w:rFonts w:asciiTheme="minorHAnsi" w:hAnsiTheme="minorHAnsi" w:cstheme="minorHAnsi"/>
                <w:sz w:val="22"/>
                <w:szCs w:val="22"/>
              </w:rPr>
            </w:pPr>
          </w:p>
          <w:p w14:paraId="7527EBA9" w14:textId="54BD7D75" w:rsidR="0077328D" w:rsidRPr="006E2A38" w:rsidRDefault="0077328D" w:rsidP="008E1A6A">
            <w:pPr>
              <w:rPr>
                <w:rFonts w:asciiTheme="minorHAnsi" w:hAnsiTheme="minorHAnsi" w:cstheme="minorHAnsi"/>
                <w:sz w:val="22"/>
                <w:szCs w:val="22"/>
              </w:rPr>
            </w:pPr>
            <w:r w:rsidRPr="006E2A38">
              <w:rPr>
                <w:rFonts w:asciiTheme="minorHAnsi" w:hAnsiTheme="minorHAnsi" w:cstheme="minorHAnsi"/>
                <w:sz w:val="22"/>
                <w:szCs w:val="22"/>
              </w:rPr>
              <w:t>Tommie over   reflecteren</w:t>
            </w:r>
            <w:r w:rsidR="0017603C" w:rsidRPr="006E2A38">
              <w:rPr>
                <w:rFonts w:asciiTheme="minorHAnsi" w:hAnsiTheme="minorHAnsi" w:cstheme="minorHAnsi"/>
                <w:sz w:val="22"/>
                <w:szCs w:val="22"/>
              </w:rPr>
              <w:t xml:space="preserve"> (Niessen 2017)</w:t>
            </w:r>
          </w:p>
          <w:p w14:paraId="0B064F18" w14:textId="36DC47AB" w:rsidR="0077328D" w:rsidRPr="006E2A38" w:rsidRDefault="0077328D" w:rsidP="0017603C">
            <w:pPr>
              <w:rPr>
                <w:rFonts w:asciiTheme="minorHAnsi" w:hAnsiTheme="minorHAnsi" w:cstheme="minorHAnsi"/>
                <w:sz w:val="22"/>
                <w:szCs w:val="22"/>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4FD1A" w14:textId="77777777" w:rsidR="00F70D36" w:rsidRPr="006E2A38" w:rsidRDefault="00F70D36" w:rsidP="00F70D36">
            <w:pPr>
              <w:rPr>
                <w:rFonts w:asciiTheme="minorHAnsi" w:hAnsiTheme="minorHAnsi" w:cstheme="minorHAnsi"/>
                <w:sz w:val="22"/>
                <w:szCs w:val="22"/>
              </w:rPr>
            </w:pPr>
            <w:r w:rsidRPr="006E2A38">
              <w:rPr>
                <w:rFonts w:asciiTheme="minorHAnsi" w:hAnsiTheme="minorHAnsi" w:cstheme="minorHAnsi"/>
                <w:sz w:val="22"/>
                <w:szCs w:val="22"/>
              </w:rPr>
              <w:t>2.De student herkent aan het einde van een les wanneer een reflectie inhoud heeft en wanneer niet (I)</w:t>
            </w:r>
          </w:p>
          <w:p w14:paraId="1C3E7676" w14:textId="77777777" w:rsidR="00F70D36" w:rsidRPr="006E2A38" w:rsidRDefault="00F70D36" w:rsidP="00F70D36">
            <w:pPr>
              <w:rPr>
                <w:rFonts w:asciiTheme="minorHAnsi" w:hAnsiTheme="minorHAnsi" w:cstheme="minorHAnsi"/>
                <w:sz w:val="22"/>
                <w:szCs w:val="22"/>
              </w:rPr>
            </w:pPr>
          </w:p>
          <w:p w14:paraId="23534032" w14:textId="77777777" w:rsidR="00F70D36" w:rsidRPr="006E2A38" w:rsidRDefault="00F70D36" w:rsidP="00F70D36">
            <w:pPr>
              <w:rPr>
                <w:rFonts w:asciiTheme="minorHAnsi" w:hAnsiTheme="minorHAnsi" w:cstheme="minorHAnsi"/>
                <w:sz w:val="22"/>
                <w:szCs w:val="22"/>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281E6" w14:textId="77777777" w:rsidR="00FF4E1D" w:rsidRPr="006E2A38" w:rsidRDefault="00FF4E1D" w:rsidP="00F85123">
            <w:pPr>
              <w:rPr>
                <w:rFonts w:asciiTheme="minorHAnsi" w:hAnsiTheme="minorHAnsi" w:cstheme="minorHAnsi"/>
                <w:sz w:val="22"/>
                <w:szCs w:val="22"/>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E362F" w14:textId="3BAD8D25" w:rsidR="00FF4E1D" w:rsidRPr="006E2A38" w:rsidRDefault="00BB451A" w:rsidP="00F85123">
            <w:pPr>
              <w:rPr>
                <w:rFonts w:asciiTheme="minorHAnsi" w:hAnsiTheme="minorHAnsi" w:cstheme="minorHAnsi"/>
                <w:sz w:val="22"/>
                <w:szCs w:val="22"/>
              </w:rPr>
            </w:pPr>
            <w:r>
              <w:rPr>
                <w:rFonts w:asciiTheme="minorHAnsi" w:hAnsiTheme="minorHAnsi" w:cstheme="minorHAnsi"/>
                <w:sz w:val="22"/>
                <w:szCs w:val="22"/>
              </w:rPr>
              <w:t>PP voorbeeld reflectie   Tommie</w:t>
            </w:r>
          </w:p>
        </w:tc>
      </w:tr>
      <w:tr w:rsidR="00BB451A" w:rsidRPr="006E2A38" w14:paraId="06437645" w14:textId="77777777" w:rsidTr="00F0532D">
        <w:tc>
          <w:tcPr>
            <w:tcW w:w="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8FCD" w14:textId="77777777" w:rsidR="00393CAB" w:rsidRPr="006E2A38" w:rsidRDefault="00393CAB">
            <w:pPr>
              <w:rPr>
                <w:rFonts w:asciiTheme="minorHAnsi" w:hAnsiTheme="minorHAnsi" w:cstheme="minorHAnsi"/>
                <w:sz w:val="22"/>
                <w:szCs w:val="22"/>
              </w:rPr>
            </w:pPr>
            <w:r w:rsidRPr="006E2A38">
              <w:rPr>
                <w:rFonts w:asciiTheme="minorHAnsi" w:hAnsiTheme="minorHAnsi" w:cstheme="minorHAnsi"/>
                <w:sz w:val="22"/>
                <w:szCs w:val="22"/>
              </w:rPr>
              <w:t>20</w:t>
            </w:r>
          </w:p>
          <w:p w14:paraId="37B2A0A9" w14:textId="77777777" w:rsidR="00FF4E1D" w:rsidRPr="006E2A38" w:rsidRDefault="00F85123">
            <w:pPr>
              <w:rPr>
                <w:rFonts w:asciiTheme="minorHAnsi" w:hAnsiTheme="minorHAnsi" w:cstheme="minorHAnsi"/>
                <w:sz w:val="22"/>
                <w:szCs w:val="22"/>
              </w:rPr>
            </w:pPr>
            <w:r w:rsidRPr="006E2A38">
              <w:rPr>
                <w:rFonts w:asciiTheme="minorHAnsi" w:hAnsiTheme="minorHAnsi" w:cstheme="minorHAnsi"/>
                <w:sz w:val="22"/>
                <w:szCs w:val="22"/>
              </w:rPr>
              <w:t>min</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042C8" w14:textId="387F4D26" w:rsidR="00F70D36" w:rsidRPr="006E2A38" w:rsidRDefault="00F70D36" w:rsidP="008E1A6A">
            <w:pPr>
              <w:rPr>
                <w:rFonts w:asciiTheme="minorHAnsi" w:hAnsiTheme="minorHAnsi" w:cstheme="minorHAnsi"/>
                <w:b/>
                <w:sz w:val="22"/>
                <w:szCs w:val="22"/>
              </w:rPr>
            </w:pPr>
            <w:r w:rsidRPr="006E2A38">
              <w:rPr>
                <w:rFonts w:asciiTheme="minorHAnsi" w:hAnsiTheme="minorHAnsi" w:cstheme="minorHAnsi"/>
                <w:b/>
                <w:sz w:val="22"/>
                <w:szCs w:val="22"/>
              </w:rPr>
              <w:t>Kern</w:t>
            </w:r>
            <w:r w:rsidR="00393CAB" w:rsidRPr="006E2A38">
              <w:rPr>
                <w:rFonts w:asciiTheme="minorHAnsi" w:hAnsiTheme="minorHAnsi" w:cstheme="minorHAnsi"/>
                <w:b/>
                <w:sz w:val="22"/>
                <w:szCs w:val="22"/>
              </w:rPr>
              <w:t xml:space="preserve"> 1: </w:t>
            </w:r>
            <w:r w:rsidRPr="006E2A38">
              <w:rPr>
                <w:rFonts w:asciiTheme="minorHAnsi" w:hAnsiTheme="minorHAnsi" w:cstheme="minorHAnsi"/>
                <w:b/>
                <w:sz w:val="22"/>
                <w:szCs w:val="22"/>
              </w:rPr>
              <w:t>Geschiedenis van de reflectie</w:t>
            </w:r>
          </w:p>
          <w:p w14:paraId="398EB02C" w14:textId="77777777" w:rsidR="00F70D36" w:rsidRPr="006E2A38" w:rsidRDefault="00F70D36" w:rsidP="008E1A6A">
            <w:pPr>
              <w:rPr>
                <w:rFonts w:asciiTheme="minorHAnsi" w:hAnsiTheme="minorHAnsi" w:cstheme="minorHAnsi"/>
                <w:sz w:val="22"/>
                <w:szCs w:val="22"/>
              </w:rPr>
            </w:pPr>
            <w:r w:rsidRPr="006E2A38">
              <w:rPr>
                <w:rFonts w:asciiTheme="minorHAnsi" w:hAnsiTheme="minorHAnsi" w:cstheme="minorHAnsi"/>
                <w:sz w:val="22"/>
                <w:szCs w:val="22"/>
              </w:rPr>
              <w:t>Aristoteles</w:t>
            </w:r>
          </w:p>
          <w:p w14:paraId="320966B2" w14:textId="77777777" w:rsidR="00F70D36" w:rsidRPr="006E2A38" w:rsidRDefault="00F70D36" w:rsidP="008E1A6A">
            <w:pPr>
              <w:rPr>
                <w:rFonts w:asciiTheme="minorHAnsi" w:hAnsiTheme="minorHAnsi" w:cstheme="minorHAnsi"/>
                <w:sz w:val="22"/>
                <w:szCs w:val="22"/>
              </w:rPr>
            </w:pPr>
            <w:r w:rsidRPr="006E2A38">
              <w:rPr>
                <w:rFonts w:asciiTheme="minorHAnsi" w:hAnsiTheme="minorHAnsi" w:cstheme="minorHAnsi"/>
                <w:sz w:val="22"/>
                <w:szCs w:val="22"/>
              </w:rPr>
              <w:t>Dewey</w:t>
            </w:r>
          </w:p>
          <w:p w14:paraId="2DB584EB" w14:textId="77777777" w:rsidR="00F70D36" w:rsidRPr="006E2A38" w:rsidRDefault="00F70D36" w:rsidP="008E1A6A">
            <w:pPr>
              <w:rPr>
                <w:rFonts w:asciiTheme="minorHAnsi" w:hAnsiTheme="minorHAnsi" w:cstheme="minorHAnsi"/>
                <w:sz w:val="22"/>
                <w:szCs w:val="22"/>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0570" w14:textId="77777777" w:rsidR="00FF4E1D" w:rsidRPr="006E2A38" w:rsidRDefault="00F70D36">
            <w:pPr>
              <w:rPr>
                <w:rFonts w:asciiTheme="minorHAnsi" w:hAnsiTheme="minorHAnsi" w:cstheme="minorHAnsi"/>
                <w:sz w:val="22"/>
                <w:szCs w:val="22"/>
              </w:rPr>
            </w:pPr>
            <w:r w:rsidRPr="006E2A38">
              <w:rPr>
                <w:rFonts w:asciiTheme="minorHAnsi" w:hAnsiTheme="minorHAnsi" w:cstheme="minorHAnsi"/>
                <w:sz w:val="22"/>
                <w:szCs w:val="22"/>
              </w:rPr>
              <w:t>4. De student  heeft aan het einde van de les een beeld van de geschiedenis van reflecteren (K)</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59E8" w14:textId="77777777" w:rsidR="00FF4E1D" w:rsidRPr="006E2A38" w:rsidRDefault="00FF4E1D">
            <w:pPr>
              <w:rPr>
                <w:rFonts w:asciiTheme="minorHAnsi" w:hAnsiTheme="minorHAnsi" w:cstheme="minorHAnsi"/>
                <w:sz w:val="22"/>
                <w:szCs w:val="22"/>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BFF1" w14:textId="4CC2A128" w:rsidR="00FF4E1D" w:rsidRPr="006E2A38" w:rsidRDefault="00BB451A" w:rsidP="00F85123">
            <w:pPr>
              <w:rPr>
                <w:rFonts w:asciiTheme="minorHAnsi" w:hAnsiTheme="minorHAnsi" w:cstheme="minorHAnsi"/>
                <w:sz w:val="22"/>
                <w:szCs w:val="22"/>
              </w:rPr>
            </w:pPr>
            <w:r>
              <w:rPr>
                <w:rFonts w:asciiTheme="minorHAnsi" w:hAnsiTheme="minorHAnsi" w:cstheme="minorHAnsi"/>
                <w:sz w:val="22"/>
                <w:szCs w:val="22"/>
              </w:rPr>
              <w:t>PP citaten</w:t>
            </w:r>
          </w:p>
        </w:tc>
      </w:tr>
      <w:tr w:rsidR="00BB451A" w:rsidRPr="006E2A38" w14:paraId="02DE2A65" w14:textId="77777777" w:rsidTr="00F0532D">
        <w:tc>
          <w:tcPr>
            <w:tcW w:w="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CDD87" w14:textId="77777777" w:rsidR="00FF4E1D" w:rsidRPr="006E2A38" w:rsidRDefault="00393CAB">
            <w:pPr>
              <w:rPr>
                <w:rFonts w:asciiTheme="minorHAnsi" w:hAnsiTheme="minorHAnsi" w:cstheme="minorHAnsi"/>
                <w:sz w:val="22"/>
                <w:szCs w:val="22"/>
              </w:rPr>
            </w:pPr>
            <w:r w:rsidRPr="006E2A38">
              <w:rPr>
                <w:rFonts w:asciiTheme="minorHAnsi" w:hAnsiTheme="minorHAnsi" w:cstheme="minorHAnsi"/>
                <w:sz w:val="22"/>
                <w:szCs w:val="22"/>
              </w:rPr>
              <w:t xml:space="preserve">20 </w:t>
            </w:r>
            <w:r w:rsidR="00F85123" w:rsidRPr="006E2A38">
              <w:rPr>
                <w:rFonts w:asciiTheme="minorHAnsi" w:hAnsiTheme="minorHAnsi" w:cstheme="minorHAnsi"/>
                <w:sz w:val="22"/>
                <w:szCs w:val="22"/>
              </w:rPr>
              <w:t>min</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612E" w14:textId="77777777" w:rsidR="00393CAB" w:rsidRPr="006E2A38" w:rsidRDefault="00393CAB">
            <w:pPr>
              <w:rPr>
                <w:rFonts w:asciiTheme="minorHAnsi" w:hAnsiTheme="minorHAnsi" w:cstheme="minorHAnsi"/>
                <w:b/>
                <w:sz w:val="22"/>
                <w:szCs w:val="22"/>
              </w:rPr>
            </w:pPr>
            <w:r w:rsidRPr="006E2A38">
              <w:rPr>
                <w:rFonts w:asciiTheme="minorHAnsi" w:hAnsiTheme="minorHAnsi" w:cstheme="minorHAnsi"/>
                <w:b/>
                <w:sz w:val="22"/>
                <w:szCs w:val="22"/>
              </w:rPr>
              <w:t xml:space="preserve">Kern 2: </w:t>
            </w:r>
            <w:r w:rsidR="00F70D36" w:rsidRPr="006E2A38">
              <w:rPr>
                <w:rFonts w:asciiTheme="minorHAnsi" w:hAnsiTheme="minorHAnsi" w:cstheme="minorHAnsi"/>
                <w:b/>
                <w:sz w:val="22"/>
                <w:szCs w:val="22"/>
              </w:rPr>
              <w:t xml:space="preserve">Nieuwsgierigheid </w:t>
            </w:r>
          </w:p>
          <w:p w14:paraId="7C5BFF18" w14:textId="77777777" w:rsidR="00F70D36" w:rsidRPr="006E2A38" w:rsidRDefault="00F70D36">
            <w:pPr>
              <w:rPr>
                <w:rFonts w:asciiTheme="minorHAnsi" w:hAnsiTheme="minorHAnsi" w:cstheme="minorHAnsi"/>
                <w:b/>
                <w:sz w:val="22"/>
                <w:szCs w:val="22"/>
              </w:rPr>
            </w:pPr>
            <w:r w:rsidRPr="006E2A38">
              <w:rPr>
                <w:rFonts w:asciiTheme="minorHAnsi" w:hAnsiTheme="minorHAnsi" w:cstheme="minorHAnsi"/>
                <w:b/>
                <w:sz w:val="22"/>
                <w:szCs w:val="22"/>
              </w:rPr>
              <w:t>&amp; onderzoekend vermogen</w:t>
            </w:r>
          </w:p>
          <w:p w14:paraId="34BBFBB6" w14:textId="77777777" w:rsidR="00AF56AC" w:rsidRPr="006E2A38" w:rsidRDefault="00AF56AC">
            <w:pPr>
              <w:rPr>
                <w:rFonts w:asciiTheme="minorHAnsi" w:hAnsiTheme="minorHAnsi" w:cstheme="minorHAnsi"/>
                <w:b/>
                <w:sz w:val="22"/>
                <w:szCs w:val="22"/>
              </w:rPr>
            </w:pPr>
          </w:p>
          <w:p w14:paraId="757BF315" w14:textId="50ADB132" w:rsidR="00AF56AC" w:rsidRPr="006E2A38" w:rsidRDefault="00BB451A">
            <w:pPr>
              <w:rPr>
                <w:rFonts w:asciiTheme="minorHAnsi" w:hAnsiTheme="minorHAnsi" w:cstheme="minorHAnsi"/>
                <w:sz w:val="22"/>
                <w:szCs w:val="22"/>
              </w:rPr>
            </w:pPr>
            <w:r>
              <w:rPr>
                <w:rFonts w:asciiTheme="minorHAnsi" w:hAnsiTheme="minorHAnsi" w:cstheme="minorHAnsi"/>
                <w:sz w:val="22"/>
                <w:szCs w:val="22"/>
              </w:rPr>
              <w:t>3  vormen nieuwsgierigheid</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95082" w14:textId="77777777" w:rsidR="00FF4E1D" w:rsidRPr="006E2A38" w:rsidRDefault="00F70D36" w:rsidP="00F70D36">
            <w:pPr>
              <w:rPr>
                <w:rFonts w:asciiTheme="minorHAnsi" w:hAnsiTheme="minorHAnsi" w:cstheme="minorHAnsi"/>
                <w:sz w:val="22"/>
                <w:szCs w:val="22"/>
              </w:rPr>
            </w:pPr>
            <w:r w:rsidRPr="006E2A38">
              <w:rPr>
                <w:rFonts w:asciiTheme="minorHAnsi" w:hAnsiTheme="minorHAnsi" w:cstheme="minorHAnsi"/>
                <w:sz w:val="22"/>
                <w:szCs w:val="22"/>
              </w:rPr>
              <w:t>3.De student ziet aan het einde van een les een verband tussen reflectie en onderzoekend vermogen (I)</w:t>
            </w:r>
          </w:p>
          <w:p w14:paraId="5F026A02" w14:textId="77777777" w:rsidR="00F70D36" w:rsidRPr="006E2A38" w:rsidRDefault="00F70D36" w:rsidP="00F70D36">
            <w:pPr>
              <w:ind w:left="360"/>
              <w:rPr>
                <w:rFonts w:asciiTheme="minorHAnsi" w:hAnsiTheme="minorHAnsi" w:cstheme="minorHAnsi"/>
                <w:sz w:val="22"/>
                <w:szCs w:val="22"/>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9C64F" w14:textId="77777777" w:rsidR="00FF4E1D" w:rsidRPr="006E2A38" w:rsidRDefault="00FF4E1D">
            <w:pPr>
              <w:rPr>
                <w:rFonts w:asciiTheme="minorHAnsi" w:hAnsiTheme="minorHAnsi" w:cstheme="minorHAnsi"/>
                <w:sz w:val="22"/>
                <w:szCs w:val="22"/>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9C101" w14:textId="275F4CFE" w:rsidR="00FF4E1D" w:rsidRPr="006E2A38" w:rsidRDefault="00BB451A">
            <w:pPr>
              <w:rPr>
                <w:rFonts w:asciiTheme="minorHAnsi" w:hAnsiTheme="minorHAnsi" w:cstheme="minorHAnsi"/>
                <w:sz w:val="22"/>
                <w:szCs w:val="22"/>
              </w:rPr>
            </w:pPr>
            <w:r>
              <w:rPr>
                <w:rFonts w:asciiTheme="minorHAnsi" w:hAnsiTheme="minorHAnsi" w:cstheme="minorHAnsi"/>
                <w:sz w:val="22"/>
                <w:szCs w:val="22"/>
              </w:rPr>
              <w:t>PP vormen  nieuwsgierigheid</w:t>
            </w:r>
          </w:p>
        </w:tc>
      </w:tr>
      <w:tr w:rsidR="00BB451A" w:rsidRPr="006E2A38" w14:paraId="29F33AD3" w14:textId="77777777" w:rsidTr="00F0532D">
        <w:tc>
          <w:tcPr>
            <w:tcW w:w="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D0ECE" w14:textId="594DA2EE" w:rsidR="00FF4E1D" w:rsidRPr="006E2A38" w:rsidRDefault="00F70D36">
            <w:pPr>
              <w:rPr>
                <w:rFonts w:asciiTheme="minorHAnsi" w:hAnsiTheme="minorHAnsi" w:cstheme="minorHAnsi"/>
                <w:sz w:val="22"/>
                <w:szCs w:val="22"/>
              </w:rPr>
            </w:pPr>
            <w:r w:rsidRPr="006E2A38">
              <w:rPr>
                <w:rFonts w:asciiTheme="minorHAnsi" w:hAnsiTheme="minorHAnsi" w:cstheme="minorHAnsi"/>
                <w:sz w:val="22"/>
                <w:szCs w:val="22"/>
              </w:rPr>
              <w:t xml:space="preserve"> </w:t>
            </w:r>
            <w:r w:rsidR="00AF56AC" w:rsidRPr="006E2A38">
              <w:rPr>
                <w:rFonts w:asciiTheme="minorHAnsi" w:hAnsiTheme="minorHAnsi" w:cstheme="minorHAnsi"/>
                <w:sz w:val="22"/>
                <w:szCs w:val="22"/>
              </w:rPr>
              <w:t>20</w:t>
            </w:r>
            <w:r w:rsidR="00393CAB" w:rsidRPr="006E2A38">
              <w:rPr>
                <w:rFonts w:asciiTheme="minorHAnsi" w:hAnsiTheme="minorHAnsi" w:cstheme="minorHAnsi"/>
                <w:sz w:val="22"/>
                <w:szCs w:val="22"/>
              </w:rPr>
              <w:t xml:space="preserve"> </w:t>
            </w:r>
            <w:r w:rsidR="00F85123" w:rsidRPr="006E2A38">
              <w:rPr>
                <w:rFonts w:asciiTheme="minorHAnsi" w:hAnsiTheme="minorHAnsi" w:cstheme="minorHAnsi"/>
                <w:sz w:val="22"/>
                <w:szCs w:val="22"/>
              </w:rPr>
              <w:t>min</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3612C" w14:textId="77777777" w:rsidR="00FF4E1D" w:rsidRPr="006E2A38" w:rsidRDefault="00F70D36" w:rsidP="00F70D36">
            <w:pPr>
              <w:rPr>
                <w:rFonts w:asciiTheme="minorHAnsi" w:hAnsiTheme="minorHAnsi" w:cstheme="minorHAnsi"/>
                <w:b/>
                <w:sz w:val="22"/>
                <w:szCs w:val="22"/>
              </w:rPr>
            </w:pPr>
            <w:r w:rsidRPr="006E2A38">
              <w:rPr>
                <w:rFonts w:asciiTheme="minorHAnsi" w:hAnsiTheme="minorHAnsi" w:cstheme="minorHAnsi"/>
                <w:b/>
                <w:sz w:val="22"/>
                <w:szCs w:val="22"/>
              </w:rPr>
              <w:t>Kern 3</w:t>
            </w:r>
            <w:r w:rsidR="00393CAB" w:rsidRPr="006E2A38">
              <w:rPr>
                <w:rFonts w:asciiTheme="minorHAnsi" w:hAnsiTheme="minorHAnsi" w:cstheme="minorHAnsi"/>
                <w:b/>
                <w:sz w:val="22"/>
                <w:szCs w:val="22"/>
              </w:rPr>
              <w:t>:  Belang van reflectie voor verpleegkundigen</w:t>
            </w:r>
          </w:p>
          <w:p w14:paraId="37C78420" w14:textId="77777777" w:rsidR="00AF56AC" w:rsidRPr="006E2A38" w:rsidRDefault="00AF56AC" w:rsidP="00F70D36">
            <w:pPr>
              <w:rPr>
                <w:rFonts w:asciiTheme="minorHAnsi" w:hAnsiTheme="minorHAnsi" w:cstheme="minorHAnsi"/>
                <w:b/>
                <w:sz w:val="22"/>
                <w:szCs w:val="22"/>
              </w:rPr>
            </w:pPr>
          </w:p>
          <w:p w14:paraId="7BFB4059" w14:textId="77777777" w:rsidR="00AF56AC" w:rsidRPr="00BB451A" w:rsidRDefault="00AF56AC" w:rsidP="00F70D36">
            <w:pPr>
              <w:rPr>
                <w:rFonts w:asciiTheme="minorHAnsi" w:hAnsiTheme="minorHAnsi" w:cstheme="minorHAnsi"/>
                <w:sz w:val="22"/>
                <w:szCs w:val="22"/>
              </w:rPr>
            </w:pPr>
            <w:r w:rsidRPr="00BB451A">
              <w:rPr>
                <w:rFonts w:asciiTheme="minorHAnsi" w:hAnsiTheme="minorHAnsi" w:cstheme="minorHAnsi"/>
                <w:sz w:val="22"/>
                <w:szCs w:val="22"/>
              </w:rPr>
              <w:t>Buzz oefening (10 min)</w:t>
            </w:r>
          </w:p>
          <w:p w14:paraId="727D5D34" w14:textId="77777777" w:rsidR="00AF56AC" w:rsidRPr="00BB451A" w:rsidRDefault="00AF56AC" w:rsidP="00F70D36">
            <w:pPr>
              <w:rPr>
                <w:rFonts w:asciiTheme="minorHAnsi" w:hAnsiTheme="minorHAnsi" w:cstheme="minorHAnsi"/>
                <w:sz w:val="22"/>
                <w:szCs w:val="22"/>
              </w:rPr>
            </w:pPr>
          </w:p>
          <w:p w14:paraId="2FFDAB76" w14:textId="1F292B94" w:rsidR="00AF56AC" w:rsidRPr="006E2A38" w:rsidRDefault="00AF56AC" w:rsidP="00F70D36">
            <w:pPr>
              <w:rPr>
                <w:rFonts w:asciiTheme="minorHAnsi" w:hAnsiTheme="minorHAnsi" w:cstheme="minorHAnsi"/>
                <w:b/>
                <w:sz w:val="22"/>
                <w:szCs w:val="22"/>
              </w:rPr>
            </w:pPr>
            <w:r w:rsidRPr="00BB451A">
              <w:rPr>
                <w:rFonts w:asciiTheme="minorHAnsi" w:hAnsiTheme="minorHAnsi" w:cstheme="minorHAnsi"/>
                <w:sz w:val="22"/>
                <w:szCs w:val="22"/>
              </w:rPr>
              <w:t>Korte nabespreking</w:t>
            </w: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7A84F" w14:textId="77777777" w:rsidR="00F85123" w:rsidRPr="006E2A38" w:rsidRDefault="00F70D36">
            <w:pPr>
              <w:rPr>
                <w:rFonts w:asciiTheme="minorHAnsi" w:hAnsiTheme="minorHAnsi" w:cstheme="minorHAnsi"/>
                <w:sz w:val="22"/>
                <w:szCs w:val="22"/>
              </w:rPr>
            </w:pPr>
            <w:r w:rsidRPr="006E2A38">
              <w:rPr>
                <w:rFonts w:asciiTheme="minorHAnsi" w:hAnsiTheme="minorHAnsi" w:cstheme="minorHAnsi"/>
                <w:sz w:val="22"/>
                <w:szCs w:val="22"/>
              </w:rPr>
              <w:t>1. De student kan aan het einde van de les uitleggen wat reflecteren is (K)</w:t>
            </w:r>
          </w:p>
          <w:p w14:paraId="07F09B65" w14:textId="77777777" w:rsidR="00F70D36" w:rsidRPr="006E2A38" w:rsidRDefault="00F70D36">
            <w:pPr>
              <w:rPr>
                <w:rFonts w:asciiTheme="minorHAnsi" w:hAnsiTheme="minorHAnsi" w:cstheme="minorHAnsi"/>
                <w:sz w:val="22"/>
                <w:szCs w:val="22"/>
              </w:rPr>
            </w:pPr>
          </w:p>
          <w:p w14:paraId="34862A1D" w14:textId="77777777" w:rsidR="00F70D36" w:rsidRPr="006E2A38" w:rsidRDefault="00F70D36">
            <w:pPr>
              <w:rPr>
                <w:rFonts w:asciiTheme="minorHAnsi" w:hAnsiTheme="minorHAnsi" w:cstheme="minorHAnsi"/>
                <w:sz w:val="22"/>
                <w:szCs w:val="22"/>
              </w:rPr>
            </w:pPr>
            <w:r w:rsidRPr="006E2A38">
              <w:rPr>
                <w:rFonts w:asciiTheme="minorHAnsi" w:hAnsiTheme="minorHAnsi" w:cstheme="minorHAnsi"/>
                <w:sz w:val="22"/>
                <w:szCs w:val="22"/>
              </w:rPr>
              <w:t>5. De student  kan aan het einde van de les benoemen waarom reflectie belangrijk is voor verpleegkundigen (I)</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6BC3" w14:textId="77777777" w:rsidR="00FF4E1D" w:rsidRPr="006E2A38" w:rsidRDefault="00FF4E1D">
            <w:pPr>
              <w:rPr>
                <w:rFonts w:asciiTheme="minorHAnsi" w:hAnsiTheme="minorHAnsi" w:cstheme="minorHAnsi"/>
                <w:sz w:val="22"/>
                <w:szCs w:val="22"/>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4C76C" w14:textId="6D801C6C" w:rsidR="00FF4E1D" w:rsidRPr="006E2A38" w:rsidRDefault="00AF56AC">
            <w:pPr>
              <w:rPr>
                <w:rFonts w:asciiTheme="minorHAnsi" w:hAnsiTheme="minorHAnsi" w:cstheme="minorHAnsi"/>
                <w:sz w:val="22"/>
                <w:szCs w:val="22"/>
              </w:rPr>
            </w:pPr>
            <w:r w:rsidRPr="006E2A38">
              <w:rPr>
                <w:rFonts w:asciiTheme="minorHAnsi" w:hAnsiTheme="minorHAnsi" w:cstheme="minorHAnsi"/>
                <w:sz w:val="22"/>
                <w:szCs w:val="22"/>
              </w:rPr>
              <w:t>Timer</w:t>
            </w:r>
            <w:r w:rsidR="00BB451A">
              <w:rPr>
                <w:rFonts w:asciiTheme="minorHAnsi" w:hAnsiTheme="minorHAnsi" w:cstheme="minorHAnsi"/>
                <w:sz w:val="22"/>
                <w:szCs w:val="22"/>
              </w:rPr>
              <w:t>/ klok</w:t>
            </w:r>
            <w:r w:rsidRPr="006E2A38">
              <w:rPr>
                <w:rFonts w:asciiTheme="minorHAnsi" w:hAnsiTheme="minorHAnsi" w:cstheme="minorHAnsi"/>
                <w:sz w:val="22"/>
                <w:szCs w:val="22"/>
              </w:rPr>
              <w:t xml:space="preserve"> 10 minuten op scherm</w:t>
            </w:r>
          </w:p>
        </w:tc>
      </w:tr>
      <w:tr w:rsidR="00BB451A" w:rsidRPr="006E2A38" w14:paraId="4473BA0D" w14:textId="77777777" w:rsidTr="00F0532D">
        <w:tc>
          <w:tcPr>
            <w:tcW w:w="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47A27" w14:textId="77777777" w:rsidR="00FF4E1D" w:rsidRPr="006E2A38" w:rsidRDefault="00FF4E1D">
            <w:pPr>
              <w:rPr>
                <w:rFonts w:asciiTheme="minorHAnsi" w:hAnsiTheme="minorHAnsi" w:cstheme="minorHAnsi"/>
                <w:sz w:val="22"/>
                <w:szCs w:val="22"/>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F31A3" w14:textId="77777777" w:rsidR="00FF4E1D" w:rsidRPr="006E2A38" w:rsidRDefault="00FF4E1D">
            <w:pPr>
              <w:rPr>
                <w:rFonts w:asciiTheme="minorHAnsi" w:hAnsiTheme="minorHAnsi" w:cstheme="minorHAnsi"/>
                <w:sz w:val="22"/>
                <w:szCs w:val="22"/>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23A4" w14:textId="77777777" w:rsidR="00FF4E1D" w:rsidRPr="006E2A38" w:rsidRDefault="00FF4E1D">
            <w:pPr>
              <w:rPr>
                <w:rFonts w:asciiTheme="minorHAnsi" w:hAnsiTheme="minorHAnsi" w:cstheme="minorHAnsi"/>
                <w:sz w:val="22"/>
                <w:szCs w:val="22"/>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413DB" w14:textId="77777777" w:rsidR="00FF4E1D" w:rsidRPr="006E2A38" w:rsidRDefault="00FF4E1D">
            <w:pPr>
              <w:rPr>
                <w:rFonts w:asciiTheme="minorHAnsi" w:hAnsiTheme="minorHAnsi" w:cstheme="minorHAnsi"/>
                <w:sz w:val="22"/>
                <w:szCs w:val="22"/>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AB21" w14:textId="77777777" w:rsidR="00FF4E1D" w:rsidRPr="006E2A38" w:rsidRDefault="00FF4E1D">
            <w:pPr>
              <w:rPr>
                <w:rFonts w:asciiTheme="minorHAnsi" w:hAnsiTheme="minorHAnsi" w:cstheme="minorHAnsi"/>
                <w:sz w:val="22"/>
                <w:szCs w:val="22"/>
              </w:rPr>
            </w:pPr>
          </w:p>
        </w:tc>
      </w:tr>
      <w:tr w:rsidR="00BB451A" w:rsidRPr="006B7339" w14:paraId="5000C526" w14:textId="77777777" w:rsidTr="00F0532D">
        <w:tc>
          <w:tcPr>
            <w:tcW w:w="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54CE1" w14:textId="2448EF0F" w:rsidR="00FF4E1D" w:rsidRPr="006E2A38" w:rsidRDefault="0017603C">
            <w:pPr>
              <w:rPr>
                <w:rFonts w:asciiTheme="minorHAnsi" w:hAnsiTheme="minorHAnsi" w:cstheme="minorHAnsi"/>
                <w:sz w:val="22"/>
                <w:szCs w:val="22"/>
              </w:rPr>
            </w:pPr>
            <w:r w:rsidRPr="006E2A38">
              <w:rPr>
                <w:rFonts w:asciiTheme="minorHAnsi" w:hAnsiTheme="minorHAnsi" w:cstheme="minorHAnsi"/>
                <w:sz w:val="22"/>
                <w:szCs w:val="22"/>
              </w:rPr>
              <w:t xml:space="preserve">15 </w:t>
            </w:r>
            <w:r w:rsidR="00F85123" w:rsidRPr="006E2A38">
              <w:rPr>
                <w:rFonts w:asciiTheme="minorHAnsi" w:hAnsiTheme="minorHAnsi" w:cstheme="minorHAnsi"/>
                <w:sz w:val="22"/>
                <w:szCs w:val="22"/>
              </w:rPr>
              <w:t>min</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32A82" w14:textId="49DA8B0B" w:rsidR="00FF4E1D" w:rsidRPr="006E2A38" w:rsidRDefault="00F85123">
            <w:pPr>
              <w:rPr>
                <w:rFonts w:asciiTheme="minorHAnsi" w:hAnsiTheme="minorHAnsi" w:cstheme="minorHAnsi"/>
                <w:b/>
                <w:sz w:val="22"/>
                <w:szCs w:val="22"/>
              </w:rPr>
            </w:pPr>
            <w:r w:rsidRPr="006E2A38">
              <w:rPr>
                <w:rFonts w:asciiTheme="minorHAnsi" w:hAnsiTheme="minorHAnsi" w:cstheme="minorHAnsi"/>
                <w:b/>
                <w:sz w:val="22"/>
                <w:szCs w:val="22"/>
              </w:rPr>
              <w:t xml:space="preserve">Lesevaluatie </w:t>
            </w:r>
            <w:r w:rsidR="0017603C" w:rsidRPr="006E2A38">
              <w:rPr>
                <w:rFonts w:asciiTheme="minorHAnsi" w:hAnsiTheme="minorHAnsi" w:cstheme="minorHAnsi"/>
                <w:b/>
                <w:sz w:val="22"/>
                <w:szCs w:val="22"/>
              </w:rPr>
              <w:t xml:space="preserve"> &amp; afronding</w:t>
            </w:r>
          </w:p>
          <w:p w14:paraId="7C509278" w14:textId="0379CFA3" w:rsidR="00F70D36" w:rsidRDefault="00BB451A" w:rsidP="00F85123">
            <w:pPr>
              <w:rPr>
                <w:rFonts w:asciiTheme="minorHAnsi" w:hAnsiTheme="minorHAnsi" w:cstheme="minorHAnsi"/>
                <w:sz w:val="22"/>
                <w:szCs w:val="22"/>
              </w:rPr>
            </w:pPr>
            <w:r w:rsidRPr="00BB451A">
              <w:rPr>
                <w:rFonts w:asciiTheme="minorHAnsi" w:hAnsiTheme="minorHAnsi" w:cstheme="minorHAnsi"/>
                <w:sz w:val="22"/>
                <w:szCs w:val="22"/>
              </w:rPr>
              <w:t>Product:</w:t>
            </w:r>
            <w:r>
              <w:rPr>
                <w:rFonts w:asciiTheme="minorHAnsi" w:hAnsiTheme="minorHAnsi" w:cstheme="minorHAnsi"/>
                <w:b/>
                <w:sz w:val="22"/>
                <w:szCs w:val="22"/>
              </w:rPr>
              <w:t xml:space="preserve"> </w:t>
            </w:r>
            <w:r w:rsidRPr="00BB451A">
              <w:rPr>
                <w:rFonts w:asciiTheme="minorHAnsi" w:hAnsiTheme="minorHAnsi" w:cstheme="minorHAnsi"/>
                <w:sz w:val="22"/>
                <w:szCs w:val="22"/>
              </w:rPr>
              <w:t>d</w:t>
            </w:r>
            <w:r w:rsidR="00F85123" w:rsidRPr="006E2A38">
              <w:rPr>
                <w:rFonts w:asciiTheme="minorHAnsi" w:hAnsiTheme="minorHAnsi" w:cstheme="minorHAnsi"/>
                <w:sz w:val="22"/>
                <w:szCs w:val="22"/>
              </w:rPr>
              <w:t>oelen behaald?</w:t>
            </w:r>
          </w:p>
          <w:p w14:paraId="731F54BD" w14:textId="538DC353" w:rsidR="00BB451A" w:rsidRPr="00BB451A" w:rsidRDefault="00BB451A" w:rsidP="00F85123">
            <w:pPr>
              <w:rPr>
                <w:rFonts w:asciiTheme="minorHAnsi" w:hAnsiTheme="minorHAnsi" w:cstheme="minorHAnsi"/>
                <w:sz w:val="22"/>
                <w:szCs w:val="22"/>
              </w:rPr>
            </w:pPr>
            <w:r>
              <w:rPr>
                <w:rFonts w:asciiTheme="minorHAnsi" w:hAnsiTheme="minorHAnsi" w:cstheme="minorHAnsi"/>
                <w:sz w:val="22"/>
                <w:szCs w:val="22"/>
              </w:rPr>
              <w:t>Wat is nog nodig in de toekomst voor leerdoel 6? Wat ga  je daar voor doen?</w:t>
            </w:r>
          </w:p>
          <w:p w14:paraId="17EDD308" w14:textId="77777777" w:rsidR="00BB451A" w:rsidRDefault="00BB451A">
            <w:pPr>
              <w:rPr>
                <w:rFonts w:asciiTheme="minorHAnsi" w:hAnsiTheme="minorHAnsi" w:cstheme="minorHAnsi"/>
                <w:sz w:val="22"/>
                <w:szCs w:val="22"/>
              </w:rPr>
            </w:pPr>
          </w:p>
          <w:p w14:paraId="3A0FFFBA" w14:textId="3847073F" w:rsidR="008E1A6A" w:rsidRPr="006E2A38" w:rsidRDefault="00BB451A">
            <w:pPr>
              <w:rPr>
                <w:rFonts w:asciiTheme="minorHAnsi" w:hAnsiTheme="minorHAnsi" w:cstheme="minorHAnsi"/>
                <w:sz w:val="22"/>
                <w:szCs w:val="22"/>
              </w:rPr>
            </w:pPr>
            <w:r>
              <w:rPr>
                <w:rFonts w:asciiTheme="minorHAnsi" w:hAnsiTheme="minorHAnsi" w:cstheme="minorHAnsi"/>
                <w:sz w:val="22"/>
                <w:szCs w:val="22"/>
              </w:rPr>
              <w:t>Proces</w:t>
            </w:r>
            <w:r w:rsidR="008E1A6A" w:rsidRPr="006E2A38">
              <w:rPr>
                <w:rFonts w:asciiTheme="minorHAnsi" w:hAnsiTheme="minorHAnsi" w:cstheme="minorHAnsi"/>
                <w:sz w:val="22"/>
                <w:szCs w:val="22"/>
              </w:rPr>
              <w:t xml:space="preserve">: </w:t>
            </w:r>
          </w:p>
          <w:p w14:paraId="12D25F69" w14:textId="6456C380" w:rsidR="00FF4E1D" w:rsidRPr="00BB451A" w:rsidRDefault="008E1A6A">
            <w:pPr>
              <w:rPr>
                <w:rFonts w:asciiTheme="minorHAnsi" w:hAnsiTheme="minorHAnsi" w:cstheme="minorHAnsi"/>
                <w:b/>
                <w:sz w:val="22"/>
                <w:szCs w:val="22"/>
              </w:rPr>
            </w:pPr>
            <w:r w:rsidRPr="00BB451A">
              <w:rPr>
                <w:rFonts w:asciiTheme="minorHAnsi" w:hAnsiTheme="minorHAnsi" w:cstheme="minorHAnsi"/>
                <w:sz w:val="22"/>
                <w:szCs w:val="22"/>
              </w:rPr>
              <w:t>Digitaal of hardcopy</w:t>
            </w:r>
            <w:r w:rsidR="00BB451A" w:rsidRPr="00BB451A">
              <w:rPr>
                <w:rFonts w:asciiTheme="minorHAnsi" w:hAnsiTheme="minorHAnsi" w:cstheme="minorHAnsi"/>
                <w:sz w:val="22"/>
                <w:szCs w:val="22"/>
              </w:rPr>
              <w:t xml:space="preserve"> feedback geven op les</w:t>
            </w:r>
          </w:p>
          <w:p w14:paraId="2BA2F4A5" w14:textId="77777777" w:rsidR="00FF4E1D" w:rsidRPr="00BB451A" w:rsidRDefault="00FF4E1D">
            <w:pPr>
              <w:rPr>
                <w:rFonts w:asciiTheme="minorHAnsi" w:hAnsiTheme="minorHAnsi" w:cstheme="minorHAnsi"/>
                <w:sz w:val="22"/>
                <w:szCs w:val="22"/>
              </w:rPr>
            </w:pPr>
          </w:p>
        </w:tc>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02BF2" w14:textId="77777777" w:rsidR="00F70D36" w:rsidRPr="006E2A38" w:rsidRDefault="00F70D36" w:rsidP="00F70D36">
            <w:pPr>
              <w:rPr>
                <w:rFonts w:asciiTheme="minorHAnsi" w:hAnsiTheme="minorHAnsi" w:cstheme="minorHAnsi"/>
                <w:sz w:val="22"/>
                <w:szCs w:val="22"/>
              </w:rPr>
            </w:pPr>
            <w:r w:rsidRPr="006E2A38">
              <w:rPr>
                <w:rFonts w:asciiTheme="minorHAnsi" w:hAnsiTheme="minorHAnsi" w:cstheme="minorHAnsi"/>
                <w:sz w:val="22"/>
                <w:szCs w:val="22"/>
              </w:rPr>
              <w:t>6. De student  kan aan het einde van de les ook daadwerkelijk reflecteren? (prikkelend) (T)</w:t>
            </w:r>
          </w:p>
          <w:p w14:paraId="0E511279" w14:textId="0CE51944" w:rsidR="00F70D36" w:rsidRPr="006E2A38" w:rsidRDefault="00F70D36" w:rsidP="00F70D36">
            <w:pPr>
              <w:rPr>
                <w:rFonts w:asciiTheme="minorHAnsi" w:hAnsiTheme="minorHAnsi" w:cstheme="minorHAnsi"/>
                <w:sz w:val="22"/>
                <w:szCs w:val="22"/>
              </w:rPr>
            </w:pPr>
          </w:p>
          <w:p w14:paraId="573E64AD" w14:textId="77777777" w:rsidR="00F70D36" w:rsidRPr="006E2A38" w:rsidRDefault="00F70D36" w:rsidP="00F70D36">
            <w:pPr>
              <w:rPr>
                <w:rFonts w:asciiTheme="minorHAnsi" w:hAnsiTheme="minorHAnsi" w:cstheme="minorHAnsi"/>
                <w:sz w:val="22"/>
                <w:szCs w:val="22"/>
              </w:rPr>
            </w:pPr>
            <w:r w:rsidRPr="006E2A38">
              <w:rPr>
                <w:rFonts w:asciiTheme="minorHAnsi" w:hAnsiTheme="minorHAnsi" w:cstheme="minorHAnsi"/>
                <w:sz w:val="22"/>
                <w:szCs w:val="22"/>
              </w:rPr>
              <w:t>Procesdoelen</w:t>
            </w:r>
          </w:p>
          <w:p w14:paraId="0FA92DF2" w14:textId="77777777" w:rsidR="00F70D36" w:rsidRPr="006E2A38" w:rsidRDefault="00F70D36" w:rsidP="00F70D36">
            <w:pPr>
              <w:rPr>
                <w:rFonts w:asciiTheme="minorHAnsi" w:hAnsiTheme="minorHAnsi" w:cstheme="minorHAnsi"/>
                <w:sz w:val="22"/>
                <w:szCs w:val="22"/>
                <w:lang w:val="fr-FR"/>
              </w:rPr>
            </w:pPr>
            <w:r w:rsidRPr="006E2A38">
              <w:rPr>
                <w:rFonts w:asciiTheme="minorHAnsi" w:hAnsiTheme="minorHAnsi" w:cstheme="minorHAnsi"/>
                <w:sz w:val="22"/>
                <w:szCs w:val="22"/>
              </w:rPr>
              <w:t xml:space="preserve">De student kan volgens de feedbackregels feedback geven op de les. </w:t>
            </w:r>
            <w:r w:rsidRPr="006E2A38">
              <w:rPr>
                <w:rFonts w:asciiTheme="minorHAnsi" w:hAnsiTheme="minorHAnsi" w:cstheme="minorHAnsi"/>
                <w:sz w:val="22"/>
                <w:szCs w:val="22"/>
                <w:lang w:val="fr-FR"/>
              </w:rPr>
              <w:t>(T)</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4625F" w14:textId="77777777" w:rsidR="00FF4E1D" w:rsidRPr="006E2A38" w:rsidRDefault="00FF4E1D">
            <w:pPr>
              <w:rPr>
                <w:rFonts w:asciiTheme="minorHAnsi" w:hAnsiTheme="minorHAnsi" w:cstheme="minorHAnsi"/>
                <w:sz w:val="22"/>
                <w:szCs w:val="22"/>
                <w:lang w:val="fr-FR"/>
              </w:rPr>
            </w:pP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EBEF7" w14:textId="3A78AA52" w:rsidR="00FF4E1D" w:rsidRPr="00BB451A" w:rsidRDefault="00BB451A" w:rsidP="00C27FC8">
            <w:pPr>
              <w:rPr>
                <w:rFonts w:asciiTheme="minorHAnsi" w:hAnsiTheme="minorHAnsi" w:cstheme="minorHAnsi"/>
                <w:sz w:val="22"/>
                <w:szCs w:val="22"/>
                <w:lang w:val="en-US"/>
              </w:rPr>
            </w:pPr>
            <w:r w:rsidRPr="00BB451A">
              <w:rPr>
                <w:rFonts w:asciiTheme="minorHAnsi" w:hAnsiTheme="minorHAnsi" w:cstheme="minorHAnsi"/>
                <w:sz w:val="22"/>
                <w:szCs w:val="22"/>
                <w:lang w:val="en-US"/>
              </w:rPr>
              <w:t>Padlet/ forms of post-it</w:t>
            </w:r>
            <w:r>
              <w:rPr>
                <w:rFonts w:asciiTheme="minorHAnsi" w:hAnsiTheme="minorHAnsi" w:cstheme="minorHAnsi"/>
                <w:sz w:val="22"/>
                <w:szCs w:val="22"/>
                <w:lang w:val="en-US"/>
              </w:rPr>
              <w:t>’s</w:t>
            </w:r>
          </w:p>
        </w:tc>
      </w:tr>
    </w:tbl>
    <w:p w14:paraId="270AB855" w14:textId="77777777" w:rsidR="00FF4E1D" w:rsidRPr="00BB451A" w:rsidRDefault="00FF4E1D">
      <w:pPr>
        <w:rPr>
          <w:rFonts w:asciiTheme="minorHAnsi" w:hAnsiTheme="minorHAnsi" w:cstheme="minorHAnsi"/>
          <w:sz w:val="22"/>
          <w:szCs w:val="22"/>
          <w:lang w:val="en-US"/>
        </w:rPr>
      </w:pPr>
    </w:p>
    <w:p w14:paraId="614E523E" w14:textId="77777777" w:rsidR="00FF4E1D" w:rsidRPr="00BB451A" w:rsidRDefault="00FF4E1D">
      <w:pPr>
        <w:rPr>
          <w:rFonts w:asciiTheme="minorHAnsi" w:hAnsiTheme="minorHAnsi" w:cstheme="minorHAnsi"/>
          <w:sz w:val="22"/>
          <w:szCs w:val="22"/>
          <w:lang w:val="en-US"/>
        </w:rPr>
      </w:pPr>
    </w:p>
    <w:sdt>
      <w:sdtPr>
        <w:rPr>
          <w:szCs w:val="21"/>
        </w:rPr>
        <w:id w:val="111145805"/>
        <w:bibliography/>
      </w:sdtPr>
      <w:sdtEndPr>
        <w:rPr>
          <w:szCs w:val="24"/>
        </w:rPr>
      </w:sdtEndPr>
      <w:sdtContent>
        <w:p w14:paraId="04936AEE" w14:textId="77777777" w:rsidR="00843DDA" w:rsidRDefault="00843DDA" w:rsidP="00E77692"/>
        <w:sdt>
          <w:sdtPr>
            <w:rPr>
              <w:rFonts w:asciiTheme="minorHAnsi" w:eastAsia="SimSun" w:hAnsiTheme="minorHAnsi" w:cs="Mangal"/>
              <w:color w:val="auto"/>
              <w:kern w:val="3"/>
              <w:sz w:val="24"/>
              <w:szCs w:val="24"/>
              <w:lang w:val="nl-NL" w:eastAsia="zh-CN" w:bidi="hi-IN"/>
            </w:rPr>
            <w:id w:val="-458496163"/>
            <w:docPartObj>
              <w:docPartGallery w:val="Bibliographies"/>
              <w:docPartUnique/>
            </w:docPartObj>
          </w:sdtPr>
          <w:sdtEndPr/>
          <w:sdtContent>
            <w:p w14:paraId="6EE64945" w14:textId="584536DB" w:rsidR="00843DDA" w:rsidRPr="00184666" w:rsidRDefault="00843DDA">
              <w:pPr>
                <w:pStyle w:val="Kop1"/>
                <w:rPr>
                  <w:rFonts w:asciiTheme="minorHAnsi" w:hAnsiTheme="minorHAnsi"/>
                  <w:sz w:val="22"/>
                  <w:szCs w:val="22"/>
                </w:rPr>
              </w:pPr>
              <w:r w:rsidRPr="00184666">
                <w:rPr>
                  <w:rFonts w:asciiTheme="minorHAnsi" w:hAnsiTheme="minorHAnsi"/>
                  <w:sz w:val="22"/>
                  <w:szCs w:val="22"/>
                </w:rPr>
                <w:t>Bibliography</w:t>
              </w:r>
            </w:p>
            <w:sdt>
              <w:sdtPr>
                <w:rPr>
                  <w:rFonts w:asciiTheme="minorHAnsi" w:hAnsiTheme="minorHAnsi"/>
                  <w:sz w:val="22"/>
                  <w:szCs w:val="22"/>
                </w:rPr>
                <w:id w:val="1291017797"/>
                <w:bibliography/>
              </w:sdtPr>
              <w:sdtEndPr>
                <w:rPr>
                  <w:sz w:val="24"/>
                  <w:szCs w:val="24"/>
                </w:rPr>
              </w:sdtEndPr>
              <w:sdtContent>
                <w:p w14:paraId="133333F3" w14:textId="77777777" w:rsidR="00843DDA" w:rsidRPr="00184666" w:rsidRDefault="00843DDA" w:rsidP="00843DDA">
                  <w:pPr>
                    <w:pStyle w:val="Bibliografie"/>
                    <w:ind w:left="720" w:hanging="720"/>
                    <w:rPr>
                      <w:rFonts w:asciiTheme="minorHAnsi" w:hAnsiTheme="minorHAnsi"/>
                      <w:noProof/>
                      <w:sz w:val="22"/>
                      <w:szCs w:val="22"/>
                      <w:lang w:val="en-US"/>
                    </w:rPr>
                  </w:pPr>
                  <w:r w:rsidRPr="00184666">
                    <w:rPr>
                      <w:rFonts w:asciiTheme="minorHAnsi" w:hAnsiTheme="minorHAnsi"/>
                      <w:sz w:val="22"/>
                      <w:szCs w:val="22"/>
                    </w:rPr>
                    <w:fldChar w:fldCharType="begin"/>
                  </w:r>
                  <w:r w:rsidRPr="00184666">
                    <w:rPr>
                      <w:rFonts w:asciiTheme="minorHAnsi" w:hAnsiTheme="minorHAnsi"/>
                      <w:sz w:val="22"/>
                      <w:szCs w:val="22"/>
                      <w:lang w:val="en-US"/>
                    </w:rPr>
                    <w:instrText xml:space="preserve"> BIBLIOGRAPHY </w:instrText>
                  </w:r>
                  <w:r w:rsidRPr="00184666">
                    <w:rPr>
                      <w:rFonts w:asciiTheme="minorHAnsi" w:hAnsiTheme="minorHAnsi"/>
                      <w:sz w:val="22"/>
                      <w:szCs w:val="22"/>
                    </w:rPr>
                    <w:fldChar w:fldCharType="separate"/>
                  </w:r>
                  <w:r w:rsidRPr="00184666">
                    <w:rPr>
                      <w:rFonts w:asciiTheme="minorHAnsi" w:hAnsiTheme="minorHAnsi"/>
                      <w:noProof/>
                      <w:sz w:val="22"/>
                      <w:szCs w:val="22"/>
                      <w:lang w:val="en-US"/>
                    </w:rPr>
                    <w:t xml:space="preserve">Dewey, J. (2009). </w:t>
                  </w:r>
                  <w:r w:rsidRPr="00184666">
                    <w:rPr>
                      <w:rFonts w:asciiTheme="minorHAnsi" w:hAnsiTheme="minorHAnsi"/>
                      <w:i/>
                      <w:iCs/>
                      <w:noProof/>
                      <w:sz w:val="22"/>
                      <w:szCs w:val="22"/>
                      <w:lang w:val="en-US"/>
                    </w:rPr>
                    <w:t>How we think.</w:t>
                  </w:r>
                  <w:r w:rsidRPr="00184666">
                    <w:rPr>
                      <w:rFonts w:asciiTheme="minorHAnsi" w:hAnsiTheme="minorHAnsi"/>
                      <w:noProof/>
                      <w:sz w:val="22"/>
                      <w:szCs w:val="22"/>
                      <w:lang w:val="en-US"/>
                    </w:rPr>
                    <w:t xml:space="preserve"> Hawthorne: BN publishing.</w:t>
                  </w:r>
                </w:p>
                <w:p w14:paraId="2E5C9BB0" w14:textId="77777777" w:rsidR="00843DDA" w:rsidRPr="00184666" w:rsidRDefault="00843DDA" w:rsidP="00843DDA">
                  <w:pPr>
                    <w:pStyle w:val="Bibliografie"/>
                    <w:ind w:left="720" w:hanging="720"/>
                    <w:rPr>
                      <w:rFonts w:asciiTheme="minorHAnsi" w:hAnsiTheme="minorHAnsi"/>
                      <w:noProof/>
                      <w:sz w:val="22"/>
                      <w:szCs w:val="22"/>
                    </w:rPr>
                  </w:pPr>
                  <w:r w:rsidRPr="00184666">
                    <w:rPr>
                      <w:rFonts w:asciiTheme="minorHAnsi" w:hAnsiTheme="minorHAnsi"/>
                      <w:noProof/>
                      <w:sz w:val="22"/>
                      <w:szCs w:val="22"/>
                      <w:lang w:val="en-US"/>
                    </w:rPr>
                    <w:t xml:space="preserve">Niessen, T. (2017). </w:t>
                  </w:r>
                  <w:r w:rsidRPr="00184666">
                    <w:rPr>
                      <w:rFonts w:asciiTheme="minorHAnsi" w:hAnsiTheme="minorHAnsi"/>
                      <w:i/>
                      <w:iCs/>
                      <w:noProof/>
                      <w:sz w:val="22"/>
                      <w:szCs w:val="22"/>
                    </w:rPr>
                    <w:t>Tommie in de zorg.</w:t>
                  </w:r>
                  <w:r w:rsidRPr="00184666">
                    <w:rPr>
                      <w:rFonts w:asciiTheme="minorHAnsi" w:hAnsiTheme="minorHAnsi"/>
                      <w:noProof/>
                      <w:sz w:val="22"/>
                      <w:szCs w:val="22"/>
                    </w:rPr>
                    <w:t xml:space="preserve"> Amsterdam: Anthos.</w:t>
                  </w:r>
                </w:p>
                <w:p w14:paraId="1395D9B9" w14:textId="1358FF42" w:rsidR="00843DDA" w:rsidRPr="00A95478" w:rsidRDefault="00843DDA" w:rsidP="00843DDA">
                  <w:pPr>
                    <w:rPr>
                      <w:rFonts w:asciiTheme="minorHAnsi" w:hAnsiTheme="minorHAnsi"/>
                    </w:rPr>
                  </w:pPr>
                  <w:r w:rsidRPr="00184666">
                    <w:rPr>
                      <w:rFonts w:asciiTheme="minorHAnsi" w:hAnsiTheme="minorHAnsi"/>
                      <w:b/>
                      <w:bCs/>
                      <w:noProof/>
                      <w:sz w:val="22"/>
                      <w:szCs w:val="22"/>
                    </w:rPr>
                    <w:fldChar w:fldCharType="end"/>
                  </w:r>
                </w:p>
              </w:sdtContent>
            </w:sdt>
          </w:sdtContent>
        </w:sdt>
        <w:p w14:paraId="2BA1F43B" w14:textId="3CBEF395" w:rsidR="00E77692" w:rsidRDefault="006B7339" w:rsidP="00E77692"/>
      </w:sdtContent>
    </w:sdt>
    <w:p w14:paraId="14B60BAA" w14:textId="77777777" w:rsidR="00FF4E1D" w:rsidRPr="00BB451A" w:rsidRDefault="00FF4E1D">
      <w:pPr>
        <w:rPr>
          <w:rFonts w:asciiTheme="minorHAnsi" w:hAnsiTheme="minorHAnsi" w:cstheme="minorHAnsi"/>
          <w:sz w:val="22"/>
          <w:szCs w:val="22"/>
          <w:lang w:val="en-US"/>
        </w:rPr>
      </w:pPr>
    </w:p>
    <w:p w14:paraId="26EA24E4" w14:textId="77777777" w:rsidR="00FF4E1D" w:rsidRPr="00BB451A" w:rsidRDefault="00FF4E1D">
      <w:pPr>
        <w:rPr>
          <w:rFonts w:asciiTheme="minorHAnsi" w:hAnsiTheme="minorHAnsi" w:cstheme="minorHAnsi"/>
          <w:sz w:val="22"/>
          <w:szCs w:val="22"/>
          <w:lang w:val="en-US"/>
        </w:rPr>
      </w:pPr>
    </w:p>
    <w:p w14:paraId="7F961824" w14:textId="77777777" w:rsidR="00FF4E1D" w:rsidRPr="00BB451A" w:rsidRDefault="00FF4E1D">
      <w:pPr>
        <w:rPr>
          <w:rFonts w:asciiTheme="minorHAnsi" w:hAnsiTheme="minorHAnsi" w:cstheme="minorHAnsi"/>
          <w:sz w:val="22"/>
          <w:szCs w:val="22"/>
          <w:lang w:val="en-US"/>
        </w:rPr>
      </w:pPr>
    </w:p>
    <w:p w14:paraId="3C290AB3" w14:textId="77777777" w:rsidR="00FF4E1D" w:rsidRPr="00BB451A" w:rsidRDefault="00FF4E1D">
      <w:pPr>
        <w:pStyle w:val="Standard"/>
        <w:tabs>
          <w:tab w:val="left" w:pos="425"/>
          <w:tab w:val="left" w:pos="851"/>
        </w:tabs>
        <w:jc w:val="both"/>
        <w:rPr>
          <w:rFonts w:asciiTheme="minorHAnsi" w:hAnsiTheme="minorHAnsi" w:cstheme="minorHAnsi"/>
          <w:spacing w:val="-3"/>
          <w:sz w:val="22"/>
          <w:szCs w:val="22"/>
          <w:lang w:val="en-US"/>
        </w:rPr>
      </w:pPr>
    </w:p>
    <w:sectPr w:rsidR="00FF4E1D" w:rsidRPr="00BB451A">
      <w:headerReference w:type="default" r:id="rId11"/>
      <w:footerReference w:type="default" r:id="rId12"/>
      <w:pgSz w:w="11906" w:h="16838"/>
      <w:pgMar w:top="1134" w:right="1134" w:bottom="1134" w:left="1134" w:header="708"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5D627C" w16cid:durableId="22AE22DB"/>
  <w16cid:commentId w16cid:paraId="28247508" w16cid:durableId="22AE22DC"/>
  <w16cid:commentId w16cid:paraId="0972CAE0" w16cid:durableId="22AE22DD"/>
  <w16cid:commentId w16cid:paraId="7B980C8E" w16cid:durableId="22AE22DE"/>
  <w16cid:commentId w16cid:paraId="610D0A10" w16cid:durableId="22AE22DF"/>
  <w16cid:commentId w16cid:paraId="132697CE" w16cid:durableId="22AE22E0"/>
  <w16cid:commentId w16cid:paraId="6BBBFFE1" w16cid:durableId="22AE22E1"/>
  <w16cid:commentId w16cid:paraId="77EC4ECC" w16cid:durableId="22AE22E2"/>
  <w16cid:commentId w16cid:paraId="4A9A62D2" w16cid:durableId="22AE22E3"/>
  <w16cid:commentId w16cid:paraId="77C79F37" w16cid:durableId="22AE22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D2DA5" w14:textId="77777777" w:rsidR="00E42812" w:rsidRDefault="00E42812">
      <w:r>
        <w:separator/>
      </w:r>
    </w:p>
  </w:endnote>
  <w:endnote w:type="continuationSeparator" w:id="0">
    <w:p w14:paraId="0AA9FB5B" w14:textId="77777777" w:rsidR="00E42812" w:rsidRDefault="00E4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293489"/>
      <w:docPartObj>
        <w:docPartGallery w:val="Page Numbers (Bottom of Page)"/>
        <w:docPartUnique/>
      </w:docPartObj>
    </w:sdtPr>
    <w:sdtEndPr/>
    <w:sdtContent>
      <w:p w14:paraId="7E4FD6B7" w14:textId="3EC30C3C" w:rsidR="006E2A38" w:rsidRDefault="006E2A38">
        <w:pPr>
          <w:pStyle w:val="Voettekst"/>
          <w:jc w:val="right"/>
        </w:pPr>
        <w:r>
          <w:fldChar w:fldCharType="begin"/>
        </w:r>
        <w:r>
          <w:instrText>PAGE   \* MERGEFORMAT</w:instrText>
        </w:r>
        <w:r>
          <w:fldChar w:fldCharType="separate"/>
        </w:r>
        <w:r w:rsidR="006B7339">
          <w:rPr>
            <w:noProof/>
          </w:rPr>
          <w:t>1</w:t>
        </w:r>
        <w:r>
          <w:fldChar w:fldCharType="end"/>
        </w:r>
      </w:p>
    </w:sdtContent>
  </w:sdt>
  <w:p w14:paraId="21C943B0" w14:textId="77777777" w:rsidR="006E2A38" w:rsidRDefault="006E2A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9D9CF" w14:textId="77777777" w:rsidR="00E42812" w:rsidRDefault="00E42812">
      <w:r>
        <w:rPr>
          <w:color w:val="000000"/>
        </w:rPr>
        <w:separator/>
      </w:r>
    </w:p>
  </w:footnote>
  <w:footnote w:type="continuationSeparator" w:id="0">
    <w:p w14:paraId="53E1B056" w14:textId="77777777" w:rsidR="00E42812" w:rsidRDefault="00E42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EA6B1" w14:textId="1E791D3F" w:rsidR="000D14A6" w:rsidRDefault="000D14A6" w:rsidP="000D14A6">
    <w:pPr>
      <w:pStyle w:val="Koptekst"/>
      <w:tabs>
        <w:tab w:val="clear" w:pos="4680"/>
        <w:tab w:val="clear" w:pos="9360"/>
      </w:tabs>
      <w:jc w:val="right"/>
      <w:rPr>
        <w:color w:val="548DD4" w:themeColor="text2" w:themeTint="99"/>
        <w:szCs w:val="24"/>
      </w:rPr>
    </w:pPr>
    <w:r>
      <w:rPr>
        <w:noProof/>
        <w:color w:val="548DD4" w:themeColor="text2" w:themeTint="99"/>
        <w:szCs w:val="24"/>
        <w:lang w:val="en-US" w:eastAsia="en-US" w:bidi="ar-SA"/>
      </w:rPr>
      <w:drawing>
        <wp:inline distT="0" distB="0" distL="0" distR="0" wp14:anchorId="2465BC87" wp14:editId="6DFE58CA">
          <wp:extent cx="1898650" cy="644741"/>
          <wp:effectExtent l="0" t="0" r="635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VS_groen_JPG.jpg"/>
                  <pic:cNvPicPr/>
                </pic:nvPicPr>
                <pic:blipFill>
                  <a:blip r:embed="rId1">
                    <a:extLst>
                      <a:ext uri="{28A0092B-C50C-407E-A947-70E740481C1C}">
                        <a14:useLocalDpi xmlns:a14="http://schemas.microsoft.com/office/drawing/2010/main" val="0"/>
                      </a:ext>
                    </a:extLst>
                  </a:blip>
                  <a:stretch>
                    <a:fillRect/>
                  </a:stretch>
                </pic:blipFill>
                <pic:spPr>
                  <a:xfrm>
                    <a:off x="0" y="0"/>
                    <a:ext cx="1914204" cy="650023"/>
                  </a:xfrm>
                  <a:prstGeom prst="rect">
                    <a:avLst/>
                  </a:prstGeom>
                </pic:spPr>
              </pic:pic>
            </a:graphicData>
          </a:graphic>
        </wp:inline>
      </w:drawing>
    </w:r>
    <w:r>
      <w:rPr>
        <w:color w:val="548DD4" w:themeColor="text2" w:themeTint="99"/>
        <w:szCs w:val="24"/>
      </w:rPr>
      <w:t xml:space="preserve">       </w:t>
    </w:r>
    <w:r w:rsidRPr="000D14A6">
      <w:rPr>
        <w:noProof/>
        <w:color w:val="548DD4" w:themeColor="text2" w:themeTint="99"/>
        <w:szCs w:val="24"/>
        <w:lang w:val="en-US" w:eastAsia="en-US" w:bidi="ar-SA"/>
      </w:rPr>
      <w:drawing>
        <wp:inline distT="0" distB="0" distL="0" distR="0" wp14:anchorId="51A11DBD" wp14:editId="2CFECC47">
          <wp:extent cx="2499360" cy="828675"/>
          <wp:effectExtent l="0" t="0" r="0" b="9525"/>
          <wp:docPr id="2" name="Afbeelding 2"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rotWithShape="1">
                  <a:blip r:embed="rId2">
                    <a:extLst>
                      <a:ext uri="{28A0092B-C50C-407E-A947-70E740481C1C}">
                        <a14:useLocalDpi xmlns:a14="http://schemas.microsoft.com/office/drawing/2010/main" val="0"/>
                      </a:ext>
                    </a:extLst>
                  </a:blip>
                  <a:srcRect t="10771" b="22295"/>
                  <a:stretch/>
                </pic:blipFill>
                <pic:spPr bwMode="auto">
                  <a:xfrm>
                    <a:off x="0" y="0"/>
                    <a:ext cx="2533007" cy="839831"/>
                  </a:xfrm>
                  <a:prstGeom prst="rect">
                    <a:avLst/>
                  </a:prstGeom>
                  <a:noFill/>
                  <a:ln>
                    <a:noFill/>
                  </a:ln>
                  <a:extLst>
                    <a:ext uri="{53640926-AAD7-44D8-BBD7-CCE9431645EC}">
                      <a14:shadowObscured xmlns:a14="http://schemas.microsoft.com/office/drawing/2010/main"/>
                    </a:ext>
                  </a:extLst>
                </pic:spPr>
              </pic:pic>
            </a:graphicData>
          </a:graphic>
        </wp:inline>
      </w:drawing>
    </w:r>
    <w:r w:rsidR="006B7339">
      <w:rPr>
        <w:noProof/>
        <w:color w:val="548DD4" w:themeColor="text2" w:themeTint="99"/>
        <w:szCs w:val="24"/>
        <w:lang w:val="en-US" w:eastAsia="en-US" w:bidi="ar-SA"/>
      </w:rPr>
      <w:drawing>
        <wp:inline distT="0" distB="0" distL="0" distR="0" wp14:anchorId="2763B502" wp14:editId="372644F4">
          <wp:extent cx="438150" cy="164895"/>
          <wp:effectExtent l="0" t="0" r="0" b="698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by_logo.jpg"/>
                  <pic:cNvPicPr/>
                </pic:nvPicPr>
                <pic:blipFill>
                  <a:blip r:embed="rId3">
                    <a:extLst>
                      <a:ext uri="{28A0092B-C50C-407E-A947-70E740481C1C}">
                        <a14:useLocalDpi xmlns:a14="http://schemas.microsoft.com/office/drawing/2010/main" val="0"/>
                      </a:ext>
                    </a:extLst>
                  </a:blip>
                  <a:stretch>
                    <a:fillRect/>
                  </a:stretch>
                </pic:blipFill>
                <pic:spPr>
                  <a:xfrm>
                    <a:off x="0" y="0"/>
                    <a:ext cx="439871" cy="165543"/>
                  </a:xfrm>
                  <a:prstGeom prst="rect">
                    <a:avLst/>
                  </a:prstGeom>
                </pic:spPr>
              </pic:pic>
            </a:graphicData>
          </a:graphic>
        </wp:inline>
      </w:drawing>
    </w:r>
  </w:p>
  <w:p w14:paraId="2A9DD7A7" w14:textId="77777777" w:rsidR="000D14A6" w:rsidRDefault="000D14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523B"/>
    <w:multiLevelType w:val="hybridMultilevel"/>
    <w:tmpl w:val="FAB4721E"/>
    <w:lvl w:ilvl="0" w:tplc="273A6188">
      <w:start w:val="1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D506D"/>
    <w:multiLevelType w:val="multilevel"/>
    <w:tmpl w:val="6EE833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D142C0"/>
    <w:multiLevelType w:val="multilevel"/>
    <w:tmpl w:val="C8027DD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2E23C69"/>
    <w:multiLevelType w:val="hybridMultilevel"/>
    <w:tmpl w:val="A69062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B7689E"/>
    <w:multiLevelType w:val="hybridMultilevel"/>
    <w:tmpl w:val="C0FC2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76FB5"/>
    <w:multiLevelType w:val="multilevel"/>
    <w:tmpl w:val="9CB090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2951655"/>
    <w:multiLevelType w:val="hybridMultilevel"/>
    <w:tmpl w:val="6BDA16C2"/>
    <w:lvl w:ilvl="0" w:tplc="72A6E5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868A3"/>
    <w:multiLevelType w:val="multilevel"/>
    <w:tmpl w:val="28E4001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15523141"/>
    <w:multiLevelType w:val="hybridMultilevel"/>
    <w:tmpl w:val="9F38D37E"/>
    <w:lvl w:ilvl="0" w:tplc="34E6D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B2FC1"/>
    <w:multiLevelType w:val="multilevel"/>
    <w:tmpl w:val="7EF4B830"/>
    <w:lvl w:ilvl="0">
      <w:numFmt w:val="bullet"/>
      <w:lvlText w:val=""/>
      <w:lvlJc w:val="left"/>
      <w:pPr>
        <w:ind w:left="360" w:hanging="360"/>
      </w:pPr>
      <w:rPr>
        <w:rFonts w:ascii="Symbol" w:hAnsi="Symbol"/>
        <w:sz w:val="2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0" w15:restartNumberingAfterBreak="0">
    <w:nsid w:val="1ECF253D"/>
    <w:multiLevelType w:val="hybridMultilevel"/>
    <w:tmpl w:val="9E604D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231E1D"/>
    <w:multiLevelType w:val="multilevel"/>
    <w:tmpl w:val="C84EE4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2AA060D"/>
    <w:multiLevelType w:val="multilevel"/>
    <w:tmpl w:val="AC269E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3E42DA5"/>
    <w:multiLevelType w:val="hybridMultilevel"/>
    <w:tmpl w:val="788AD4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0C3E69"/>
    <w:multiLevelType w:val="multilevel"/>
    <w:tmpl w:val="C8027DD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29171E6A"/>
    <w:multiLevelType w:val="multilevel"/>
    <w:tmpl w:val="C8027DD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2B593692"/>
    <w:multiLevelType w:val="multilevel"/>
    <w:tmpl w:val="C8027DD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2DC35D8E"/>
    <w:multiLevelType w:val="multilevel"/>
    <w:tmpl w:val="9370CA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653665"/>
    <w:multiLevelType w:val="hybridMultilevel"/>
    <w:tmpl w:val="4A1EE03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744CB5"/>
    <w:multiLevelType w:val="multilevel"/>
    <w:tmpl w:val="E6E0E4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7FB5841"/>
    <w:multiLevelType w:val="multilevel"/>
    <w:tmpl w:val="C8027DD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3AA038F2"/>
    <w:multiLevelType w:val="multilevel"/>
    <w:tmpl w:val="ABB23EC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3C082F3A"/>
    <w:multiLevelType w:val="multilevel"/>
    <w:tmpl w:val="098802D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42CD61E5"/>
    <w:multiLevelType w:val="multilevel"/>
    <w:tmpl w:val="C8027DD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497D7454"/>
    <w:multiLevelType w:val="multilevel"/>
    <w:tmpl w:val="1CA06F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F762BE5"/>
    <w:multiLevelType w:val="hybridMultilevel"/>
    <w:tmpl w:val="590813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7C1040"/>
    <w:multiLevelType w:val="multilevel"/>
    <w:tmpl w:val="266C68D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7" w15:restartNumberingAfterBreak="0">
    <w:nsid w:val="51113D96"/>
    <w:multiLevelType w:val="hybridMultilevel"/>
    <w:tmpl w:val="AAE495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8F62C9E"/>
    <w:multiLevelType w:val="multilevel"/>
    <w:tmpl w:val="CE6240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D90982"/>
    <w:multiLevelType w:val="multilevel"/>
    <w:tmpl w:val="C8027DD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0" w15:restartNumberingAfterBreak="0">
    <w:nsid w:val="5ED42362"/>
    <w:multiLevelType w:val="multilevel"/>
    <w:tmpl w:val="C8027DD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1" w15:restartNumberingAfterBreak="0">
    <w:nsid w:val="61E9754D"/>
    <w:multiLevelType w:val="multilevel"/>
    <w:tmpl w:val="C8027DD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2" w15:restartNumberingAfterBreak="0">
    <w:nsid w:val="663F4033"/>
    <w:multiLevelType w:val="multilevel"/>
    <w:tmpl w:val="54443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DD55B4D"/>
    <w:multiLevelType w:val="multilevel"/>
    <w:tmpl w:val="C95208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E8831D7"/>
    <w:multiLevelType w:val="multilevel"/>
    <w:tmpl w:val="A582D8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17C755E"/>
    <w:multiLevelType w:val="hybridMultilevel"/>
    <w:tmpl w:val="B6C67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1F64362"/>
    <w:multiLevelType w:val="hybridMultilevel"/>
    <w:tmpl w:val="0A9A1A8E"/>
    <w:lvl w:ilvl="0" w:tplc="D02E2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0446FF"/>
    <w:multiLevelType w:val="multilevel"/>
    <w:tmpl w:val="C2B63F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DCC4E04"/>
    <w:multiLevelType w:val="multilevel"/>
    <w:tmpl w:val="830023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F675C33"/>
    <w:multiLevelType w:val="hybridMultilevel"/>
    <w:tmpl w:val="513CF746"/>
    <w:lvl w:ilvl="0" w:tplc="741259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7"/>
  </w:num>
  <w:num w:numId="3">
    <w:abstractNumId w:val="17"/>
  </w:num>
  <w:num w:numId="4">
    <w:abstractNumId w:val="32"/>
  </w:num>
  <w:num w:numId="5">
    <w:abstractNumId w:val="12"/>
  </w:num>
  <w:num w:numId="6">
    <w:abstractNumId w:val="34"/>
  </w:num>
  <w:num w:numId="7">
    <w:abstractNumId w:val="5"/>
  </w:num>
  <w:num w:numId="8">
    <w:abstractNumId w:val="37"/>
  </w:num>
  <w:num w:numId="9">
    <w:abstractNumId w:val="9"/>
  </w:num>
  <w:num w:numId="10">
    <w:abstractNumId w:val="22"/>
  </w:num>
  <w:num w:numId="11">
    <w:abstractNumId w:val="21"/>
  </w:num>
  <w:num w:numId="12">
    <w:abstractNumId w:val="26"/>
  </w:num>
  <w:num w:numId="13">
    <w:abstractNumId w:val="24"/>
  </w:num>
  <w:num w:numId="14">
    <w:abstractNumId w:val="29"/>
  </w:num>
  <w:num w:numId="15">
    <w:abstractNumId w:val="38"/>
  </w:num>
  <w:num w:numId="16">
    <w:abstractNumId w:val="1"/>
  </w:num>
  <w:num w:numId="17">
    <w:abstractNumId w:val="33"/>
  </w:num>
  <w:num w:numId="18">
    <w:abstractNumId w:val="19"/>
  </w:num>
  <w:num w:numId="19">
    <w:abstractNumId w:val="11"/>
  </w:num>
  <w:num w:numId="20">
    <w:abstractNumId w:val="27"/>
  </w:num>
  <w:num w:numId="21">
    <w:abstractNumId w:val="13"/>
  </w:num>
  <w:num w:numId="22">
    <w:abstractNumId w:val="35"/>
  </w:num>
  <w:num w:numId="23">
    <w:abstractNumId w:val="10"/>
  </w:num>
  <w:num w:numId="24">
    <w:abstractNumId w:val="3"/>
  </w:num>
  <w:num w:numId="25">
    <w:abstractNumId w:val="23"/>
  </w:num>
  <w:num w:numId="26">
    <w:abstractNumId w:val="15"/>
  </w:num>
  <w:num w:numId="27">
    <w:abstractNumId w:val="30"/>
  </w:num>
  <w:num w:numId="28">
    <w:abstractNumId w:val="16"/>
  </w:num>
  <w:num w:numId="29">
    <w:abstractNumId w:val="14"/>
  </w:num>
  <w:num w:numId="30">
    <w:abstractNumId w:val="2"/>
  </w:num>
  <w:num w:numId="31">
    <w:abstractNumId w:val="31"/>
  </w:num>
  <w:num w:numId="32">
    <w:abstractNumId w:val="20"/>
  </w:num>
  <w:num w:numId="33">
    <w:abstractNumId w:val="25"/>
  </w:num>
  <w:num w:numId="34">
    <w:abstractNumId w:val="6"/>
  </w:num>
  <w:num w:numId="35">
    <w:abstractNumId w:val="18"/>
  </w:num>
  <w:num w:numId="36">
    <w:abstractNumId w:val="0"/>
  </w:num>
  <w:num w:numId="37">
    <w:abstractNumId w:val="4"/>
  </w:num>
  <w:num w:numId="38">
    <w:abstractNumId w:val="8"/>
  </w:num>
  <w:num w:numId="39">
    <w:abstractNumId w:val="36"/>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1D"/>
    <w:rsid w:val="00030EAA"/>
    <w:rsid w:val="000D14A6"/>
    <w:rsid w:val="000E5358"/>
    <w:rsid w:val="00115CA7"/>
    <w:rsid w:val="00152B62"/>
    <w:rsid w:val="0017603C"/>
    <w:rsid w:val="00184666"/>
    <w:rsid w:val="001B55EE"/>
    <w:rsid w:val="001C46E4"/>
    <w:rsid w:val="002540E7"/>
    <w:rsid w:val="003051BA"/>
    <w:rsid w:val="003416CC"/>
    <w:rsid w:val="00361110"/>
    <w:rsid w:val="003728F7"/>
    <w:rsid w:val="00393A4B"/>
    <w:rsid w:val="00393CAB"/>
    <w:rsid w:val="004012AD"/>
    <w:rsid w:val="00415948"/>
    <w:rsid w:val="00490E1F"/>
    <w:rsid w:val="004A50ED"/>
    <w:rsid w:val="005C1DB4"/>
    <w:rsid w:val="00626105"/>
    <w:rsid w:val="00657D61"/>
    <w:rsid w:val="006B7339"/>
    <w:rsid w:val="006C2AD1"/>
    <w:rsid w:val="006E2A38"/>
    <w:rsid w:val="006E78E2"/>
    <w:rsid w:val="0077328D"/>
    <w:rsid w:val="00773ED5"/>
    <w:rsid w:val="00795C2A"/>
    <w:rsid w:val="00796828"/>
    <w:rsid w:val="007A5088"/>
    <w:rsid w:val="00807B3C"/>
    <w:rsid w:val="008218A3"/>
    <w:rsid w:val="00824899"/>
    <w:rsid w:val="00843DDA"/>
    <w:rsid w:val="00896100"/>
    <w:rsid w:val="008E1A6A"/>
    <w:rsid w:val="008F6FF0"/>
    <w:rsid w:val="00A720E4"/>
    <w:rsid w:val="00A95478"/>
    <w:rsid w:val="00AB6613"/>
    <w:rsid w:val="00AF56AC"/>
    <w:rsid w:val="00B73E11"/>
    <w:rsid w:val="00BB451A"/>
    <w:rsid w:val="00C27FC8"/>
    <w:rsid w:val="00C76127"/>
    <w:rsid w:val="00D16982"/>
    <w:rsid w:val="00D62082"/>
    <w:rsid w:val="00E42812"/>
    <w:rsid w:val="00E77692"/>
    <w:rsid w:val="00EC22DA"/>
    <w:rsid w:val="00ED1CE6"/>
    <w:rsid w:val="00EE000C"/>
    <w:rsid w:val="00F0532D"/>
    <w:rsid w:val="00F70D36"/>
    <w:rsid w:val="00F85123"/>
    <w:rsid w:val="00F9171B"/>
    <w:rsid w:val="00FB4131"/>
    <w:rsid w:val="00FF4E1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EE4D23"/>
  <w15:docId w15:val="{A51B2CB6-1D50-458A-922D-63F3EA9D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nl-NL"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uppressAutoHyphens/>
    </w:pPr>
  </w:style>
  <w:style w:type="paragraph" w:styleId="Kop1">
    <w:name w:val="heading 1"/>
    <w:basedOn w:val="Standaard"/>
    <w:next w:val="Standaard"/>
    <w:link w:val="Kop1Char"/>
    <w:uiPriority w:val="9"/>
    <w:qFormat/>
    <w:rsid w:val="00E77692"/>
    <w:pPr>
      <w:keepNext/>
      <w:keepLines/>
      <w:widowControl/>
      <w:suppressAutoHyphens w:val="0"/>
      <w:autoSpaceDN/>
      <w:spacing w:before="240" w:line="259" w:lineRule="auto"/>
      <w:textAlignment w:val="auto"/>
      <w:outlineLvl w:val="0"/>
    </w:pPr>
    <w:rPr>
      <w:rFonts w:asciiTheme="majorHAnsi" w:eastAsiaTheme="majorEastAsia" w:hAnsiTheme="majorHAnsi" w:cstheme="majorBidi"/>
      <w:color w:val="365F91" w:themeColor="accent1" w:themeShade="BF"/>
      <w:kern w:val="0"/>
      <w:sz w:val="32"/>
      <w:szCs w:val="32"/>
      <w:lang w:val="en-US"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jstalinea">
    <w:name w:val="List Paragraph"/>
    <w:basedOn w:val="Standard"/>
    <w:pPr>
      <w:ind w:left="720"/>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Onderwerp">
    <w:name w:val="Onderwerp"/>
    <w:basedOn w:val="Standaardalinea-lettertype"/>
    <w:rPr>
      <w:b/>
      <w:bCs/>
    </w:rPr>
  </w:style>
  <w:style w:type="paragraph" w:styleId="Normaalweb">
    <w:name w:val="Normal (Web)"/>
    <w:basedOn w:val="Standaard"/>
    <w:pPr>
      <w:widowControl/>
      <w:suppressAutoHyphens w:val="0"/>
      <w:spacing w:before="100" w:after="119"/>
      <w:textAlignment w:val="auto"/>
    </w:pPr>
    <w:rPr>
      <w:rFonts w:eastAsia="Times New Roman" w:cs="Times New Roman"/>
      <w:kern w:val="0"/>
      <w:lang w:eastAsia="nl-NL" w:bidi="ar-SA"/>
    </w:rPr>
  </w:style>
  <w:style w:type="paragraph" w:styleId="Ballontekst">
    <w:name w:val="Balloon Text"/>
    <w:basedOn w:val="Standaard"/>
    <w:rPr>
      <w:rFonts w:ascii="Tahoma" w:hAnsi="Tahoma"/>
      <w:sz w:val="16"/>
      <w:szCs w:val="14"/>
    </w:rPr>
  </w:style>
  <w:style w:type="character" w:customStyle="1" w:styleId="BallontekstChar">
    <w:name w:val="Ballontekst Char"/>
    <w:basedOn w:val="Standaardalinea-lettertype"/>
    <w:rPr>
      <w:rFonts w:ascii="Tahoma" w:hAnsi="Tahoma"/>
      <w:sz w:val="16"/>
      <w:szCs w:val="14"/>
    </w:rPr>
  </w:style>
  <w:style w:type="paragraph" w:styleId="Geenafstand">
    <w:name w:val="No Spacing"/>
    <w:uiPriority w:val="1"/>
    <w:qFormat/>
    <w:rsid w:val="004A50ED"/>
    <w:pPr>
      <w:suppressAutoHyphens/>
    </w:pPr>
    <w:rPr>
      <w:szCs w:val="21"/>
    </w:rPr>
  </w:style>
  <w:style w:type="paragraph" w:styleId="Koptekst">
    <w:name w:val="header"/>
    <w:basedOn w:val="Standaard"/>
    <w:link w:val="KoptekstChar"/>
    <w:uiPriority w:val="99"/>
    <w:unhideWhenUsed/>
    <w:rsid w:val="000D14A6"/>
    <w:pPr>
      <w:tabs>
        <w:tab w:val="center" w:pos="4680"/>
        <w:tab w:val="right" w:pos="9360"/>
      </w:tabs>
    </w:pPr>
    <w:rPr>
      <w:szCs w:val="21"/>
    </w:rPr>
  </w:style>
  <w:style w:type="character" w:customStyle="1" w:styleId="KoptekstChar">
    <w:name w:val="Koptekst Char"/>
    <w:basedOn w:val="Standaardalinea-lettertype"/>
    <w:link w:val="Koptekst"/>
    <w:uiPriority w:val="99"/>
    <w:rsid w:val="000D14A6"/>
    <w:rPr>
      <w:szCs w:val="21"/>
    </w:rPr>
  </w:style>
  <w:style w:type="paragraph" w:styleId="Voettekst">
    <w:name w:val="footer"/>
    <w:basedOn w:val="Standaard"/>
    <w:link w:val="VoettekstChar"/>
    <w:uiPriority w:val="99"/>
    <w:unhideWhenUsed/>
    <w:rsid w:val="000D14A6"/>
    <w:pPr>
      <w:tabs>
        <w:tab w:val="center" w:pos="4680"/>
        <w:tab w:val="right" w:pos="9360"/>
      </w:tabs>
    </w:pPr>
    <w:rPr>
      <w:szCs w:val="21"/>
    </w:rPr>
  </w:style>
  <w:style w:type="character" w:customStyle="1" w:styleId="VoettekstChar">
    <w:name w:val="Voettekst Char"/>
    <w:basedOn w:val="Standaardalinea-lettertype"/>
    <w:link w:val="Voettekst"/>
    <w:uiPriority w:val="99"/>
    <w:rsid w:val="000D14A6"/>
    <w:rPr>
      <w:szCs w:val="21"/>
    </w:rPr>
  </w:style>
  <w:style w:type="character" w:styleId="Verwijzingopmerking">
    <w:name w:val="annotation reference"/>
    <w:basedOn w:val="Standaardalinea-lettertype"/>
    <w:uiPriority w:val="99"/>
    <w:semiHidden/>
    <w:unhideWhenUsed/>
    <w:rsid w:val="00F0532D"/>
    <w:rPr>
      <w:sz w:val="16"/>
      <w:szCs w:val="16"/>
    </w:rPr>
  </w:style>
  <w:style w:type="paragraph" w:styleId="Tekstopmerking">
    <w:name w:val="annotation text"/>
    <w:basedOn w:val="Standaard"/>
    <w:link w:val="TekstopmerkingChar"/>
    <w:uiPriority w:val="99"/>
    <w:semiHidden/>
    <w:unhideWhenUsed/>
    <w:rsid w:val="00F0532D"/>
    <w:rPr>
      <w:sz w:val="20"/>
      <w:szCs w:val="18"/>
    </w:rPr>
  </w:style>
  <w:style w:type="character" w:customStyle="1" w:styleId="TekstopmerkingChar">
    <w:name w:val="Tekst opmerking Char"/>
    <w:basedOn w:val="Standaardalinea-lettertype"/>
    <w:link w:val="Tekstopmerking"/>
    <w:uiPriority w:val="99"/>
    <w:semiHidden/>
    <w:rsid w:val="00F0532D"/>
    <w:rPr>
      <w:sz w:val="20"/>
      <w:szCs w:val="18"/>
    </w:rPr>
  </w:style>
  <w:style w:type="paragraph" w:styleId="Onderwerpvanopmerking">
    <w:name w:val="annotation subject"/>
    <w:basedOn w:val="Tekstopmerking"/>
    <w:next w:val="Tekstopmerking"/>
    <w:link w:val="OnderwerpvanopmerkingChar"/>
    <w:uiPriority w:val="99"/>
    <w:semiHidden/>
    <w:unhideWhenUsed/>
    <w:rsid w:val="00F0532D"/>
    <w:rPr>
      <w:b/>
      <w:bCs/>
    </w:rPr>
  </w:style>
  <w:style w:type="character" w:customStyle="1" w:styleId="OnderwerpvanopmerkingChar">
    <w:name w:val="Onderwerp van opmerking Char"/>
    <w:basedOn w:val="TekstopmerkingChar"/>
    <w:link w:val="Onderwerpvanopmerking"/>
    <w:uiPriority w:val="99"/>
    <w:semiHidden/>
    <w:rsid w:val="00F0532D"/>
    <w:rPr>
      <w:b/>
      <w:bCs/>
      <w:sz w:val="20"/>
      <w:szCs w:val="18"/>
    </w:rPr>
  </w:style>
  <w:style w:type="character" w:customStyle="1" w:styleId="Kop1Char">
    <w:name w:val="Kop 1 Char"/>
    <w:basedOn w:val="Standaardalinea-lettertype"/>
    <w:link w:val="Kop1"/>
    <w:uiPriority w:val="9"/>
    <w:rsid w:val="00E77692"/>
    <w:rPr>
      <w:rFonts w:asciiTheme="majorHAnsi" w:eastAsiaTheme="majorEastAsia" w:hAnsiTheme="majorHAnsi" w:cstheme="majorBidi"/>
      <w:color w:val="365F91" w:themeColor="accent1" w:themeShade="BF"/>
      <w:kern w:val="0"/>
      <w:sz w:val="32"/>
      <w:szCs w:val="32"/>
      <w:lang w:val="en-US" w:eastAsia="en-US" w:bidi="ar-SA"/>
    </w:rPr>
  </w:style>
  <w:style w:type="paragraph" w:styleId="Bibliografie">
    <w:name w:val="Bibliography"/>
    <w:basedOn w:val="Standaard"/>
    <w:next w:val="Standaard"/>
    <w:uiPriority w:val="37"/>
    <w:unhideWhenUsed/>
    <w:rsid w:val="00E77692"/>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1629">
      <w:bodyDiv w:val="1"/>
      <w:marLeft w:val="0"/>
      <w:marRight w:val="0"/>
      <w:marTop w:val="0"/>
      <w:marBottom w:val="0"/>
      <w:divBdr>
        <w:top w:val="none" w:sz="0" w:space="0" w:color="auto"/>
        <w:left w:val="none" w:sz="0" w:space="0" w:color="auto"/>
        <w:bottom w:val="none" w:sz="0" w:space="0" w:color="auto"/>
        <w:right w:val="none" w:sz="0" w:space="0" w:color="auto"/>
      </w:divBdr>
    </w:div>
    <w:div w:id="435054603">
      <w:bodyDiv w:val="1"/>
      <w:marLeft w:val="0"/>
      <w:marRight w:val="0"/>
      <w:marTop w:val="0"/>
      <w:marBottom w:val="0"/>
      <w:divBdr>
        <w:top w:val="none" w:sz="0" w:space="0" w:color="auto"/>
        <w:left w:val="none" w:sz="0" w:space="0" w:color="auto"/>
        <w:bottom w:val="none" w:sz="0" w:space="0" w:color="auto"/>
        <w:right w:val="none" w:sz="0" w:space="0" w:color="auto"/>
      </w:divBdr>
    </w:div>
    <w:div w:id="474179402">
      <w:bodyDiv w:val="1"/>
      <w:marLeft w:val="0"/>
      <w:marRight w:val="0"/>
      <w:marTop w:val="0"/>
      <w:marBottom w:val="0"/>
      <w:divBdr>
        <w:top w:val="none" w:sz="0" w:space="0" w:color="auto"/>
        <w:left w:val="none" w:sz="0" w:space="0" w:color="auto"/>
        <w:bottom w:val="none" w:sz="0" w:space="0" w:color="auto"/>
        <w:right w:val="none" w:sz="0" w:space="0" w:color="auto"/>
      </w:divBdr>
    </w:div>
    <w:div w:id="1014764608">
      <w:bodyDiv w:val="1"/>
      <w:marLeft w:val="0"/>
      <w:marRight w:val="0"/>
      <w:marTop w:val="0"/>
      <w:marBottom w:val="0"/>
      <w:divBdr>
        <w:top w:val="none" w:sz="0" w:space="0" w:color="auto"/>
        <w:left w:val="none" w:sz="0" w:space="0" w:color="auto"/>
        <w:bottom w:val="none" w:sz="0" w:space="0" w:color="auto"/>
        <w:right w:val="none" w:sz="0" w:space="0" w:color="auto"/>
      </w:divBdr>
    </w:div>
    <w:div w:id="1993172289">
      <w:bodyDiv w:val="1"/>
      <w:marLeft w:val="0"/>
      <w:marRight w:val="0"/>
      <w:marTop w:val="0"/>
      <w:marBottom w:val="0"/>
      <w:divBdr>
        <w:top w:val="none" w:sz="0" w:space="0" w:color="auto"/>
        <w:left w:val="none" w:sz="0" w:space="0" w:color="auto"/>
        <w:bottom w:val="none" w:sz="0" w:space="0" w:color="auto"/>
        <w:right w:val="none" w:sz="0" w:space="0" w:color="auto"/>
      </w:divBdr>
    </w:div>
    <w:div w:id="2132937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4FADBCE4BEE143A16F552DB49E0F9B" ma:contentTypeVersion="12" ma:contentTypeDescription="Een nieuw document maken." ma:contentTypeScope="" ma:versionID="f295006c8c8e1910299b5a85035233fb">
  <xsd:schema xmlns:xsd="http://www.w3.org/2001/XMLSchema" xmlns:xs="http://www.w3.org/2001/XMLSchema" xmlns:p="http://schemas.microsoft.com/office/2006/metadata/properties" xmlns:ns3="c7d833c8-4d74-46b3-954a-116c953dc3df" xmlns:ns4="5eb9601f-ab21-4826-ad5e-5eb0d4497d45" targetNamespace="http://schemas.microsoft.com/office/2006/metadata/properties" ma:root="true" ma:fieldsID="da8a5d84e2de71f05b9fc128e99408bd" ns3:_="" ns4:_="">
    <xsd:import namespace="c7d833c8-4d74-46b3-954a-116c953dc3df"/>
    <xsd:import namespace="5eb9601f-ab21-4826-ad5e-5eb0d4497d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833c8-4d74-46b3-954a-116c953dc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b9601f-ab21-4826-ad5e-5eb0d4497d4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Nie17</b:Tag>
    <b:SourceType>Book</b:SourceType>
    <b:Guid>{2804B336-9687-4B6A-A3B3-6509C6FB4D81}</b:Guid>
    <b:Author>
      <b:Author>
        <b:NameList>
          <b:Person>
            <b:Last>Niessen</b:Last>
            <b:First>Tommie</b:First>
          </b:Person>
        </b:NameList>
      </b:Author>
    </b:Author>
    <b:Title>Tommie in de zorg</b:Title>
    <b:Year>2017</b:Year>
    <b:City>Amsterdam</b:City>
    <b:Publisher>Anthos</b:Publisher>
    <b:RefOrder>1</b:RefOrder>
  </b:Source>
  <b:Source xmlns:b="http://schemas.openxmlformats.org/officeDocument/2006/bibliography">
    <b:Tag>Dew09</b:Tag>
    <b:SourceType>Book</b:SourceType>
    <b:Guid>{C4DA15C1-1362-4093-8421-98995C634D0A}</b:Guid>
    <b:Author>
      <b:Author>
        <b:NameList>
          <b:Person>
            <b:Last>Dewey</b:Last>
            <b:First>John</b:First>
          </b:Person>
        </b:NameList>
      </b:Author>
    </b:Author>
    <b:Title>How we think</b:Title>
    <b:Year>2009</b:Year>
    <b:City>Hawthorne</b:City>
    <b:Publisher>BN publishing</b:Publisher>
    <b:RefOrder>2</b:RefOrder>
  </b:Source>
</b:Sources>
</file>

<file path=customXml/itemProps1.xml><?xml version="1.0" encoding="utf-8"?>
<ds:datastoreItem xmlns:ds="http://schemas.openxmlformats.org/officeDocument/2006/customXml" ds:itemID="{E1C106B9-3585-42EA-ABE7-0ACC9C30974D}">
  <ds:schemaRefs>
    <ds:schemaRef ds:uri="http://schemas.microsoft.com/sharepoint/v3/contenttype/forms"/>
  </ds:schemaRefs>
</ds:datastoreItem>
</file>

<file path=customXml/itemProps2.xml><?xml version="1.0" encoding="utf-8"?>
<ds:datastoreItem xmlns:ds="http://schemas.openxmlformats.org/officeDocument/2006/customXml" ds:itemID="{A5EFF0DA-106C-47FD-A990-3F3765E2A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833c8-4d74-46b3-954a-116c953dc3df"/>
    <ds:schemaRef ds:uri="5eb9601f-ab21-4826-ad5e-5eb0d4497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8808C-EF71-4CC7-8BDF-362C9C6839DA}">
  <ds:schemaRefs>
    <ds:schemaRef ds:uri="http://purl.org/dc/terms/"/>
    <ds:schemaRef ds:uri="http://schemas.openxmlformats.org/package/2006/metadata/core-properties"/>
    <ds:schemaRef ds:uri="http://schemas.microsoft.com/office/2006/documentManagement/types"/>
    <ds:schemaRef ds:uri="c7d833c8-4d74-46b3-954a-116c953dc3df"/>
    <ds:schemaRef ds:uri="http://purl.org/dc/elements/1.1/"/>
    <ds:schemaRef ds:uri="http://schemas.microsoft.com/office/2006/metadata/properties"/>
    <ds:schemaRef ds:uri="http://schemas.microsoft.com/office/infopath/2007/PartnerControls"/>
    <ds:schemaRef ds:uri="5eb9601f-ab21-4826-ad5e-5eb0d4497d45"/>
    <ds:schemaRef ds:uri="http://www.w3.org/XML/1998/namespace"/>
    <ds:schemaRef ds:uri="http://purl.org/dc/dcmitype/"/>
  </ds:schemaRefs>
</ds:datastoreItem>
</file>

<file path=customXml/itemProps4.xml><?xml version="1.0" encoding="utf-8"?>
<ds:datastoreItem xmlns:ds="http://schemas.openxmlformats.org/officeDocument/2006/customXml" ds:itemID="{92EEBD6C-385B-4FF0-85E6-1B1599A1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2220</Words>
  <Characters>12655</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Loos</dc:creator>
  <cp:lastModifiedBy>Loos, P.</cp:lastModifiedBy>
  <cp:revision>3</cp:revision>
  <cp:lastPrinted>2012-02-22T21:04:00Z</cp:lastPrinted>
  <dcterms:created xsi:type="dcterms:W3CDTF">2020-07-16T15:51:00Z</dcterms:created>
  <dcterms:modified xsi:type="dcterms:W3CDTF">2020-07-16T15:54:00Z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0x010100AD4FADBCE4BEE143A16F552DB49E0F9B</vt:lpwstr>
  </property>
</Properties>
</file>